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7A" w:rsidRPr="001C423F" w:rsidRDefault="00E46B7A" w:rsidP="00E46B7A">
      <w:pPr>
        <w:spacing w:before="120"/>
        <w:jc w:val="center"/>
        <w:rPr>
          <w:b/>
          <w:bCs/>
          <w:sz w:val="32"/>
          <w:szCs w:val="32"/>
        </w:rPr>
      </w:pPr>
      <w:r w:rsidRPr="001C423F">
        <w:rPr>
          <w:b/>
          <w:bCs/>
          <w:sz w:val="32"/>
          <w:szCs w:val="32"/>
        </w:rPr>
        <w:t>Е.П. Блаватская. Жизнь и учение</w:t>
      </w:r>
    </w:p>
    <w:p w:rsidR="00E46B7A" w:rsidRPr="001C423F" w:rsidRDefault="00E46B7A" w:rsidP="00E46B7A">
      <w:pPr>
        <w:spacing w:before="120"/>
        <w:jc w:val="center"/>
        <w:rPr>
          <w:sz w:val="28"/>
          <w:szCs w:val="28"/>
        </w:rPr>
      </w:pPr>
      <w:r w:rsidRPr="001C423F">
        <w:rPr>
          <w:sz w:val="28"/>
          <w:szCs w:val="28"/>
        </w:rPr>
        <w:t>Антон Мусулин</w:t>
      </w:r>
    </w:p>
    <w:p w:rsidR="00E46B7A" w:rsidRDefault="00E46B7A" w:rsidP="00E46B7A">
      <w:pPr>
        <w:spacing w:before="120"/>
        <w:ind w:firstLine="567"/>
        <w:jc w:val="both"/>
      </w:pPr>
      <w:r w:rsidRPr="00BC73B3">
        <w:t>Для кого-то Е.П. Блаватская была другом и учителем, для кого-то — шарлатаном, для кого-то — врагом и человеком, разрушившим религиозные устои общества. Все это — лишь относительные истины...</w:t>
      </w:r>
    </w:p>
    <w:p w:rsidR="00E46B7A" w:rsidRPr="00BC73B3" w:rsidRDefault="00E46B7A" w:rsidP="00E46B7A">
      <w:pPr>
        <w:spacing w:before="120"/>
        <w:ind w:firstLine="567"/>
        <w:jc w:val="both"/>
      </w:pPr>
      <w:r w:rsidRPr="00BC73B3">
        <w:t xml:space="preserve">Каждой эпохе присущи своя система ценностей, свое мировоззрение, вкусы и стремления, темперамент и характер. Свое религиозное и философское восприятие реальности, своя идеология... Как правило, мы считаем важным то, к чему привыкли, и придерживаемся той системы взглядов, в которой воспитаны и которая поэтому кажется нам нормальной и естественной. Так, в Древнем Риме было естественным верить в богов римского пантеона, немного позже вошло в норму быть христианином, сегодня стало нормальным считать себя либо атеистом, либо, в лучшем случае, человеком, верящим, что все-таки существует нечто, превышающее нас. Как гласит поговорка, в Риме нужно вести себя, как подобает римлянину; соответственно, принятие ценностей, присущих нашей эпохе, позволяет нам в ней ориентироваться и ощущать себя комфортно. Но, с другой стороны, инертность мышления и конформизм или, лучше сказать, консерватизм отталкивают все новое и пытаются его погубить. </w:t>
      </w:r>
    </w:p>
    <w:p w:rsidR="00E46B7A" w:rsidRPr="00BC73B3" w:rsidRDefault="00E46B7A" w:rsidP="00E46B7A">
      <w:pPr>
        <w:spacing w:before="120"/>
        <w:ind w:firstLine="567"/>
        <w:jc w:val="both"/>
      </w:pPr>
      <w:r w:rsidRPr="00BC73B3">
        <w:t xml:space="preserve">Та же участь постигла идеи и взгляды Елены Петровны Блаватской. </w:t>
      </w:r>
    </w:p>
    <w:p w:rsidR="00E46B7A" w:rsidRPr="00BC73B3" w:rsidRDefault="00E46B7A" w:rsidP="00E46B7A">
      <w:pPr>
        <w:spacing w:before="120"/>
        <w:ind w:firstLine="567"/>
        <w:jc w:val="both"/>
      </w:pPr>
      <w:r w:rsidRPr="00BC73B3">
        <w:t xml:space="preserve">Еще в XIX веке Е.П.Б. (так называли ее ученики) обращает внимание на взаимосвязь, существующую между различными пластами культуры — наукой, религией и философией, на то общее, что присутствует во всех религиях мира и идеалистических философских доктринах. Она сравнивает учения Востока и Запада и находит их общие корни, ибо вопросы, которые ставит перед нами жизнь, не могут быть «восточными» или «западными». Мы должны согласиться с мыслью, что не существует много истин или много реальностей, хотя есть множество представлений о Реальности (что обусловлено субъективными факторами и ограничениями, присущими любой культуре). </w:t>
      </w:r>
    </w:p>
    <w:p w:rsidR="00E46B7A" w:rsidRPr="00BC73B3" w:rsidRDefault="00E46B7A" w:rsidP="00E46B7A">
      <w:pPr>
        <w:spacing w:before="120"/>
        <w:ind w:firstLine="567"/>
        <w:jc w:val="both"/>
      </w:pPr>
      <w:r w:rsidRPr="00BC73B3">
        <w:t xml:space="preserve">Наш век информатики нуждается в объединении не только в экономической и научной сферах, но также в области метафизических и философских ценностей. Исследование религий, философско-религиозных систем и традиций различных народов дает нам возможность узнать прошлое человечества и при этом глубже понять и наполнить смыслом то время, в котором мы сами живем. Historia magistra vitae*. И это справедливо не только по отношению к историческим событиям, ибо подлинная история человечества — это история идей, ценностей и стремлений, которые его вдохновляли и наполняли смыслом его существование. </w:t>
      </w:r>
    </w:p>
    <w:p w:rsidR="00E46B7A" w:rsidRDefault="00E46B7A" w:rsidP="00E46B7A">
      <w:pPr>
        <w:spacing w:before="120"/>
        <w:ind w:firstLine="567"/>
        <w:jc w:val="both"/>
      </w:pPr>
      <w:r w:rsidRPr="00BC73B3">
        <w:t>Исследуя психологию, антропологию и философию XX века, можно увидеть, что многие современные ученые и философы, такие, как Юнг, Маслоу, Шолем, Элиаде, Адо, возвращаются к основным идеям и исследовательским замыслам Блаватской и продолжают их. Так, в области психологии Юнг указывает на то, что внутренний мир человека намного более глубок, чем это считалось прежде, и нам почти не известен; что человек — существо, которое помимо временного, поверхностного и личностного аспекта сознания обладает метафизическим центром, самостью, которая стремится интегрироваться в сознание, проявиться. Этот процесс роста, изначально заложенный в человеке, Юнг называет процессом индивидуации. Со своей стороны, Маслоу подтверждает, что кроме преходящих потребностей человеку для ощущения счастья и полноты жизни необходимы метапотребности — то, что выходит за пределы личностных интересов. Самоосуществление возможно лишь в том случае, если метафизические ценности являются опорой и стержнем нашей жизни. Элиаде говорит о том, что человек — это не просто homo sapiens, рациональное, мыслящее существо; по своей сути человек является также homo religiosus, религиозным существом, которое помимо разума обладает способностью оперировать образами и символами. В области социологии Сорокин, присоединяясь ко многим другим философам, говорит о кризисе нашего времени, о дроблении западной культуры и о ее движении к новому средневековью, что происходит в силу иррациональных и чувственных факторов, которые терзают нашу цивилизацию, отказавшуюся от идеалов, от священного, от всего, что облагораживает человека.</w:t>
      </w:r>
    </w:p>
    <w:p w:rsidR="00E46B7A" w:rsidRPr="001C423F" w:rsidRDefault="00E46B7A" w:rsidP="00E46B7A">
      <w:pPr>
        <w:spacing w:before="120"/>
        <w:jc w:val="center"/>
        <w:rPr>
          <w:b/>
          <w:bCs/>
          <w:sz w:val="28"/>
          <w:szCs w:val="28"/>
        </w:rPr>
      </w:pPr>
      <w:r w:rsidRPr="001C423F">
        <w:rPr>
          <w:b/>
          <w:bCs/>
          <w:sz w:val="28"/>
          <w:szCs w:val="28"/>
        </w:rPr>
        <w:t>Поиск смысла — это поиск опоры</w:t>
      </w:r>
    </w:p>
    <w:p w:rsidR="00E46B7A" w:rsidRPr="00BC73B3" w:rsidRDefault="00E46B7A" w:rsidP="00E46B7A">
      <w:pPr>
        <w:spacing w:before="120"/>
        <w:ind w:firstLine="567"/>
        <w:jc w:val="both"/>
      </w:pPr>
      <w:r w:rsidRPr="00BC73B3">
        <w:t xml:space="preserve">В своих трудах Е.П.Б. предлагает нам отказаться от ограниченного и эгоцентричного подхода, по-новому оценить учения как современных, так и древних философов, принять вневременное в сфере религиозного и понять, что каждая религия хорошо выполняет свою функцию, пока направляет человека к Божественному, не цепляясь за свои догматы и пустые формы. Развитие науки в XIX веке породило позитивизм, который ограничивает истину, сводя ее к тому, что можно проверить экспериментально, и отбрасывает метафизику как таковую. Отказ от религии и метафизики превращает науку в опору материализма, и место жрецов и священных писаний занимают ученые и их догматы. Но кроме науки и научной «истины» (которая во многом определена субъективным фактором) человек нуждается в прекрасном, в глубоких чувствах и в размышлениях о Вечности, о смысле жизни и подлинно ценном, что есть в ней. </w:t>
      </w:r>
    </w:p>
    <w:p w:rsidR="00E46B7A" w:rsidRPr="00BC73B3" w:rsidRDefault="00E46B7A" w:rsidP="00E46B7A">
      <w:pPr>
        <w:spacing w:before="120"/>
        <w:ind w:firstLine="567"/>
        <w:jc w:val="both"/>
      </w:pPr>
      <w:r w:rsidRPr="00BC73B3">
        <w:t xml:space="preserve">Разговор о Елене Петровне Блаватской мы можем начать с фразы известного философа Бергсона: «Мистики ничего не просят и, однако, получают. Они не нуждаются в призывах, они просто существуют; их существование — это зов». Мистическое в человеке — это движение к прекрасному и тайному, это выход за пределы известного. Мистическое — это Дионис в человеке, бог энтузиазма, бог, который ведет нас в ночь, нашу ночь неведения, бог, дающий нам возможность освоить и покорить новое пространство, бог, которого сопровождает Аполлон, символизирующий способность принести свет и гармонию в освоенное нами пространство. </w:t>
      </w:r>
    </w:p>
    <w:p w:rsidR="00E46B7A" w:rsidRDefault="00E46B7A" w:rsidP="00E46B7A">
      <w:pPr>
        <w:spacing w:before="120"/>
        <w:ind w:firstLine="567"/>
        <w:jc w:val="both"/>
      </w:pPr>
      <w:r w:rsidRPr="00BC73B3">
        <w:t>Мистики ничего не просят и не нуждаются в признании. Их образ жизни и идеи вдохновляют тех, кто находится в поиске.</w:t>
      </w:r>
    </w:p>
    <w:p w:rsidR="00E46B7A" w:rsidRPr="001C423F" w:rsidRDefault="00E46B7A" w:rsidP="00E46B7A">
      <w:pPr>
        <w:spacing w:before="120"/>
        <w:jc w:val="center"/>
        <w:rPr>
          <w:b/>
          <w:bCs/>
          <w:sz w:val="28"/>
          <w:szCs w:val="28"/>
        </w:rPr>
      </w:pPr>
      <w:r w:rsidRPr="001C423F">
        <w:rPr>
          <w:b/>
          <w:bCs/>
          <w:sz w:val="28"/>
          <w:szCs w:val="28"/>
        </w:rPr>
        <w:t>Что такое истина о Е.П.Б.?</w:t>
      </w:r>
    </w:p>
    <w:p w:rsidR="00E46B7A" w:rsidRPr="00BC73B3" w:rsidRDefault="00E46B7A" w:rsidP="00E46B7A">
      <w:pPr>
        <w:spacing w:before="120"/>
        <w:ind w:firstLine="567"/>
        <w:jc w:val="both"/>
      </w:pPr>
      <w:r w:rsidRPr="00BC73B3">
        <w:t xml:space="preserve">В чем заключается истина о Е.П.Б.? Когда Иисуса, одного из великих Учителей, обвинили в нарушении закона, богохульстве и обмане и приговорили к распятию, Понтий Пилат, чувствуя величие этого человека, задал ему вопрос: «Что такое Истина?» И ответом ему было молчание, ибо Истину невозможно выразить словами. </w:t>
      </w:r>
    </w:p>
    <w:p w:rsidR="00E46B7A" w:rsidRPr="00BC73B3" w:rsidRDefault="00E46B7A" w:rsidP="00E46B7A">
      <w:pPr>
        <w:spacing w:before="120"/>
        <w:ind w:firstLine="567"/>
        <w:jc w:val="both"/>
      </w:pPr>
      <w:r w:rsidRPr="00BC73B3">
        <w:t xml:space="preserve">Можно сказать, что о Елене Петровне Блаватской существует много относительных истин. Для кого-то она была другом и учителем, для кого-то могла быть шарлатаном и обманщиком, для кого-то — врагом и человеком, который посягнул на основные религиозные устои, а кто-то видел в ней прежде всего человека, обладающего парапсихологическими способностями... Все это — относительные истины: каждый, включая и друзей Е.П.Б., и ее врагов, смотрит на нее через призму своих собственных представлений и знакомит нас с различными фактами ее биографии, окрашенными своим собственным восприятием. </w:t>
      </w:r>
    </w:p>
    <w:p w:rsidR="00E46B7A" w:rsidRPr="00BC73B3" w:rsidRDefault="00E46B7A" w:rsidP="00E46B7A">
      <w:pPr>
        <w:spacing w:before="120"/>
        <w:ind w:firstLine="567"/>
        <w:jc w:val="both"/>
      </w:pPr>
      <w:r w:rsidRPr="00BC73B3">
        <w:t xml:space="preserve">Я думаю, в поиске истины о Е.П.Б. мы не должны считать, что, собирая факты из ее жизни, мы сможем воссоздать ее портрет. Не следует также думать, что все написанное в ее сочинениях является окончательной истиной. Мы можем спросить себя: в чем заключается истина о нас самих? Очевидно, что существует наша собственная «истина» о нас — наше представление о самих себе, о своей жизни, своих достоинствах и недостатках. Кроме этой есть и другие «истины» — мнения наших друзей и людей, которые, справедливо или нет, нас недолюбливают. Но на самом деле истина о нас — это нечто иное. И это иное также существует, если мы говорим о Блаватской, Сократе, Платоне, Бетховене, Чайковском — о каждом из великих людей. В великом проще увидеть малое, доступное мирскому взгляду, а непонятное объяснить понятным: великодушие — личной заинтересованностью, выход за рамки общепринятого — сектантством, желание более глубоко понять мир — чудачеством. Здесь можно вспомнить притчу о том, как один из слушателей Конфуция сказал его ученику: «Ты более умный, более великий, чем твой Учитель». И тот ответил: «Мудрость человека можно уподобить стене. Моя стена не выше человеческого роста, и потому каждый без труда разглядит все, что за ней находится. А мой Учитель подобен стене высотой в несколько саженей. Кто не сможет отыскать в ней ворота, никогда не узнает, какие прекрасные храмы и дворцы скрыты за ней». </w:t>
      </w:r>
    </w:p>
    <w:p w:rsidR="00E46B7A" w:rsidRDefault="00E46B7A" w:rsidP="00E46B7A">
      <w:pPr>
        <w:spacing w:before="120"/>
        <w:ind w:firstLine="567"/>
        <w:jc w:val="both"/>
      </w:pPr>
      <w:r w:rsidRPr="00BC73B3">
        <w:t>Когда мы встречаемся с чем-то великим, нам трудно его понять и еще труднее объяснить. В этом смысле важно не создавать преждевременных суждений о том, кто такая Е.П.Б. Необходимо глубокое изучение ее сочинений, ее жизни и стремление беспристрастно, не исходя из каких-то предубеждений и заранее готовых оценок, понять ее природу. Только в этом случае наше суждение будет более-менее объективным. И мы поймем, что помимо биографии, помимо моментов, относящихся к мирской жизни, о Е.П.Б. существует некоторая другая истина — истина, связанная с философским, метафизическим, истинная история ее путешествия через внутреннее пространство души. Мы увидим ее идеалы и стремления, радости и страдания, то, что было ей опорой, и то, ради чего она жила. Именно это внутреннее в каком-то смысле и является истиной о Е.П.Б.; и это справедливо не только по отношению к ней, но и по отношению к каждому из нас.</w:t>
      </w:r>
    </w:p>
    <w:p w:rsidR="00E46B7A" w:rsidRPr="001C423F" w:rsidRDefault="00E46B7A" w:rsidP="00E46B7A">
      <w:pPr>
        <w:spacing w:before="120"/>
        <w:jc w:val="center"/>
        <w:rPr>
          <w:b/>
          <w:bCs/>
          <w:sz w:val="28"/>
          <w:szCs w:val="28"/>
        </w:rPr>
      </w:pPr>
      <w:r w:rsidRPr="001C423F">
        <w:rPr>
          <w:b/>
          <w:bCs/>
          <w:sz w:val="28"/>
          <w:szCs w:val="28"/>
        </w:rPr>
        <w:t>Мирская история</w:t>
      </w:r>
    </w:p>
    <w:p w:rsidR="00E46B7A" w:rsidRPr="00BC73B3" w:rsidRDefault="00E46B7A" w:rsidP="00E46B7A">
      <w:pPr>
        <w:spacing w:before="120"/>
        <w:ind w:firstLine="567"/>
        <w:jc w:val="both"/>
      </w:pPr>
      <w:r w:rsidRPr="00BC73B3">
        <w:t xml:space="preserve">Биография Е.П.Б. включает в себя данные о ее семье и происхождении, историю ее детства, в течение которого ее сопровождали феномены и происходили странные вещи. Можно упомянуть ее первую встречу с наставником, замужество, побег из дома, после чего начинаются странствия и знакомство с различными мировыми культурами и традициями, неоднократные попытки проникнуть в Тибет... Период поиска заканчивается, когда Е.П.Б. основывает Теософское общество, после чего все ее внимание посвящено развитию и росту этой организации и, с другой стороны, написанию трудов: «Разоблаченной Изиды», «Тайной Доктрины», «Теософского словаря», «Ключа к теософии», «Голоса Безмолвия» и других, а также сотен статей — полное собрание ее сочинений составляет пятнадцать томов. Об этом можно многое сказать, и многое уже сказано. </w:t>
      </w:r>
    </w:p>
    <w:p w:rsidR="00E46B7A" w:rsidRPr="00BC73B3" w:rsidRDefault="00E46B7A" w:rsidP="00E46B7A">
      <w:pPr>
        <w:spacing w:before="120"/>
        <w:ind w:firstLine="567"/>
        <w:jc w:val="both"/>
      </w:pPr>
      <w:r w:rsidRPr="00BC73B3">
        <w:t xml:space="preserve">У нее был сложный характер. Она могла ругаться как извозчик; когда она работала, вокруг нее были разбросаны окурки; возможно, она не умела со вкусом одеваться, могла потратить последние деньги на что-нибудь несущественное, потерять акции, в которые были вложены большие суммы; она могла в резкой форме сказать или написать больше, чем следует. И, с другой стороны, она прощала людям ошибки, закрывала глаза на недостатки своих сотрудников, обращала внимание прежде всего на достоинства человека, в силу чего она часто может казаться нам наивной и слишком доверчивой. </w:t>
      </w:r>
    </w:p>
    <w:p w:rsidR="00E46B7A" w:rsidRPr="00BC73B3" w:rsidRDefault="00E46B7A" w:rsidP="00E46B7A">
      <w:pPr>
        <w:spacing w:before="120"/>
        <w:ind w:firstLine="567"/>
        <w:jc w:val="both"/>
      </w:pPr>
      <w:r w:rsidRPr="00BC73B3">
        <w:t xml:space="preserve">Последние 15 лет своей жизни она проводит за рабочим столом по 18 часов в сутки, она постоянна и упорна в своих стремлениях... Все это лишь некоторые черты ее характера. Но, как мне кажется, все это не столь важно, как несущественно и то, что она обладала парапсихологическими способностями, потому что парапсихология — не духовное, а психическое явление. За время своего пребывания в Тибете Е.П.Б. должна была научиться контролировать эти способности, научиться властвовать над своей личностью, из медиума превратиться в Адепта. </w:t>
      </w:r>
    </w:p>
    <w:p w:rsidR="00E46B7A" w:rsidRPr="00BC73B3" w:rsidRDefault="00E46B7A" w:rsidP="00E46B7A">
      <w:pPr>
        <w:spacing w:before="120"/>
        <w:ind w:firstLine="567"/>
        <w:jc w:val="both"/>
      </w:pPr>
      <w:r w:rsidRPr="00BC73B3">
        <w:t xml:space="preserve">Мы не исключаем возможности существования телепатии и других способностей, дремлющих в человеке, но в руках невежды они могут оказаться скорее опасными, чем полезными. «Давать больше знания человеку, чем он может вместить, — опасный эксперимент...»*, и, как написано далее, это может стать опасным не только для него самого, но и для окружающих. Каждое лекарство является одновременно и ядом. </w:t>
      </w:r>
    </w:p>
    <w:p w:rsidR="00E46B7A" w:rsidRDefault="00E46B7A" w:rsidP="00E46B7A">
      <w:pPr>
        <w:spacing w:before="120"/>
        <w:ind w:firstLine="567"/>
        <w:jc w:val="both"/>
      </w:pPr>
      <w:r w:rsidRPr="00BC73B3">
        <w:t>Подлинная духовность глубоко гуманна, она метафизична, мудра и неэгоистична и не имеет ничего общего с феноменами или разговорами, в которых оперируют понятиями, питающими тщеславие мнимых мудрецов. «Нам нужны люди проницательные, с серьезными целями. Один такой человек может сделать больше для нас, нежели сотни охотников феноменов».**</w:t>
      </w:r>
    </w:p>
    <w:p w:rsidR="00E46B7A" w:rsidRPr="001C423F" w:rsidRDefault="00E46B7A" w:rsidP="00E46B7A">
      <w:pPr>
        <w:spacing w:before="120"/>
        <w:jc w:val="center"/>
        <w:rPr>
          <w:b/>
          <w:bCs/>
          <w:sz w:val="28"/>
          <w:szCs w:val="28"/>
        </w:rPr>
      </w:pPr>
      <w:r w:rsidRPr="001C423F">
        <w:rPr>
          <w:b/>
          <w:bCs/>
          <w:sz w:val="28"/>
          <w:szCs w:val="28"/>
        </w:rPr>
        <w:t>Другая история</w:t>
      </w:r>
    </w:p>
    <w:p w:rsidR="00E46B7A" w:rsidRPr="00BC73B3" w:rsidRDefault="00E46B7A" w:rsidP="00E46B7A">
      <w:pPr>
        <w:spacing w:before="120"/>
        <w:ind w:firstLine="567"/>
        <w:jc w:val="both"/>
      </w:pPr>
      <w:r w:rsidRPr="00BC73B3">
        <w:t xml:space="preserve">Кроме мирской истории, о которой написано много книг, существует другая история, можно сказать, метаистория жизни Елены Петровны Блаватской. Она была мистиком и философом, учеником и учителем. И если говорить о метаистории ее жизни, о путешествии через внутреннее, мифическое пространство-время, мы должны сказать, что это — история великих испытаний и великих побед, ведущих к освоению внутреннего пространства души. </w:t>
      </w:r>
    </w:p>
    <w:p w:rsidR="00E46B7A" w:rsidRPr="00BC73B3" w:rsidRDefault="00E46B7A" w:rsidP="00E46B7A">
      <w:pPr>
        <w:spacing w:before="120"/>
        <w:ind w:firstLine="567"/>
        <w:jc w:val="both"/>
      </w:pPr>
      <w:r w:rsidRPr="00BC73B3">
        <w:t>Внутренняя жизнь Е.П.Б. — это жизнь Ученика, человека долга, преданности и верности избранному пути. Хотя она и не всегда понимала советы и требования своих Учителей и у нее всегда была возможность отказаться их исполнить — просто сказать: «Я не хочу этого делать», — она неизменно оставалась в их распоряжении и делала все, что в ее силах, ибо для нее ничто не имело значения, кроме ее Долга перед Учителями и делом теософии: «Им принадлежит вся моя кровь до последней капли, им будет отдано последнее биение моего сердца».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B7A"/>
    <w:rsid w:val="00051FB8"/>
    <w:rsid w:val="00095BA6"/>
    <w:rsid w:val="001A1EC6"/>
    <w:rsid w:val="001C423F"/>
    <w:rsid w:val="00210DB3"/>
    <w:rsid w:val="0024100B"/>
    <w:rsid w:val="0031418A"/>
    <w:rsid w:val="00350B15"/>
    <w:rsid w:val="00377A3D"/>
    <w:rsid w:val="0052086C"/>
    <w:rsid w:val="005A2562"/>
    <w:rsid w:val="00755964"/>
    <w:rsid w:val="008A09BF"/>
    <w:rsid w:val="008C19D7"/>
    <w:rsid w:val="00A44D32"/>
    <w:rsid w:val="00BC73B3"/>
    <w:rsid w:val="00CC55FC"/>
    <w:rsid w:val="00E12572"/>
    <w:rsid w:val="00E4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6EF6AB-A979-45B9-A0D6-327A64C1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6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1865</Words>
  <Characters>10635</Characters>
  <Application>Microsoft Office Word</Application>
  <DocSecurity>0</DocSecurity>
  <Lines>88</Lines>
  <Paragraphs>24</Paragraphs>
  <ScaleCrop>false</ScaleCrop>
  <Company>Home</Company>
  <LinksUpToDate>false</LinksUpToDate>
  <CharactersWithSpaces>12476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subject/>
  <dc:creator>Alena</dc:creator>
  <cp:keywords/>
  <dc:description/>
  <cp:lastModifiedBy>admin</cp:lastModifiedBy>
  <cp:revision>2</cp:revision>
  <dcterms:created xsi:type="dcterms:W3CDTF">2014-02-18T17:44:00Z</dcterms:created>
  <dcterms:modified xsi:type="dcterms:W3CDTF">2014-02-18T17:44:00Z</dcterms:modified>
</cp:coreProperties>
</file>