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93" w:rsidRPr="002B7602" w:rsidRDefault="00D21693" w:rsidP="00D21693">
      <w:pPr>
        <w:spacing w:before="120"/>
        <w:jc w:val="center"/>
        <w:rPr>
          <w:b/>
          <w:bCs/>
          <w:sz w:val="32"/>
          <w:szCs w:val="32"/>
        </w:rPr>
      </w:pPr>
      <w:r w:rsidRPr="002B7602">
        <w:rPr>
          <w:b/>
          <w:bCs/>
          <w:sz w:val="32"/>
          <w:szCs w:val="32"/>
        </w:rPr>
        <w:t>Формирование и развитие  международного сотрудничества  субъектов РФ в 1991-2005 гг.  (На материалах Краснодарского края)</w:t>
      </w:r>
    </w:p>
    <w:p w:rsidR="00D21693" w:rsidRPr="002B7602" w:rsidRDefault="00D21693" w:rsidP="00D21693">
      <w:pPr>
        <w:spacing w:before="120"/>
        <w:jc w:val="center"/>
        <w:rPr>
          <w:sz w:val="28"/>
          <w:szCs w:val="28"/>
        </w:rPr>
      </w:pPr>
      <w:r w:rsidRPr="002B7602">
        <w:rPr>
          <w:sz w:val="28"/>
          <w:szCs w:val="28"/>
        </w:rPr>
        <w:t xml:space="preserve">Гаевская Инна Ивановна </w:t>
      </w:r>
    </w:p>
    <w:p w:rsidR="00D21693" w:rsidRPr="002B7602" w:rsidRDefault="00D21693" w:rsidP="00D21693">
      <w:pPr>
        <w:spacing w:before="120"/>
        <w:jc w:val="center"/>
        <w:rPr>
          <w:sz w:val="28"/>
          <w:szCs w:val="28"/>
        </w:rPr>
      </w:pPr>
      <w:r w:rsidRPr="002B7602">
        <w:rPr>
          <w:sz w:val="28"/>
          <w:szCs w:val="28"/>
        </w:rPr>
        <w:t>Автореферат диссертации на соискание ученой степени кандидата исторических наук</w:t>
      </w:r>
    </w:p>
    <w:p w:rsidR="00D21693" w:rsidRPr="002B7602" w:rsidRDefault="00D21693" w:rsidP="00D21693">
      <w:pPr>
        <w:spacing w:before="120"/>
        <w:jc w:val="center"/>
        <w:rPr>
          <w:sz w:val="28"/>
          <w:szCs w:val="28"/>
        </w:rPr>
      </w:pPr>
      <w:r w:rsidRPr="002B7602">
        <w:rPr>
          <w:sz w:val="28"/>
          <w:szCs w:val="28"/>
        </w:rPr>
        <w:t>Кубанский государственный технологический университет</w:t>
      </w:r>
    </w:p>
    <w:p w:rsidR="00D21693" w:rsidRPr="002B7602" w:rsidRDefault="00D21693" w:rsidP="00D21693">
      <w:pPr>
        <w:spacing w:before="120"/>
        <w:jc w:val="center"/>
        <w:rPr>
          <w:sz w:val="28"/>
          <w:szCs w:val="28"/>
        </w:rPr>
      </w:pPr>
      <w:r w:rsidRPr="002B7602">
        <w:rPr>
          <w:sz w:val="28"/>
          <w:szCs w:val="28"/>
        </w:rPr>
        <w:t>Краснодар – 2006</w:t>
      </w:r>
    </w:p>
    <w:p w:rsidR="00D21693" w:rsidRPr="002B7602" w:rsidRDefault="00D21693" w:rsidP="00D21693">
      <w:pPr>
        <w:spacing w:before="120"/>
        <w:jc w:val="center"/>
        <w:rPr>
          <w:b/>
          <w:bCs/>
          <w:sz w:val="28"/>
          <w:szCs w:val="28"/>
        </w:rPr>
      </w:pPr>
      <w:r w:rsidRPr="002B7602">
        <w:rPr>
          <w:b/>
          <w:bCs/>
          <w:sz w:val="28"/>
          <w:szCs w:val="28"/>
        </w:rPr>
        <w:t>1. Общая характеристика работы</w:t>
      </w:r>
    </w:p>
    <w:p w:rsidR="00D21693" w:rsidRPr="002B7602" w:rsidRDefault="00D21693" w:rsidP="00D21693">
      <w:pPr>
        <w:spacing w:before="120"/>
        <w:ind w:firstLine="567"/>
        <w:jc w:val="both"/>
      </w:pPr>
      <w:r w:rsidRPr="002B7602">
        <w:t xml:space="preserve">Актуальность темы исследования </w:t>
      </w:r>
    </w:p>
    <w:p w:rsidR="00D21693" w:rsidRPr="002B7602" w:rsidRDefault="00D21693" w:rsidP="00D21693">
      <w:pPr>
        <w:spacing w:before="120"/>
        <w:ind w:firstLine="567"/>
        <w:jc w:val="both"/>
      </w:pPr>
      <w:r w:rsidRPr="002B7602">
        <w:t xml:space="preserve">В конце XX - нач. XXI вв. Россия оказалась вовлеченной, с одной стороны, в процесс глобализации, охватывающий все новые страны и сферы деятельности, и, с другой стороны, в процесс регионализации, когда активными участниками международных отношений становятся не только страны определенного региона, но очень часто и субъекты государств. </w:t>
      </w:r>
    </w:p>
    <w:p w:rsidR="00D21693" w:rsidRPr="002B7602" w:rsidRDefault="00D21693" w:rsidP="00D21693">
      <w:pPr>
        <w:spacing w:before="120"/>
        <w:ind w:firstLine="567"/>
        <w:jc w:val="both"/>
      </w:pPr>
      <w:r w:rsidRPr="002B7602">
        <w:t>Общий курс России на демократическое реформирование экономики определяет ориентацию на западные страны; среди них приоритетным партнером является Европа. Располагая мощным промышленным, торговым, инвестиционным и научным потенциалом, Европа и, в частности, Европейский Союз, в стратегическом плане и в перспективе будет играть возрастающую роль во внешних сношениях России.</w:t>
      </w:r>
    </w:p>
    <w:p w:rsidR="00D21693" w:rsidRPr="002B7602" w:rsidRDefault="00D21693" w:rsidP="00D21693">
      <w:pPr>
        <w:spacing w:before="120"/>
        <w:ind w:firstLine="567"/>
        <w:jc w:val="both"/>
      </w:pPr>
      <w:r w:rsidRPr="002B7602">
        <w:t>Сегодня формирование партнёрских отношений диктуется обоюдными интересами сторон. В то же время присутствуют факторы, в известной степени, отягощающие эти отношения. Всё это осознанно или неосознанно влияет на восприятие друг друга и находит отражение в соответствующей политике. Европейские партнёры не скрывают, что с их точки зрения Россия далека от идеальных представлений. Их отношение к России носит двойственный</w:t>
      </w:r>
      <w:r>
        <w:t xml:space="preserve"> </w:t>
      </w:r>
      <w:r w:rsidRPr="002B7602">
        <w:t>характер. С одной стороны, Россия воспринимается как партнёр, обладающий значительным торгово-экономическим и энергетическим потенциалом, с другой – как соперник в глобализованном мире, как источник нестабильности. Оценки варьируются от реалистичных подходов до предубеждений. В результате Россия выступает в образе полупротивника-полупартнёра.</w:t>
      </w:r>
    </w:p>
    <w:p w:rsidR="00D21693" w:rsidRPr="002B7602" w:rsidRDefault="00D21693" w:rsidP="00D21693">
      <w:pPr>
        <w:spacing w:before="120"/>
        <w:ind w:firstLine="567"/>
        <w:jc w:val="both"/>
      </w:pPr>
      <w:r w:rsidRPr="002B7602">
        <w:t>Все факты и «за» и «против» свидетельствуют о том, что Европа и Россия заинтересованы друг в друге, между ними неизбежно взаимодействие.</w:t>
      </w:r>
      <w:r>
        <w:t xml:space="preserve"> </w:t>
      </w:r>
      <w:r w:rsidRPr="002B7602">
        <w:t xml:space="preserve">Черноморско-Средиземноморский регион представляет собой одно из приоритетных направлений такого взаимодействия. При этом трансграничная региональная кооперация представляется действенным средством повышения интеграционного потенциала России, одним из существенных факторов ее вхождения в Большую Европу. </w:t>
      </w:r>
    </w:p>
    <w:p w:rsidR="00D21693" w:rsidRPr="002B7602" w:rsidRDefault="00D21693" w:rsidP="00D21693">
      <w:pPr>
        <w:spacing w:before="120"/>
        <w:ind w:firstLine="567"/>
        <w:jc w:val="both"/>
      </w:pPr>
      <w:r w:rsidRPr="002B7602">
        <w:t xml:space="preserve">Здесь особая роль принадлежит Краснодарскому краю, обладающему значительными возможностями для развития приграничного и международного сотрудничества. Краснодарский край как субъект РФ вносит существенный вклад в развитие стратегического партнерства между Россией и ЕС, Россией и Европой. Кубань – это южные «ворота державы», через которые поддерживаются и развиваются связи со странами Черноморского и Балканского регионов, а также с континентальной Европой. Проделана большая работа администрации Краснодарского края по формированию привлекательного имиджа Кубани в Европе. Край признан одним из динамично развивающихся субъектов РФ, активно осуществляющим международное сотрудничество. На сегодняшний момент прослеживается именно европейская составляющая связей Краснодарского края, что соотносится с тенденциями в развитии связей Российской Федерации. Таким образом, актуальной стала задача исследования опыта формирования двусторонних связей Краснодарского края как субъекта РФ с европейскими странами. </w:t>
      </w:r>
    </w:p>
    <w:p w:rsidR="00D21693" w:rsidRPr="002B7602" w:rsidRDefault="00D21693" w:rsidP="00D21693">
      <w:pPr>
        <w:spacing w:before="120"/>
        <w:ind w:firstLine="567"/>
        <w:jc w:val="both"/>
      </w:pPr>
      <w:r w:rsidRPr="002B7602">
        <w:t>Объектом диссертационного исследования является международное сотрудничество субъектов Российской Федерации с европейскими странами на рубеже XX-XXI вв. Предметом исследования выступает деятельность администрации Краснодарского края как субъекта Российской Федерации по налаживанию и укреплению экономических, политических, научных и культурных связей Краснодарского края со странами Европы в 1991-2005гг.</w:t>
      </w:r>
    </w:p>
    <w:p w:rsidR="00D21693" w:rsidRPr="002B7602" w:rsidRDefault="00D21693" w:rsidP="00D21693">
      <w:pPr>
        <w:spacing w:before="120"/>
        <w:ind w:firstLine="567"/>
        <w:jc w:val="both"/>
      </w:pPr>
      <w:r w:rsidRPr="002B7602">
        <w:t xml:space="preserve">Хронологические рамки исследования охватывают период с кон. 80-х годов XX в. по нач. XXI в., когда в результате перестройки, а затем распада СССР регионы получили некоторую самостоятельность в налаживании международного сотрудничества, внешнеэкономических связей. В этот период во внешнеполитической деятельности российского руководства, равно как и в политике Европы по отношению к России начали просматриваться тенденции, свидетельствующие об отходе от прежних геостратегических схем. </w:t>
      </w:r>
    </w:p>
    <w:p w:rsidR="00D21693" w:rsidRPr="002B7602" w:rsidRDefault="00D21693" w:rsidP="00D21693">
      <w:pPr>
        <w:spacing w:before="120"/>
        <w:ind w:firstLine="567"/>
        <w:jc w:val="both"/>
      </w:pPr>
      <w:r w:rsidRPr="002B7602">
        <w:t>Географические рамки работы ограничиваются территорией Краснодарского края. Особое внимание автор уделяет роли в развитии связей с Европой городов Краснодарского края: Краснодара, Новороссийска, Сочи,</w:t>
      </w:r>
      <w:r>
        <w:t xml:space="preserve"> </w:t>
      </w:r>
      <w:r w:rsidRPr="002B7602">
        <w:t xml:space="preserve">являющихся крупнейшими региональными центрами российской экономики. Связи Краснодарского края рассматриваются на примере отношений с Германией – важнейшим торгово-экономическим партнером края, а также с Францией, Италией, Грецией и Кипром – странами Черноморско-Средиземноморского бассейна, географически, исторически и культурно близкими региону. </w:t>
      </w:r>
    </w:p>
    <w:p w:rsidR="00D21693" w:rsidRPr="002B7602" w:rsidRDefault="00D21693" w:rsidP="00D21693">
      <w:pPr>
        <w:spacing w:before="120"/>
        <w:ind w:firstLine="567"/>
        <w:jc w:val="both"/>
      </w:pPr>
      <w:r w:rsidRPr="002B7602">
        <w:t>Степень разработанности проблемы. Формирование и развитие международного сотрудничества Краснодарского края как субъекта РФ и европейских стран на современном этапе еще не привлекло должного внимания исследователей. Этим обусловлена необходимость анализа научной литературы, в большей или меньшей мере отражающей данную проблему. Всю изученную литературу, в основу классификации которой был положен проблемно-тематический принцип, условно можно разделить на три группы.</w:t>
      </w:r>
    </w:p>
    <w:p w:rsidR="00D21693" w:rsidRPr="002B7602" w:rsidRDefault="00D21693" w:rsidP="00D21693">
      <w:pPr>
        <w:spacing w:before="120"/>
        <w:ind w:firstLine="567"/>
        <w:jc w:val="both"/>
      </w:pPr>
      <w:r w:rsidRPr="002B7602">
        <w:t>Первую группу составляют работы, рассматривающие отдельные вопросы сотрудничества российских регионов с зарубежными странами. Общие правовые аспекты международных и внешнеэкономических связей регионов РФ затронуты в статьях М.Г. Фаркушина, В. Орлова, И. Иванова</w:t>
      </w:r>
      <w:r w:rsidRPr="002B7602">
        <w:footnoteReference w:id="1"/>
      </w:r>
      <w:r w:rsidRPr="002B7602">
        <w:t>. Важная роль региона в процессе становления современной системы международных отношений освещается в статье Ф.В. Ватульян</w:t>
      </w:r>
      <w:r w:rsidRPr="002B7602">
        <w:footnoteReference w:id="2"/>
      </w:r>
      <w:r w:rsidRPr="002B7602">
        <w:t>. Опираясь на точку зрения, согласно которой для успешной трансграничной деятельности регионов важны тип власти, степень централизации, уровень открытости, М.Ю. Шинковский, предлагает свою классификацию российских регионов, в соответствии с которой Краснодарский край отнесен к регионам приморского типа открытости</w:t>
      </w:r>
      <w:r w:rsidRPr="002B7602">
        <w:footnoteReference w:id="3"/>
      </w:r>
      <w:r w:rsidRPr="002B7602">
        <w:t>. В исследовании Э. Рыжкина предпринята попытка выделения основных этапов в процессе развития субъектами РФ внешних связей. Важнейшее место среди направлений международного сотрудничества, по его мнению, занимают внешнеэкономические связи, однако, лишь около трети регионов страны интенсивно развивают международную деятельность. Автор выделяет факторы, препятствующие развитию внешнеэкономических связей</w:t>
      </w:r>
      <w:r w:rsidRPr="002B7602">
        <w:footnoteReference w:id="4"/>
      </w:r>
      <w:r w:rsidRPr="002B7602">
        <w:t xml:space="preserve">. </w:t>
      </w:r>
    </w:p>
    <w:p w:rsidR="00D21693" w:rsidRPr="002B7602" w:rsidRDefault="00D21693" w:rsidP="00D21693">
      <w:pPr>
        <w:spacing w:before="120"/>
        <w:ind w:firstLine="567"/>
        <w:jc w:val="both"/>
      </w:pPr>
      <w:r w:rsidRPr="002B7602">
        <w:t>Субъектам РФ – участникам международной и внешнеэкономической деятельности посвящена отдельная глава монографии В. Столярова. Для того чтобы комплексно и всесторонне оценить предметы ведения и полномочия субъектов РФ, сравнить полученные результаты с зарубежными аналогами федеративных отношений в области внешних связей автор рассмотрел несколько примеров, показывающих участие субъектов РФ в международной деятельности. По мнению В. Столярова объем международных связей российских регионов превосходит аналоги западноевропейских федеративных государств. Представляется важным особое выделение связей субъектов РФ и ФРГ</w:t>
      </w:r>
      <w:r w:rsidRPr="002B7602">
        <w:footnoteReference w:id="5"/>
      </w:r>
      <w:r w:rsidRPr="002B7602">
        <w:t>. Обзор контактов субъектов</w:t>
      </w:r>
      <w:r>
        <w:t xml:space="preserve"> </w:t>
      </w:r>
      <w:r w:rsidRPr="002B7602">
        <w:t>РФ с Францией, Германией, Великобританией, хотя и поверхностно, представлен в работе Э. Кузьмина</w:t>
      </w:r>
      <w:r w:rsidRPr="002B7602">
        <w:footnoteReference w:id="6"/>
      </w:r>
      <w:r w:rsidRPr="002B7602">
        <w:t xml:space="preserve">. </w:t>
      </w:r>
    </w:p>
    <w:p w:rsidR="00D21693" w:rsidRPr="002B7602" w:rsidRDefault="00D21693" w:rsidP="00D21693">
      <w:pPr>
        <w:spacing w:before="120"/>
        <w:ind w:firstLine="567"/>
        <w:jc w:val="both"/>
      </w:pPr>
      <w:r w:rsidRPr="002B7602">
        <w:t>Особенности, механизмы осуществления внешних связей, актуальные проблемы межрегионального сотрудничества Татарстана, Алтайского края, Волгоградской области, Санкт-Петербурга и Ленинградской области достаточно подробно исследуются в работах В. Бойко, С. Кондратьева, И. Курилла, Н. Маркушиной, Ф. Мухаметшина</w:t>
      </w:r>
      <w:r w:rsidRPr="002B7602">
        <w:footnoteReference w:id="7"/>
      </w:r>
      <w:r w:rsidRPr="002B7602">
        <w:t>. В работе «Международные связи субъектов Российской Федерации (на примере Ростовской области)» выявлены проблемы сегодняшнего дня и рассмотрены пути повышения эффективности международной деятельности субъектов федерации</w:t>
      </w:r>
      <w:r w:rsidRPr="002B7602">
        <w:footnoteReference w:id="8"/>
      </w:r>
      <w:r w:rsidRPr="002B7602">
        <w:t>.</w:t>
      </w:r>
    </w:p>
    <w:p w:rsidR="00D21693" w:rsidRPr="002B7602" w:rsidRDefault="00D21693" w:rsidP="00D21693">
      <w:pPr>
        <w:spacing w:before="120"/>
        <w:ind w:firstLine="567"/>
        <w:jc w:val="both"/>
      </w:pPr>
      <w:r w:rsidRPr="002B7602">
        <w:t>Вторую группу составляют работы, в различной степени освещающие международные связи Краснодарского края. Среди них работы Д.Г. Песчаного, В.Д. Баранова, Г.И. Буканова, в которых авторы полно и всесторонне раскрывают и анализируют экономические связи, научно-техническое сотрудничество в области промышленности, сельского хозяйства, культурное сотрудничество Краснодарского края со странами социализма</w:t>
      </w:r>
      <w:r w:rsidRPr="002B7602">
        <w:footnoteReference w:id="9"/>
      </w:r>
      <w:r w:rsidRPr="002B7602">
        <w:t xml:space="preserve">. </w:t>
      </w:r>
    </w:p>
    <w:p w:rsidR="00D21693" w:rsidRPr="002B7602" w:rsidRDefault="00D21693" w:rsidP="00D21693">
      <w:pPr>
        <w:spacing w:before="120"/>
        <w:ind w:firstLine="567"/>
        <w:jc w:val="both"/>
      </w:pPr>
      <w:r w:rsidRPr="002B7602">
        <w:t>Работы К.А. Левановой посвящены взаимодействию и сотрудничеству Турции и России на примере отношений с Краснодарским краем в 90-е г.</w:t>
      </w:r>
      <w:r>
        <w:t xml:space="preserve"> </w:t>
      </w:r>
      <w:r w:rsidRPr="002B7602">
        <w:t>XX в</w:t>
      </w:r>
      <w:r w:rsidRPr="002B7602">
        <w:footnoteReference w:id="10"/>
      </w:r>
      <w:r w:rsidRPr="002B7602">
        <w:t>. Автор комплексно, глубоко исследует вопросы политического, экономического, экологического, научного и культурного взаимодействия Краснодарского края и Турции и приходит к выводу о том, что формы сотрудничества двух стран носят взаимовыгодный характер и основаны на устойчивом взаимном интересе. В изучении вопроса о международном сотрудничестве Краснодарского края в области науки автор данного диссертационного исследования опирался на труд А.Ю. Звягольского, подробно рассмотревшего вопросы международного сотрудничества в сфере высшего образования на примере Вузов Краснодарского края</w:t>
      </w:r>
      <w:r w:rsidRPr="002B7602">
        <w:footnoteReference w:id="11"/>
      </w:r>
      <w:r w:rsidRPr="002B7602">
        <w:t>. Изменения в геополитическом положении Краснодарского края после распада СССР, его взаимоотношения с федеральным центром, в том числе и в вопросах международных связей тщательно анализируются в диссертационных работах Д.В. Максимова и В.В. Прилепского</w:t>
      </w:r>
      <w:r w:rsidRPr="002B7602">
        <w:footnoteReference w:id="12"/>
      </w:r>
      <w:r w:rsidRPr="002B7602">
        <w:t>. В исследовании В.В. Прилепского предпринята попытка выделить основные сферы международных контактов Краснодарского края.</w:t>
      </w:r>
      <w:r>
        <w:t xml:space="preserve"> </w:t>
      </w:r>
    </w:p>
    <w:p w:rsidR="00D21693" w:rsidRPr="002B7602" w:rsidRDefault="00D21693" w:rsidP="00D21693">
      <w:pPr>
        <w:spacing w:before="120"/>
        <w:ind w:firstLine="567"/>
        <w:jc w:val="both"/>
      </w:pPr>
      <w:r w:rsidRPr="002B7602">
        <w:t>Ценной для данного диссертационного исследования стала работа профессора С.Н. Воронина, в которой определены приоритетные партнеры администрации Краснодарского края в области развития межправительственных экономических и культурных отношений</w:t>
      </w:r>
      <w:r w:rsidRPr="002B7602">
        <w:footnoteReference w:id="13"/>
      </w:r>
      <w:r w:rsidRPr="002B7602">
        <w:t>. Заслуживает внимание монография Е. Логинова и В. Лукина, отдельный раздел которой посвящен изучению экономического положения и проблемам развития производственного комплекса Краснодарского края под влиянием иностранных инвестиций</w:t>
      </w:r>
      <w:r w:rsidRPr="002B7602">
        <w:footnoteReference w:id="14"/>
      </w:r>
      <w:r w:rsidRPr="002B7602">
        <w:t xml:space="preserve">. По мнению исследователей, в Краснодарском крае формируется новая структура производственного комплекса под влиянием иностранных инвестиций, произошла монополизация ряда важных отраслей зарубежными инвесторами. </w:t>
      </w:r>
    </w:p>
    <w:p w:rsidR="00D21693" w:rsidRPr="002B7602" w:rsidRDefault="00D21693" w:rsidP="00D21693">
      <w:pPr>
        <w:spacing w:before="120"/>
        <w:ind w:firstLine="567"/>
        <w:jc w:val="both"/>
      </w:pPr>
      <w:r w:rsidRPr="002B7602">
        <w:t>Представляет несомненный интерес совместный труд краснодарского и немецкого авторов «Карлсруэ-Краснодар: 3240 километров – это не расстояние»</w:t>
      </w:r>
      <w:r w:rsidRPr="002B7602">
        <w:footnoteReference w:id="15"/>
      </w:r>
      <w:r w:rsidRPr="002B7602">
        <w:t xml:space="preserve">, где сделана попытка проследить историю развития отношений городов-побратимов, показать роль общественности в установлении побратимских связей, перспективные направления сотрудничества. </w:t>
      </w:r>
    </w:p>
    <w:p w:rsidR="00D21693" w:rsidRPr="002B7602" w:rsidRDefault="00D21693" w:rsidP="00D21693">
      <w:pPr>
        <w:spacing w:before="120"/>
        <w:ind w:firstLine="567"/>
        <w:jc w:val="both"/>
      </w:pPr>
      <w:r w:rsidRPr="002B7602">
        <w:t>В числе важнейших компонентов внешней политики России находятся геополитические интересы. Авторы сборника «Безопасность России. Черноморский регион» вносят существенный вклад в изучение вопросов безопасности России на южных границах. Следует особо выделить статью Н.А. Ковальского, который глубоко анализирует новую геополитическую ситуацию в Черноморском регионе сложившуюся в результате распада СССР и выделяет региональное сотрудничество, в особенности с Европой, в качестве магистрального пути обеспечения безопасности России в бассейне Черного моря</w:t>
      </w:r>
      <w:r w:rsidRPr="002B7602">
        <w:footnoteReference w:id="16"/>
      </w:r>
      <w:r w:rsidRPr="002B7602">
        <w:t>. Проблемы национальной безопасности в Черноморском регионе освещаются и в статьях ученых Кубанского госуниверситета А.Г. Иванова, М.С. Нистоцкой</w:t>
      </w:r>
      <w:r w:rsidRPr="002B7602">
        <w:footnoteReference w:id="17"/>
      </w:r>
      <w:r w:rsidRPr="002B7602">
        <w:t>. Интересна работа А. Магомедова, в которой комплексно исследуются геостратегические и политические аспекты современного положения Краснодарского края, выявлены системообразующие особенности Кубани. Автор отмечает такую важную черту политической жизни региона как частая смена губернаторов, которая не в последнюю очередь влияла на внешнеполитический курс Краснодарского края</w:t>
      </w:r>
      <w:r w:rsidRPr="002B7602">
        <w:footnoteReference w:id="18"/>
      </w:r>
      <w:r w:rsidRPr="002B7602">
        <w:t xml:space="preserve">. </w:t>
      </w:r>
    </w:p>
    <w:p w:rsidR="00D21693" w:rsidRPr="002B7602" w:rsidRDefault="00D21693" w:rsidP="00D21693">
      <w:pPr>
        <w:spacing w:before="120"/>
        <w:ind w:firstLine="567"/>
        <w:jc w:val="both"/>
      </w:pPr>
      <w:r w:rsidRPr="002B7602">
        <w:t>В материалах сборника «Глобализация и регионализм. Черноморский регион. Балканы» отмечено возрастающее значение гуманитарного регионального сотрудничества в Средиземноморско-Черноморском регионе. Л.В. Пескова отмечает, что кроме Евросоюза, такие организации как Совет Европы, ООН, ЮНЕСКО уделяют особое внимание региону, т.к. здесь присутствует культура, являющаяся «материнской» для всех стран-членов ЕС и для большого числа стран-членов других международных организаций. Обращают на себя внимание результаты научного анализа взаимоотношений Кубани и ЧЭС, выявление приоритетных направлений по развитию внешнеэкономической деятельности Краснодарского края в статье И.В. Шевченко и Ю.А. Чепурко</w:t>
      </w:r>
      <w:r w:rsidRPr="002B7602">
        <w:footnoteReference w:id="19"/>
      </w:r>
      <w:r w:rsidRPr="002B7602">
        <w:t>. Авторы рекомендуют расширение сотрудничества Краснодарского края с Греческой Республикой и Республикой Кипр в рамках заключенных межправительственных соглашений по развитию Краснодарского края. Важный статистический материал по экономическому сотрудничеству Краснодарского края со странами ЧЭС, в том числе и с Греческой Республикой, приводится в работе Е.Н. Борисенко</w:t>
      </w:r>
      <w:r w:rsidRPr="002B7602">
        <w:footnoteReference w:id="20"/>
      </w:r>
      <w:r w:rsidRPr="002B7602">
        <w:t>.</w:t>
      </w:r>
    </w:p>
    <w:p w:rsidR="00D21693" w:rsidRPr="002B7602" w:rsidRDefault="00D21693" w:rsidP="00D21693">
      <w:pPr>
        <w:spacing w:before="120"/>
        <w:ind w:firstLine="567"/>
        <w:jc w:val="both"/>
      </w:pPr>
      <w:r w:rsidRPr="002B7602">
        <w:t>В зарубежной историографии работ, посвященных исследуемой проблематике выявить не удалось, однако интерес международного сообщества к Краснодарскому краю, его внешнеэкономическим связям, инвестиционному потенциалу, несомненно, существует. Об этом свидетельствуют выступления участников международных экономических мероприятий, организатором которых неоднократно становилась администрация Краснодарского края. В 1993 и 1994гг. состоялись международные конференции «Юг России: перспективы развития и сотрудничества в Черноморско-Средиземноморском регионе» и «Партнерство во имя прогресса». С 2002г. Краснодарский край стал местом проведения международных экономических форумов «Кубань». В выступлениях зарубежных участников конференций уже присутствует текущий анализ конкретных ситуаций, даются оценки происходящим событиям, выявляются как перспективные направления сотрудничества Краснодарского края с иностранными партнерами, так и проблемы, трудности, препятствующие развитию взаимовыгодных отношений. Специальный советник администрации Краснодарского края англичанин А. Купер определил три основные особенности Краснодарского края и предложил создать агентство по развитию края</w:t>
      </w:r>
      <w:r w:rsidRPr="002B7602">
        <w:footnoteReference w:id="21"/>
      </w:r>
      <w:r w:rsidRPr="002B7602">
        <w:t>. Вице-президент Генерального совета департамента Буш-дю-Рон А. Декам провел параллели между французским департаментом и Краснодарским краем, подчеркнув наличие портов, судоходства, и, выразив намерение оказать содействие реконструкции черноморских портов России</w:t>
      </w:r>
      <w:r w:rsidRPr="002B7602">
        <w:footnoteReference w:id="22"/>
      </w:r>
      <w:r w:rsidRPr="002B7602">
        <w:t xml:space="preserve">. </w:t>
      </w:r>
    </w:p>
    <w:p w:rsidR="00D21693" w:rsidRPr="002B7602" w:rsidRDefault="00D21693" w:rsidP="00D21693">
      <w:pPr>
        <w:spacing w:before="120"/>
        <w:ind w:firstLine="567"/>
        <w:jc w:val="both"/>
      </w:pPr>
      <w:r w:rsidRPr="002B7602">
        <w:t xml:space="preserve">К третьей группе отнесены работы, посвященные характеристике и анализу взаимоотношений России и Европы, России и Европейского Союза. Труды Е. Тарле, Н. Карамзина, В. Ключевского, Д. Иловайского, Г. Вернадского, Н. Троицкого позволили представить эти отношения в ретроспективе, понять </w:t>
      </w:r>
    </w:p>
    <w:p w:rsidR="00D21693" w:rsidRPr="002B7602" w:rsidRDefault="00D21693" w:rsidP="00D21693">
      <w:pPr>
        <w:spacing w:before="120"/>
        <w:ind w:firstLine="567"/>
        <w:jc w:val="both"/>
      </w:pPr>
      <w:r w:rsidRPr="002B7602">
        <w:t>особенности взаимоотношений сторон в различные исторические периоды</w:t>
      </w:r>
      <w:r w:rsidRPr="002B7602">
        <w:footnoteReference w:id="23"/>
      </w:r>
      <w:r w:rsidRPr="002B7602">
        <w:t>. Крупнейший вклад в развитие современной европейской тематики, исследование российско-европейских связей внес Ю. Борко. Сфера его научных интересов распространяется на историю европейской интеграции, отношения ЕС – страны Средиземноморья, ЕС – Россия</w:t>
      </w:r>
      <w:r w:rsidRPr="002B7602">
        <w:footnoteReference w:id="24"/>
      </w:r>
      <w:r w:rsidRPr="002B7602">
        <w:t xml:space="preserve">. Ценный материал обо всех аспектах деятельности Евросоюза, в том числе отношениях ЕС и России, проблемах, существующих между сторонами был почерпнут из электронной версии периодического издания «Европейский Союз: факты и комментарии». </w:t>
      </w:r>
    </w:p>
    <w:p w:rsidR="00D21693" w:rsidRDefault="00D21693" w:rsidP="00D21693">
      <w:pPr>
        <w:spacing w:before="120"/>
        <w:ind w:firstLine="567"/>
        <w:jc w:val="both"/>
      </w:pPr>
      <w:r w:rsidRPr="002B7602">
        <w:t>Определенную ценность для диссертационного исследования представляют материалы международной конференции «Десятилетие сотрудничества (1988-1998): Европейский Союз и Россия в перспективе». Если начало 1990-х годов было отмечено некоторой эйфорией в российских кругах в отношении ЕС, то материалы сборника свидетельствуют о более реальном подходе авторов публикаций к вопросам сотрудничества России и Евросоюза</w:t>
      </w:r>
      <w:r w:rsidRPr="002B7602">
        <w:footnoteReference w:id="25"/>
      </w:r>
      <w:r w:rsidRPr="002B7602">
        <w:t>. Комплексный анализ реалий, тенденций и перспектив развития торговых связей между РФ и государствами, входящими в состав ЕС и выявление алгоритма возможных действий российской стороны по использованию внешней торговли ЕС в своих интересах предпринят в исследовании Е.А. Пантелеева</w:t>
      </w:r>
      <w:r w:rsidRPr="002B7602">
        <w:footnoteReference w:id="26"/>
      </w:r>
      <w:r w:rsidRPr="002B7602">
        <w:t xml:space="preserve">. </w:t>
      </w:r>
    </w:p>
    <w:p w:rsidR="00D21693" w:rsidRPr="002B7602" w:rsidRDefault="00D21693" w:rsidP="00D21693">
      <w:pPr>
        <w:spacing w:before="120"/>
        <w:ind w:firstLine="567"/>
        <w:jc w:val="both"/>
      </w:pPr>
      <w:r w:rsidRPr="002B7602">
        <w:t>Таким образом, можно утверждать, что в отечественной историографии в настоящее время идет процесс накопления, проработки и систематизации фактического материала, отражающего процесс зарождения, становления и развития разносторонних отношений Краснодарского края с европейскими странами. Большое количество статей, посвященных отдельным аспектам международного сотрудничества на региональном уровне, демонстрирует наличие исследовательского интереса к данной теме в научных кругах. Сложность в оценке современного состояния и перспектив развития международного регионального сотрудничества субъектами РФ заключается в их стремительной динамике, отсутствии фактора времени, прошедшего с момента событий. Именно это обусловливает отсутствие устоявшихся оценок, дает основания для разных выводов о современном состоянии этих отношений.</w:t>
      </w:r>
    </w:p>
    <w:p w:rsidR="00D21693" w:rsidRPr="002B7602" w:rsidRDefault="00D21693" w:rsidP="00D21693">
      <w:pPr>
        <w:spacing w:before="120"/>
        <w:ind w:firstLine="567"/>
        <w:jc w:val="both"/>
      </w:pPr>
      <w:r w:rsidRPr="002B7602">
        <w:t xml:space="preserve">Целью работы является комплексный анализ становления и развития системы российско-европейских отношений на региональном уровне (на примере Краснодарского края), выявление их основных направлений, тенденций и перспектив в 1991-2005гг. </w:t>
      </w:r>
    </w:p>
    <w:p w:rsidR="00D21693" w:rsidRPr="002B7602" w:rsidRDefault="00D21693" w:rsidP="00D21693">
      <w:pPr>
        <w:spacing w:before="120"/>
        <w:ind w:firstLine="567"/>
        <w:jc w:val="both"/>
      </w:pPr>
      <w:r w:rsidRPr="002B7602">
        <w:t>Исходя из цели, определены следующие задачи диссертационного исследования:</w:t>
      </w:r>
    </w:p>
    <w:p w:rsidR="00D21693" w:rsidRPr="002B7602" w:rsidRDefault="00D21693" w:rsidP="00D21693">
      <w:pPr>
        <w:spacing w:before="120"/>
        <w:ind w:firstLine="567"/>
        <w:jc w:val="both"/>
      </w:pPr>
      <w:r w:rsidRPr="002B7602">
        <w:t>1. Дать характеристику отношениям России и Европы в исторической ретроспективе и на современном этапе, акцентируя внимание на сложившихся традициях и формирующихся особенностях этого процесса, трудностях становления и развития.</w:t>
      </w:r>
    </w:p>
    <w:p w:rsidR="00D21693" w:rsidRPr="002B7602" w:rsidRDefault="00D21693" w:rsidP="00D21693">
      <w:pPr>
        <w:spacing w:before="120"/>
        <w:ind w:firstLine="567"/>
        <w:jc w:val="both"/>
      </w:pPr>
      <w:r w:rsidRPr="002B7602">
        <w:t>2. Показать роль и место Краснодарского края как субъекта РФ в развитии международных связей России на европейском направлении с учетом уникальности его природных, материальных, трудовых ресурсов и геополитического положения.</w:t>
      </w:r>
    </w:p>
    <w:p w:rsidR="00D21693" w:rsidRPr="002B7602" w:rsidRDefault="00D21693" w:rsidP="00D21693">
      <w:pPr>
        <w:spacing w:before="120"/>
        <w:ind w:firstLine="567"/>
        <w:jc w:val="both"/>
      </w:pPr>
      <w:r w:rsidRPr="002B7602">
        <w:t>3. Исследовать направления и формы зарождающегося экономического и политического сотрудничества Краснодарского края со странами Европы, что способствует углублению интеграционных процессов на европейском континенте.</w:t>
      </w:r>
    </w:p>
    <w:p w:rsidR="00D21693" w:rsidRPr="002B7602" w:rsidRDefault="00D21693" w:rsidP="00D21693">
      <w:pPr>
        <w:spacing w:before="120"/>
        <w:ind w:firstLine="567"/>
        <w:jc w:val="both"/>
      </w:pPr>
      <w:r w:rsidRPr="002B7602">
        <w:t>4. Проанализировать работу негосударственных общественных организаций, способствующих развитию и укреплению культурных связей края с европейскими странами, перспектив расширения гуманитарных связей между гражданами этих государств.</w:t>
      </w:r>
    </w:p>
    <w:p w:rsidR="00D21693" w:rsidRPr="002B7602" w:rsidRDefault="00D21693" w:rsidP="00D21693">
      <w:pPr>
        <w:spacing w:before="120"/>
        <w:ind w:firstLine="567"/>
        <w:jc w:val="both"/>
      </w:pPr>
      <w:r w:rsidRPr="002B7602">
        <w:t>5. Рассмотреть международное сотрудничество Краснодарского края и европейских стран в сфере науки и образования, имеющее большие перспективы.</w:t>
      </w:r>
      <w:r>
        <w:t xml:space="preserve"> </w:t>
      </w:r>
    </w:p>
    <w:p w:rsidR="00D21693" w:rsidRPr="002B7602" w:rsidRDefault="00D21693" w:rsidP="00D21693">
      <w:pPr>
        <w:spacing w:before="120"/>
        <w:ind w:firstLine="567"/>
        <w:jc w:val="both"/>
      </w:pPr>
      <w:r w:rsidRPr="002B7602">
        <w:t>6.</w:t>
      </w:r>
      <w:r>
        <w:t xml:space="preserve"> </w:t>
      </w:r>
      <w:r w:rsidRPr="002B7602">
        <w:t xml:space="preserve">Показать участие городов Краснодарского края в международном движении породненных городов, что является важнейшим фактором укрепления доверия народов друг к другу. </w:t>
      </w:r>
    </w:p>
    <w:p w:rsidR="00D21693" w:rsidRPr="002B7602" w:rsidRDefault="00D21693" w:rsidP="00D21693">
      <w:pPr>
        <w:spacing w:before="120"/>
        <w:ind w:firstLine="567"/>
        <w:jc w:val="both"/>
      </w:pPr>
      <w:r w:rsidRPr="002B7602">
        <w:t>Методологическая основа диссертации. Методологической основой исследования явились важнейшие принципы исторического познания – историзм и объективность. Первый предполагает рассмотрение фактов и исторических событий в соответствии с конкретно-исторической обстановкой, породившей их, с учетом соответствующей данному периоду времени экономической, политической, социальной ситуации в стране и в мировом сообществе. Рассмотрение истории с позиций всесторонности (объективности) означает, прежде всего: изучение объективных закономерностей, которые определяют процессы общественного развития; опору на факты в их истинном содержании, не искажая их и не подгоняя под заранее заданные схемы; изучение всех фактов в их совокупности положительного и отрицательного, независимо от того, подтверждают они существующее мнение или могут идти вразрез с ним.</w:t>
      </w:r>
      <w:r>
        <w:t xml:space="preserve"> </w:t>
      </w:r>
    </w:p>
    <w:p w:rsidR="00D21693" w:rsidRPr="002B7602" w:rsidRDefault="00D21693" w:rsidP="00D21693">
      <w:pPr>
        <w:spacing w:before="120"/>
        <w:ind w:firstLine="567"/>
        <w:jc w:val="both"/>
      </w:pPr>
      <w:r w:rsidRPr="002B7602">
        <w:t xml:space="preserve">В работе применяются следующие методы: историко-генетический, историко-сравнительный, историко-типологический, историко-системный, проблемно-хронологический, статистический. Историко-генетический метод позволяет показать причинно-следственные связи и закономерности исторического развития. Историко-сравнительный метод дает возможность вскрывать сущность изучаемых явлений по сходству и по различию присущих им свойств, а также проводить сравнение в пространстве и времени. Историко-типологический метод помог раскрыть многоплановый характер исследуемого процесса и его взаимосвязь с целостной системой общественно-политической и культурной жизни Европы и России. Использование историко-системного метода позволяет применить структурный и функциональный методы анализа. Изучаемая система рассматривается не со стороны ее отдельных аспектов, а как целостная качественная определенность с комплексным учетом, как ее собственных основных черт, так и ее места и роли в иерархии систем (Краснодарский край и его роль как субъекта РФ). С помощью проблемно-хронологического метода автор выделил из широкой темы ряд узких проблем, каждая из которых рассматривается в хронологической последовательности относящихся к ней фактов. Статистический метод исследования помог вскрыть динамику торгово-экономического развития на статистическом материале, который представлен в работе таблицами. </w:t>
      </w:r>
    </w:p>
    <w:p w:rsidR="00D21693" w:rsidRPr="002B7602" w:rsidRDefault="00D21693" w:rsidP="00D21693">
      <w:pPr>
        <w:spacing w:before="120"/>
        <w:ind w:firstLine="567"/>
        <w:jc w:val="both"/>
      </w:pPr>
      <w:r w:rsidRPr="002B7602">
        <w:t xml:space="preserve">Источниковая база. Источники, использовавшиеся при написании исследования, можно разделить на две группы: опубликованные и неопубликованные. К группе неопубликованных источников относятся впервые введенные в научный оборот документы и материалы из Государственного архива Краснодарского края (ГАКК) и текущих архивов государственных органов и общественных организаций Краснодарского края. </w:t>
      </w:r>
    </w:p>
    <w:p w:rsidR="00D21693" w:rsidRPr="002B7602" w:rsidRDefault="00D21693" w:rsidP="00D21693">
      <w:pPr>
        <w:spacing w:before="120"/>
        <w:ind w:firstLine="567"/>
        <w:jc w:val="both"/>
      </w:pPr>
      <w:r w:rsidRPr="002B7602">
        <w:t>Материалы ГАКК явились не определяющей, но значительной опорой для изучения вопроса о становлении и развитии политических и экономических отношений администрации Краснодарского края с правительствами зарубежных государств. В этом спектре первостепенное значение для исследования имели материалы фондов Р-687 «Краснодарский краевой Совет народных депутатов», Р-1862 «Законодательное Собрание Краснодарского края», Р-1855 «Администрация Краснодарского края». Дела этих фондов представлены рабочими документами Краснодарского городского совета народных депутатов и его исполкома, документами о сотрудничестве между Краснодарским краем и Республикой Кипр, перепиской председателя Краснодарского краевого совета народных депутатов с Генеральным директором ЮНЕСКО, документами о сотрудничестве с Греческой Республикой, протоколами заседаний комитета по региональной экономической политике, вопросам бюджета, банков, налогов, внешнеэкономических связей, малого и среднего бизнеса и предпринимательства (в период с 1994 по 1998гг.), стенограммами встреч консультативного совета, совещаний правительства и главы администрации края. При исследовании вопроса о дружественных связях трудящихся городов Краснодара и Феррары, в диссертационной работе были использованы материалы фонда Р-988.</w:t>
      </w:r>
    </w:p>
    <w:p w:rsidR="00D21693" w:rsidRPr="002B7602" w:rsidRDefault="00D21693" w:rsidP="00D21693">
      <w:pPr>
        <w:spacing w:before="120"/>
        <w:ind w:firstLine="567"/>
        <w:jc w:val="both"/>
      </w:pPr>
      <w:r w:rsidRPr="002B7602">
        <w:t>В текущем архиве Краснодарской Торгово-Промышленной Палаты проанализирована информация о проведении выставок, ярмарок и рекламных мероприятий, а также мероприятий, способствующих установлению контактов между предпринимателями края и европейскими партнерами.</w:t>
      </w:r>
    </w:p>
    <w:p w:rsidR="00D21693" w:rsidRPr="002B7602" w:rsidRDefault="00D21693" w:rsidP="00D21693">
      <w:pPr>
        <w:spacing w:before="120"/>
        <w:ind w:firstLine="567"/>
        <w:jc w:val="both"/>
      </w:pPr>
      <w:r w:rsidRPr="002B7602">
        <w:t>Впервые вводятся в научный оборот материалы, собранные в текущих архивах неправительственных организаций Краснодарского края, позволяющие получить представление о развитии культурного сотрудничества: Центре Французского Языка, Краснодарской краевой общественной Организации российских немцев «Возрождение», Краснодарской краевой Немецкой Национально-Культурной Автономии, Краснодарской городской общественной организации греков «Понтос». Документы представлены уставами этих организаций, отчетами о годовой деятельности.</w:t>
      </w:r>
      <w:r>
        <w:t xml:space="preserve"> </w:t>
      </w:r>
    </w:p>
    <w:p w:rsidR="00D21693" w:rsidRPr="002B7602" w:rsidRDefault="00D21693" w:rsidP="00D21693">
      <w:pPr>
        <w:spacing w:before="120"/>
        <w:ind w:firstLine="567"/>
        <w:jc w:val="both"/>
      </w:pPr>
      <w:r w:rsidRPr="002B7602">
        <w:t>Материал, раскрывающий научное сотрудничество вузов Кубани с вузами европейских стран собран автором в текущих архивах Кубанского государственного технологического университета и Кубанского госуниверситета.</w:t>
      </w:r>
    </w:p>
    <w:p w:rsidR="00D21693" w:rsidRPr="002B7602" w:rsidRDefault="00D21693" w:rsidP="00D21693">
      <w:pPr>
        <w:spacing w:before="120"/>
        <w:ind w:firstLine="567"/>
        <w:jc w:val="both"/>
      </w:pPr>
      <w:r w:rsidRPr="002B7602">
        <w:t>В группе опубликованных источников можно выделить международные правовые акты, являющиеся основным инструментом международного сотрудничества. Здесь следует назвать материалы сборника «Документы, касающиеся взаимоотношений между Европейским Союзом и Россией» (М., 1994), соглашения с Грецией и Кипром о сотрудничестве в развитии Причерноморского региона (Краснодарского края). Важный материал содержится в постановлениях, распоряжениях Правительства РФ, позволивший получить более полное представление о разработке данных соглашений.</w:t>
      </w:r>
    </w:p>
    <w:p w:rsidR="00D21693" w:rsidRPr="002B7602" w:rsidRDefault="00D21693" w:rsidP="00D21693">
      <w:pPr>
        <w:spacing w:before="120"/>
        <w:ind w:firstLine="567"/>
        <w:jc w:val="both"/>
      </w:pPr>
      <w:r w:rsidRPr="002B7602">
        <w:t xml:space="preserve">В 1999г. выпущен «Сборник документов и материалов по вопросам международных и внешнеэкономических связей субъектов РФ». Сборник содержит аналитические и справочные документы, раскрывающие европейский опыт на данном направлении, региональные аспекты международной деятельности России, участие субъектов РФ в процессах межрегионального и приграничного взаимодействия. </w:t>
      </w:r>
    </w:p>
    <w:p w:rsidR="00D21693" w:rsidRPr="002B7602" w:rsidRDefault="00D21693" w:rsidP="00D21693">
      <w:pPr>
        <w:spacing w:before="120"/>
        <w:ind w:firstLine="567"/>
        <w:jc w:val="both"/>
      </w:pPr>
      <w:r w:rsidRPr="002B7602">
        <w:t>Важный комплекс источников представляют законодательные документы Краснодарского края, позволяющие рассмотреть вопросы создания благоприятного для иностранных инвесторов инвестиционного законодательства, правовую базу осуществления международного научного, культурного сотрудничества Кубани и зарубежных стран. Здесь следует выделить Законы «О государственном стимулировании инвестиционной деятельности в Краснодарском крае», «О науке (научной деятельности) и региональной научно-технической политике Краснодарского края», «О культуре». Представляет интерес сборник документов о дружественных связях трудящихся Кубани с народами зарубежных стран «Интернациональные связи кубанцев»</w:t>
      </w:r>
      <w:r w:rsidRPr="002B7602">
        <w:footnoteReference w:id="27"/>
      </w:r>
      <w:r w:rsidRPr="002B7602">
        <w:t>. Документы сборника способствовали расширению и углублению знаний о международном сотрудничестве Кубани с зарубежными странами в период существования Советской власти. Сборник подготовлен на основе материалов, хранящихся в ГАКК, что, несомненно, повышает его ценность.</w:t>
      </w:r>
      <w:r>
        <w:t xml:space="preserve"> </w:t>
      </w:r>
    </w:p>
    <w:p w:rsidR="00D21693" w:rsidRPr="002B7602" w:rsidRDefault="00D21693" w:rsidP="00D21693">
      <w:pPr>
        <w:spacing w:before="120"/>
        <w:ind w:firstLine="567"/>
        <w:jc w:val="both"/>
      </w:pPr>
      <w:r w:rsidRPr="002B7602">
        <w:t xml:space="preserve">Отдельно следует выделить материалы периодической печати центральных изданий и местных, в которых содержится достаточно большой пласт фактического материала, представляющего интерес для исследователя. </w:t>
      </w:r>
    </w:p>
    <w:p w:rsidR="00D21693" w:rsidRPr="002B7602" w:rsidRDefault="00D21693" w:rsidP="00D21693">
      <w:pPr>
        <w:spacing w:before="120"/>
        <w:ind w:firstLine="567"/>
        <w:jc w:val="both"/>
      </w:pPr>
      <w:r w:rsidRPr="002B7602">
        <w:t>Ценный материал получен автором в Краснодарском краевом комитете государственной статистики, а именно: статистические данные, отразившие внешнеэкономическую деятельность Краснодарского края и представленные в статистических сборниках, экспресс-информациях и аналитических записках Федеральной службы госстатистики по Краснодарскому краю.</w:t>
      </w:r>
    </w:p>
    <w:p w:rsidR="00D21693" w:rsidRPr="002B7602" w:rsidRDefault="00D21693" w:rsidP="00D21693">
      <w:pPr>
        <w:spacing w:before="120"/>
        <w:ind w:firstLine="567"/>
        <w:jc w:val="both"/>
      </w:pPr>
      <w:r w:rsidRPr="002B7602">
        <w:t>Автор работы также использовал разнообразные материалы глобальной сети Интернет. Информация, представленная на официальном сайте Департамента экономического развития, инвестиций и внешних связей Краснодарского края, послужила важным дополнением при исследовании вопроса о развитии экономических отношений Кубани с отдельными европейскими странами. История участия г. Сочи в международном движении породненных городов, подробная хронология событий, материалы о развитии связей с каждым городом-побратимом размещены на сайте администрации этого кубанского курорта. В диссертационном исследовании используются материалы сайтов общественных организаций, развивающих международное гуманитарное сотрудничество: «Ротари-клуб», КРОО «Новая Эпоха».</w:t>
      </w:r>
    </w:p>
    <w:p w:rsidR="00D21693" w:rsidRPr="002B7602" w:rsidRDefault="00D21693" w:rsidP="00D21693">
      <w:pPr>
        <w:spacing w:before="120"/>
        <w:ind w:firstLine="567"/>
        <w:jc w:val="both"/>
      </w:pPr>
      <w:r w:rsidRPr="002B7602">
        <w:t xml:space="preserve">Указанные виды источников позволяют всесторонне проследить основные моменты исследуемой проблемы и осуществить комплексный анализ различных ее аспектов. </w:t>
      </w:r>
    </w:p>
    <w:p w:rsidR="00D21693" w:rsidRPr="002B7602" w:rsidRDefault="00D21693" w:rsidP="00D21693">
      <w:pPr>
        <w:spacing w:before="120"/>
        <w:ind w:firstLine="567"/>
        <w:jc w:val="both"/>
      </w:pPr>
      <w:r w:rsidRPr="002B7602">
        <w:t xml:space="preserve">Новизна научной проблематики исследования заключается в том, что: </w:t>
      </w:r>
    </w:p>
    <w:p w:rsidR="00D21693" w:rsidRPr="002B7602" w:rsidRDefault="00D21693" w:rsidP="00D21693">
      <w:pPr>
        <w:spacing w:before="120"/>
        <w:ind w:firstLine="567"/>
        <w:jc w:val="both"/>
      </w:pPr>
      <w:r w:rsidRPr="002B7602">
        <w:t xml:space="preserve">Впервые комплексно проанализировано становление и развитие политического, экономического, научного и культурного сотрудничества Краснодарского края как субъекта РФ с европейскими странами на рубеже веков. </w:t>
      </w:r>
    </w:p>
    <w:p w:rsidR="00D21693" w:rsidRPr="002B7602" w:rsidRDefault="00D21693" w:rsidP="00D21693">
      <w:pPr>
        <w:spacing w:before="120"/>
        <w:ind w:firstLine="567"/>
        <w:jc w:val="both"/>
      </w:pPr>
      <w:r w:rsidRPr="002B7602">
        <w:t>Привлечение ранее не введенных в научный оборот источников из текущих архивов государственных и общественных организаций Краснодарского края, способствовало формированию более полной и объективной картины развития не только российско-европейских отношений в данный период в целом, но и показу процесса развития отношений отдельных субъектов РФ с зарубежными странами на примере Краснодарского края и стран Европы.</w:t>
      </w:r>
    </w:p>
    <w:p w:rsidR="00D21693" w:rsidRPr="002B7602" w:rsidRDefault="00D21693" w:rsidP="00D21693">
      <w:pPr>
        <w:spacing w:before="120"/>
        <w:ind w:firstLine="567"/>
        <w:jc w:val="both"/>
      </w:pPr>
      <w:r w:rsidRPr="002B7602">
        <w:t xml:space="preserve">Систематизирован и научно обобщен многочисленный фактологический материал, представленный в работе материалами периодической печати. </w:t>
      </w:r>
    </w:p>
    <w:p w:rsidR="00D21693" w:rsidRPr="002B7602" w:rsidRDefault="00D21693" w:rsidP="00D21693">
      <w:pPr>
        <w:spacing w:before="120"/>
        <w:ind w:firstLine="567"/>
        <w:jc w:val="both"/>
      </w:pPr>
      <w:r w:rsidRPr="002B7602">
        <w:t xml:space="preserve">В области политического взаимодействия изучены документы, создающие правовую базу сотрудничества Краснодарского края и выбранных для исследования европейских стран. Автор пришел к выводу о преобладании вопросов развития торгово-экономического сотрудничества в политических взаимоотношениях Краснодарского края с зарубежными странами. Выявлены различные организационные формы механизма сотрудничества на региональном уровне с отдельными государствами и регионами этих государств. </w:t>
      </w:r>
    </w:p>
    <w:p w:rsidR="00D21693" w:rsidRPr="002B7602" w:rsidRDefault="00D21693" w:rsidP="00D21693">
      <w:pPr>
        <w:spacing w:before="120"/>
        <w:ind w:firstLine="567"/>
        <w:jc w:val="both"/>
      </w:pPr>
      <w:r w:rsidRPr="002B7602">
        <w:t xml:space="preserve">В работе показано, что в сотрудничестве в экономической области сегодня заинтересованы обе стороны. В целом сотрудничество носит устойчивый, целенаправленный, партнерский характер, способствующий углублению интеграционных процессов в экономике. Вместе с тем, ряд материалов дает основание говорить об отдельных негативных сторонах этого процесса. Основываясь на значительном статистическом, фактологическом материале, автор определяет основные сферы экономического взаимодействия Краснодарского края с каждой из выбранных для исследования стран. </w:t>
      </w:r>
    </w:p>
    <w:p w:rsidR="00D21693" w:rsidRPr="002B7602" w:rsidRDefault="00D21693" w:rsidP="00D21693">
      <w:pPr>
        <w:spacing w:before="120"/>
        <w:ind w:firstLine="567"/>
        <w:jc w:val="both"/>
      </w:pPr>
      <w:r w:rsidRPr="002B7602">
        <w:t xml:space="preserve">Особое внимание в исследовании уделено важной роли неправительственных общественных организаций, созданных при участии зарубежных партнеров на территории Краснодарского края. Продемонстрировано, что их деятельность наиболее эффективна в области изучения иностранных языков, проведения мероприятий, посвященных национальным праздникам, популяризации культуры европейских стран на Кубани. </w:t>
      </w:r>
    </w:p>
    <w:p w:rsidR="00D21693" w:rsidRPr="002B7602" w:rsidRDefault="00D21693" w:rsidP="00D21693">
      <w:pPr>
        <w:spacing w:before="120"/>
        <w:ind w:firstLine="567"/>
        <w:jc w:val="both"/>
      </w:pPr>
      <w:r w:rsidRPr="002B7602">
        <w:t xml:space="preserve">В результате изучения комплекса материалов по международному научному сотрудничеству вузов Краснодарского края с вузами европейских стран автор акцентировал внимание на возрастающем значении международных программ, совместных проектов, грантов. </w:t>
      </w:r>
    </w:p>
    <w:p w:rsidR="00D21693" w:rsidRPr="002B7602" w:rsidRDefault="00D21693" w:rsidP="00D21693">
      <w:pPr>
        <w:spacing w:before="120"/>
        <w:ind w:firstLine="567"/>
        <w:jc w:val="both"/>
      </w:pPr>
      <w:r w:rsidRPr="002B7602">
        <w:t xml:space="preserve">В работе представлена история развития побратимских отношений на примере, прежде всего, Краснодара и Сочи, определены факторы, влияющие на выбор городов-партнеров. Диссертант считает, что участие в международном движении породненных городов стало важной частью современной системы международных отношений российских регионов. </w:t>
      </w:r>
    </w:p>
    <w:p w:rsidR="00D21693" w:rsidRPr="002B7602" w:rsidRDefault="00D21693" w:rsidP="00D21693">
      <w:pPr>
        <w:spacing w:before="120"/>
        <w:jc w:val="center"/>
        <w:rPr>
          <w:b/>
          <w:bCs/>
          <w:sz w:val="28"/>
          <w:szCs w:val="28"/>
        </w:rPr>
      </w:pPr>
      <w:r w:rsidRPr="002B7602">
        <w:rPr>
          <w:b/>
          <w:bCs/>
          <w:sz w:val="28"/>
          <w:szCs w:val="28"/>
        </w:rPr>
        <w:t>Основные положения, выносимые на защиту.</w:t>
      </w:r>
    </w:p>
    <w:p w:rsidR="00D21693" w:rsidRPr="002B7602" w:rsidRDefault="00D21693" w:rsidP="00D21693">
      <w:pPr>
        <w:spacing w:before="120"/>
        <w:ind w:firstLine="567"/>
        <w:jc w:val="both"/>
      </w:pPr>
      <w:r w:rsidRPr="002B7602">
        <w:t xml:space="preserve">Региональное сотрудничество между странами-членами ЕС и Россией приобретает все большее значение в отношениях сторон и выступает весьма перспективным полем для налаживания взаимодействия. </w:t>
      </w:r>
    </w:p>
    <w:p w:rsidR="00D21693" w:rsidRPr="002B7602" w:rsidRDefault="00D21693" w:rsidP="00D21693">
      <w:pPr>
        <w:spacing w:before="120"/>
        <w:ind w:firstLine="567"/>
        <w:jc w:val="both"/>
      </w:pPr>
      <w:r w:rsidRPr="002B7602">
        <w:t xml:space="preserve">Международные связи Краснодарского края традиционно развиваются благодаря выгодному географическому положению. За исследуемый период была создана необходимая юридическая база для привлечения зарубежных инвесторов, обеспечения их эффективной работы в Краснодарском крае. В связи с активизацией деятельности международных структур в Черноморско-Средиземноморском регионе перспективным представляется сотрудничество с Евросоюзом. Краснодарский край может выступить </w:t>
      </w:r>
      <w:r>
        <w:t xml:space="preserve"> </w:t>
      </w:r>
      <w:r w:rsidRPr="002B7602">
        <w:t>форпостом в формировании отношений России и ЕС в регионе.</w:t>
      </w:r>
    </w:p>
    <w:p w:rsidR="00D21693" w:rsidRPr="002B7602" w:rsidRDefault="00D21693" w:rsidP="00D21693">
      <w:pPr>
        <w:spacing w:before="120"/>
        <w:ind w:firstLine="567"/>
        <w:jc w:val="both"/>
      </w:pPr>
      <w:r w:rsidRPr="002B7602">
        <w:t>Создание правовой базы, вопросы торгово-экономического взаимодействия, сотрудничество в области культуры стали полем для налаживания политических взаимоотношений Кубани с европейскими странами.</w:t>
      </w:r>
    </w:p>
    <w:p w:rsidR="00D21693" w:rsidRPr="002B7602" w:rsidRDefault="00D21693" w:rsidP="00D21693">
      <w:pPr>
        <w:spacing w:before="120"/>
        <w:ind w:firstLine="567"/>
        <w:jc w:val="both"/>
      </w:pPr>
      <w:r w:rsidRPr="002B7602">
        <w:t>В экономической области сотрудничество Краснодарского края с европейскими странами отражает ситуацию, характерную в целом для России – экспорт сырья и импорт готовой продукции. Необходимо продолжать предпринимать меры, направленные на создание производств на территории края, на увеличение доли готовой продукции в экспорте.</w:t>
      </w:r>
    </w:p>
    <w:p w:rsidR="00D21693" w:rsidRPr="002B7602" w:rsidRDefault="00D21693" w:rsidP="00D21693">
      <w:pPr>
        <w:spacing w:before="120"/>
        <w:ind w:firstLine="567"/>
        <w:jc w:val="both"/>
      </w:pPr>
      <w:r w:rsidRPr="002B7602">
        <w:t xml:space="preserve">С вхождением России в Болонское образовательное пространство весьма перспективной становится ориентация на развитие связей со странами ЕС </w:t>
      </w:r>
    </w:p>
    <w:p w:rsidR="00D21693" w:rsidRPr="002B7602" w:rsidRDefault="00D21693" w:rsidP="00D21693">
      <w:pPr>
        <w:spacing w:before="120"/>
        <w:ind w:firstLine="567"/>
        <w:jc w:val="both"/>
      </w:pPr>
      <w:r w:rsidRPr="002B7602">
        <w:t>в области науки. Сегодня Кубань активно участвует в международном научном сотрудничестве. Получили широкое распространение связи вузов Кубани с вузами стран ЕС, научные командировки, стажировки, участие в международных конкурсах, выставках, грантах.</w:t>
      </w:r>
    </w:p>
    <w:p w:rsidR="00D21693" w:rsidRPr="002B7602" w:rsidRDefault="00D21693" w:rsidP="00D21693">
      <w:pPr>
        <w:spacing w:before="120"/>
        <w:ind w:firstLine="567"/>
        <w:jc w:val="both"/>
      </w:pPr>
      <w:r w:rsidRPr="002B7602">
        <w:t xml:space="preserve">Для Краснодарского края и европейских стран с их богатейшим культурным наследием, многочисленными памятниками культуры различных </w:t>
      </w:r>
      <w:r>
        <w:t xml:space="preserve"> </w:t>
      </w:r>
      <w:r w:rsidRPr="002B7602">
        <w:t>времен и народов, фольклорными традициями, наличием нескольких европейских диаспор в крае и русских в странах Европы, сотрудничество в области культуры становится перспективной сферой взаимодействия.</w:t>
      </w:r>
    </w:p>
    <w:p w:rsidR="00D21693" w:rsidRPr="002B7602" w:rsidRDefault="00D21693" w:rsidP="00D21693">
      <w:pPr>
        <w:spacing w:before="120"/>
        <w:ind w:firstLine="567"/>
        <w:jc w:val="both"/>
      </w:pPr>
      <w:r w:rsidRPr="002B7602">
        <w:t>Актуальны контакты в рамках международного движения городов-побратимов, осуществляющиеся в виде связей родственных учреждений, муниципалитетов, образовательных и культурных обменов, стажировок, программ сотрудничества между городами, политическими партиями.</w:t>
      </w:r>
    </w:p>
    <w:p w:rsidR="00D21693" w:rsidRPr="002B7602" w:rsidRDefault="00D21693" w:rsidP="00D21693">
      <w:pPr>
        <w:spacing w:before="120"/>
        <w:ind w:firstLine="567"/>
        <w:jc w:val="both"/>
      </w:pPr>
      <w:r w:rsidRPr="002B7602">
        <w:t xml:space="preserve">Теоретическая и практическая значимость исследования. Теоретическая и практическая значимость исследования заключаются в том, что положения работы могут быть использованы при создании обобщающих трудов по истории международных связей РФ с отдельными европейскими странами и ЕС, на региональном уровне в работе органов государственной власти Краснодарского края, занимающихся вопросами международного сотрудничества и внешнеэкономической деятельности. Разработанные материалы, выводы можно использовать в учебных курсах «Современные международные отношения», «Конфликтология», «Теория и практика связей с общественностью», для разработки тренингов по темам «Ведение переговоров», «Антикризисное управление». </w:t>
      </w:r>
    </w:p>
    <w:p w:rsidR="00D21693" w:rsidRPr="002B7602" w:rsidRDefault="00D21693" w:rsidP="00D21693">
      <w:pPr>
        <w:spacing w:before="120"/>
        <w:ind w:firstLine="567"/>
        <w:jc w:val="both"/>
      </w:pPr>
      <w:r w:rsidRPr="002B7602">
        <w:t>Апробация исследования. Основные положения диссертации были изложены автором на международной научной конференции «Татищевские чтения: актуальные проблемы науки и практики», Тольятти, 2004г., и всероссийской научной конференции «Перспектива-2004», Нальчик. Диссертация была обсуждена на кафедре истории и социальных коммуникаций Кубанского государственного технологического университета.</w:t>
      </w:r>
    </w:p>
    <w:p w:rsidR="00D21693" w:rsidRPr="002B7602" w:rsidRDefault="00D21693" w:rsidP="00D21693">
      <w:pPr>
        <w:spacing w:before="120"/>
        <w:ind w:firstLine="567"/>
        <w:jc w:val="both"/>
      </w:pPr>
      <w:r w:rsidRPr="002B7602">
        <w:t xml:space="preserve">Материалы и выводы исследования нашли отражение в 7 публикациях автора общим объемом 4.1 п.л. Кроме того, материалы исследования были использованы диссертантом в курсе «История Кубани», читающемся на факультетах нефти, газа и энергетики, автомобильно-дорожных и кадастровых систем, экономики, управления и бизнеса Кубанского государственного технологического университета. </w:t>
      </w:r>
    </w:p>
    <w:p w:rsidR="00D21693" w:rsidRDefault="00D21693" w:rsidP="00D21693">
      <w:pPr>
        <w:spacing w:before="120"/>
        <w:ind w:firstLine="567"/>
        <w:jc w:val="both"/>
      </w:pPr>
      <w:r w:rsidRPr="002B7602">
        <w:t>Структура работы.</w:t>
      </w:r>
      <w:r>
        <w:t xml:space="preserve"> </w:t>
      </w:r>
      <w:r w:rsidRPr="002B7602">
        <w:t xml:space="preserve">Диссертация построена по проблемно-хронологи-ческому принципу. Она состоит из введения, трех глав, заключения, списка источников и литературы, приложений. </w:t>
      </w:r>
    </w:p>
    <w:p w:rsidR="00D21693" w:rsidRPr="002B7602" w:rsidRDefault="00D21693" w:rsidP="00D21693">
      <w:pPr>
        <w:spacing w:before="120"/>
        <w:jc w:val="center"/>
        <w:rPr>
          <w:b/>
          <w:bCs/>
          <w:sz w:val="28"/>
          <w:szCs w:val="28"/>
        </w:rPr>
      </w:pPr>
      <w:r w:rsidRPr="002B7602">
        <w:rPr>
          <w:b/>
          <w:bCs/>
          <w:sz w:val="28"/>
          <w:szCs w:val="28"/>
        </w:rPr>
        <w:t>2. Содержание работы</w:t>
      </w:r>
    </w:p>
    <w:p w:rsidR="00D21693" w:rsidRPr="002B7602" w:rsidRDefault="00D21693" w:rsidP="00D21693">
      <w:pPr>
        <w:spacing w:before="120"/>
        <w:ind w:firstLine="567"/>
        <w:jc w:val="both"/>
      </w:pPr>
      <w:r w:rsidRPr="002B7602">
        <w:t>Во введении обоснованы актуальность и хронологические рамки темы, дан обзор источниковой базы диссертации и историографии, сформулированы цель и задачи исследования, определены научная новизна темы и основные положения, выносимые на защиту, показана теоретическая и практическая значимость и апробация результатов исследования.</w:t>
      </w:r>
    </w:p>
    <w:p w:rsidR="00D21693" w:rsidRPr="002B7602" w:rsidRDefault="00D21693" w:rsidP="00D21693">
      <w:pPr>
        <w:spacing w:before="120"/>
        <w:ind w:firstLine="567"/>
        <w:jc w:val="both"/>
      </w:pPr>
      <w:r w:rsidRPr="002B7602">
        <w:t xml:space="preserve">Первая глава – «Традиции и тенденции в развитии международного </w:t>
      </w:r>
    </w:p>
    <w:p w:rsidR="00D21693" w:rsidRPr="002B7602" w:rsidRDefault="00D21693" w:rsidP="00D21693">
      <w:pPr>
        <w:spacing w:before="120"/>
        <w:ind w:firstLine="567"/>
        <w:jc w:val="both"/>
      </w:pPr>
      <w:r w:rsidRPr="002B7602">
        <w:t>сотрудничества России и Европейских стран» - состоит из трех параграфов.</w:t>
      </w:r>
    </w:p>
    <w:p w:rsidR="00D21693" w:rsidRPr="002B7602" w:rsidRDefault="00D21693" w:rsidP="00D21693">
      <w:pPr>
        <w:spacing w:before="120"/>
        <w:ind w:firstLine="567"/>
        <w:jc w:val="both"/>
      </w:pPr>
      <w:r w:rsidRPr="002B7602">
        <w:t>Первый параграф «Россия и Европа в контексте истории» посвящен характеристике отношений России и Европы в исторической ретроспективе. Введение данного параграфа продиктовано стремлением представить связи Краснодарского края и европейских стран как важную, неотъемлемую, составную часть более крупной системы российско-европейских отношений, связанных глубокими историческими традициями; показать их непрерывный характер.</w:t>
      </w:r>
    </w:p>
    <w:p w:rsidR="00D21693" w:rsidRPr="002B7602" w:rsidRDefault="00D21693" w:rsidP="00D21693">
      <w:pPr>
        <w:spacing w:before="120"/>
        <w:ind w:firstLine="567"/>
        <w:jc w:val="both"/>
      </w:pPr>
      <w:r w:rsidRPr="002B7602">
        <w:t xml:space="preserve">Во втором параграфе – «Сотрудничество России и стран Европейского Союза в 1991-2005гг.», анализируются документы, создающие правовую базу для взаимодействия сторон. Путь к сотрудничеству с ЕС начался для России еще в составе СССР. </w:t>
      </w:r>
    </w:p>
    <w:p w:rsidR="00D21693" w:rsidRPr="002B7602" w:rsidRDefault="00D21693" w:rsidP="00D21693">
      <w:pPr>
        <w:spacing w:before="120"/>
        <w:ind w:firstLine="567"/>
        <w:jc w:val="both"/>
      </w:pPr>
      <w:r w:rsidRPr="002B7602">
        <w:t>В 1991г. прекратил свое существование СССР, и России пришлось самостоятельно строить отношения с Сообществами. Отношения на начальном этапе (1992 – сер. 1994гг.) развивались в целом по восходящей. Переговоры о подписании Соглашения о партнерстве и сотрудничестве (СПС),</w:t>
      </w:r>
      <w:r>
        <w:t xml:space="preserve"> </w:t>
      </w:r>
      <w:r w:rsidRPr="002B7602">
        <w:t xml:space="preserve">длились 1,5 года, что свидетельствовало о расхождении интересов между участниками соглашения. СПС было подписано в 1994г. Сфера действия договора охватывает почти все аспекты торговых, коммерческих отношений между ЕС и Россией и устанавливает политические связи вплоть до самых высоких уровней. </w:t>
      </w:r>
    </w:p>
    <w:p w:rsidR="00D21693" w:rsidRPr="002B7602" w:rsidRDefault="00D21693" w:rsidP="00D21693">
      <w:pPr>
        <w:spacing w:before="120"/>
        <w:ind w:firstLine="567"/>
        <w:jc w:val="both"/>
      </w:pPr>
      <w:r w:rsidRPr="002B7602">
        <w:t xml:space="preserve">Политическая часть соглашения уникальна для обеих сторон. Москва подчеркивает приоритетность отношений с Европой, Брюссель также не заключал с третьими странами договоров предусматривающих подобные четкие нормы политического диалога (кроме т.н. «европейских договоров»). Однако важно учитывать такие цели ЕС как установление выгодных для себя условий допуска РФ в международные экономические организации, в которых она пока не участвует; снижение рисков негативного влияния российского фактора на экономическую ситуацию в Европе, обеспечение бесперебойного поступления из России энергоносителей и сырья. </w:t>
      </w:r>
    </w:p>
    <w:p w:rsidR="00D21693" w:rsidRPr="002B7602" w:rsidRDefault="00D21693" w:rsidP="00D21693">
      <w:pPr>
        <w:spacing w:before="120"/>
        <w:ind w:firstLine="567"/>
        <w:jc w:val="both"/>
      </w:pPr>
      <w:r w:rsidRPr="002B7602">
        <w:t xml:space="preserve">В период с 1994 по 1997гг. отношения сторон развивались неритмично (отрезки ускоренного прогресса чередовались с моментами стагнации и даже движения вспять), однако это не помешало формированию положительной тенденции к повышению уровня взаимоотношений России и ЕС. Очевидно, так произошло потому, что существует немало точек соприкосновения интересов и факторов, работающих в пользу углубления сотрудничества и налаживания партнерства между Россией и Евросоюзом. </w:t>
      </w:r>
    </w:p>
    <w:p w:rsidR="00D21693" w:rsidRPr="002B7602" w:rsidRDefault="00D21693" w:rsidP="00D21693">
      <w:pPr>
        <w:spacing w:before="120"/>
        <w:ind w:firstLine="567"/>
        <w:jc w:val="both"/>
      </w:pPr>
      <w:r w:rsidRPr="002B7602">
        <w:t xml:space="preserve">Важное место в отношениях заняла программа ТАСИС. После подписания СПС, программа стала одним из инструментов его реализации. </w:t>
      </w:r>
    </w:p>
    <w:p w:rsidR="00D21693" w:rsidRPr="002B7602" w:rsidRDefault="00D21693" w:rsidP="00D21693">
      <w:pPr>
        <w:spacing w:before="120"/>
        <w:ind w:firstLine="567"/>
        <w:jc w:val="both"/>
      </w:pPr>
      <w:r w:rsidRPr="002B7602">
        <w:t>1999г. стал новым этапом в развитии отношений между Россией и Евро-</w:t>
      </w:r>
    </w:p>
    <w:p w:rsidR="00D21693" w:rsidRPr="002B7602" w:rsidRDefault="00D21693" w:rsidP="00D21693">
      <w:pPr>
        <w:spacing w:before="120"/>
        <w:ind w:firstLine="567"/>
        <w:jc w:val="both"/>
      </w:pPr>
      <w:r w:rsidRPr="002B7602">
        <w:t xml:space="preserve">союзом. Это связано с принятием «Общей стратегии ЕС в отношении России» и разработкой «Стратегии развития отношений РФ с ЕС на среднесрочную перспективу (2000-2010гг.)». </w:t>
      </w:r>
    </w:p>
    <w:p w:rsidR="00D21693" w:rsidRPr="002B7602" w:rsidRDefault="00D21693" w:rsidP="00D21693">
      <w:pPr>
        <w:spacing w:before="120"/>
        <w:ind w:firstLine="567"/>
        <w:jc w:val="both"/>
      </w:pPr>
      <w:r w:rsidRPr="002B7602">
        <w:t xml:space="preserve">Согласно Общей стратегии видение ЕС своего партнерства с Россией играет роль исходной части документа. Речь идет не только о том, что уже достигнуто в отношениях, но и о том, что предстоит сделать. Признается, что СПС продолжает оставаться основой отношений между ЕС и Россией. Стратегия ЕС определяет четыре области для реализации двусторонних отношений. В основе российской стратегии лежит принцип системности и конкретности, приближающий ее к плану реальных действий. Стратегической задачей России в отношении ЕС является обеспечение национальных интересов и повышение роли и авторитета России в Европе и мире. Россия ставит цель привлечения хозяйственного потенциала и управленческого опыта ЕС для развития социально ориентированной рыночной экономики и дальнейшего строительства демократического государства. Зафиксировано 10 приоритетных направлений развития и укрепления отношений РФ и ЕС. </w:t>
      </w:r>
    </w:p>
    <w:p w:rsidR="00D21693" w:rsidRPr="002B7602" w:rsidRDefault="00D21693" w:rsidP="00D21693">
      <w:pPr>
        <w:spacing w:before="120"/>
        <w:ind w:firstLine="567"/>
        <w:jc w:val="both"/>
      </w:pPr>
      <w:r w:rsidRPr="002B7602">
        <w:t xml:space="preserve">Все более весомым становится региональное сотрудничество между Россией и Евросоюзом. Для его развития имеется солидная юридическая база. Объясняется это общими подходами в оценке значения и роли регионального фактора для построения современного государства, стремлением объединить ресурсы отдельных стран для формирования эффективной системы общеевропейского сотрудничества по региональным и межрегиональным проблемам. </w:t>
      </w:r>
    </w:p>
    <w:p w:rsidR="00D21693" w:rsidRPr="002B7602" w:rsidRDefault="00D21693" w:rsidP="00D21693">
      <w:pPr>
        <w:spacing w:before="120"/>
        <w:ind w:firstLine="567"/>
        <w:jc w:val="both"/>
      </w:pPr>
      <w:r w:rsidRPr="002B7602">
        <w:t>В третьем параграфе – «Роль и место Краснодарского края в между-</w:t>
      </w:r>
    </w:p>
    <w:p w:rsidR="00D21693" w:rsidRPr="002B7602" w:rsidRDefault="00D21693" w:rsidP="00D21693">
      <w:pPr>
        <w:spacing w:before="120"/>
        <w:ind w:firstLine="567"/>
        <w:jc w:val="both"/>
      </w:pPr>
      <w:r w:rsidRPr="002B7602">
        <w:t>народном сотрудничестве Российской Федерации со странами Европейского Союза» исследуется вопрос о роли Краснодарского края – южного региона России в формировании отношений страны с Европейским Союзом.</w:t>
      </w:r>
    </w:p>
    <w:p w:rsidR="00D21693" w:rsidRPr="002B7602" w:rsidRDefault="00D21693" w:rsidP="00D21693">
      <w:pPr>
        <w:spacing w:before="120"/>
        <w:ind w:firstLine="567"/>
        <w:jc w:val="both"/>
      </w:pPr>
      <w:r w:rsidRPr="002B7602">
        <w:t xml:space="preserve">Развал СССР изменил экономико-географические и геополитические факторы развития России. Россия стала более континентальной страной. Большую ценность для страны приобрели южные регионы с выходом к международным транспортным и торговым коммуникациям. Особый ущерб России в Черноморском регионе нанесло сокращение возможностей выхода непосредственно к морю (лишь через территорию Краснодарского края). Тем не менее, национальные интересы в регионе имеют для нее непреходящее значение. В военно-политическом плане они основаны на необходимости устранения угроз на южном направлении. Черноморский регион – это рубеж системы безопасности российского государства. В эпоху ракетно-ядерного оружия отсюда возможно нанесение удара по центру России. Следует выделить и потребность России иметь на своих южных границах дружественные государства. В сфере экологии интересы России состоят в предотвращении экологической катастрофы в Черном и Азовском морях. Все эти сферы, в которых проявляется совокупность национальных интересов России, неразрывны с проблемой социальной стабильности в регионе. </w:t>
      </w:r>
    </w:p>
    <w:p w:rsidR="00D21693" w:rsidRPr="002B7602" w:rsidRDefault="00D21693" w:rsidP="00D21693">
      <w:pPr>
        <w:spacing w:before="120"/>
        <w:ind w:firstLine="567"/>
        <w:jc w:val="both"/>
      </w:pPr>
      <w:r w:rsidRPr="002B7602">
        <w:t>Интересам России могут послужить совместные усилия черноморских</w:t>
      </w:r>
    </w:p>
    <w:p w:rsidR="00D21693" w:rsidRPr="002B7602" w:rsidRDefault="00D21693" w:rsidP="00D21693">
      <w:pPr>
        <w:spacing w:before="120"/>
        <w:ind w:firstLine="567"/>
        <w:jc w:val="both"/>
      </w:pPr>
      <w:r w:rsidRPr="002B7602">
        <w:t xml:space="preserve">государств в различных областях региональной деятельности, их сплочение и перерастание в региональное сообщество (ЧЭС). Страны-участницы ЧЭС рассматривают перспективное создание зоны свободной торговли в Черноморском регионе как компонент Евро-Черноморского сотрудничества. Для России участие в ЧЭС это часть европейской политики. </w:t>
      </w:r>
    </w:p>
    <w:p w:rsidR="00D21693" w:rsidRPr="002B7602" w:rsidRDefault="00D21693" w:rsidP="00D21693">
      <w:pPr>
        <w:spacing w:before="120"/>
        <w:ind w:firstLine="567"/>
        <w:jc w:val="both"/>
      </w:pPr>
      <w:r w:rsidRPr="002B7602">
        <w:t xml:space="preserve">В постсоветской России Краснодарский край сохранил за собой важную роль, как в политической, так и в экономической областях. Ликвидация государственной монополии открыла возможность краю включиться в международную систему экономического партнерства в качестве самостоятельного субъекта. Основу экономического потенциала Кубани составляют агропромышленный, топливно-энергетический, транспортный, курортно-рекреационный комплексы, лесное хозяйство, деревообработка, промышленность строительных материалов. По объему ВРП Кубань входит в первую десятку территорий страны. В крае реализуются крупные международные проекты с участием европейских партнеров. Соединяясь воедино, факторы экономики, географии и политики, имеют следствием возросшую нагрузку на Кубань, и необходимость для государства в целом, уделять повышенное внимание развитию края, в том числе его международным связям. </w:t>
      </w:r>
    </w:p>
    <w:p w:rsidR="00D21693" w:rsidRDefault="00D21693" w:rsidP="00D21693">
      <w:pPr>
        <w:spacing w:before="120"/>
        <w:ind w:firstLine="567"/>
        <w:jc w:val="both"/>
      </w:pPr>
      <w:r w:rsidRPr="002B7602">
        <w:t xml:space="preserve">Вторая глава – «Экономическое и политическое сотрудничество Краснодарского края и европейских стран на рубеже XX-XXI вв.» посвящена анализу формирующегося сотрудничества Кубани с европейскими странами. </w:t>
      </w:r>
    </w:p>
    <w:p w:rsidR="00D21693" w:rsidRPr="002B7602" w:rsidRDefault="00D21693" w:rsidP="00D21693">
      <w:pPr>
        <w:spacing w:before="120"/>
        <w:ind w:firstLine="567"/>
        <w:jc w:val="both"/>
      </w:pPr>
      <w:r w:rsidRPr="002B7602">
        <w:t xml:space="preserve">В первом параграфе «Налаживание политических отношений Краснодарского края с европейскими странами», отмечается, что становление регионов России в качестве самостоятельных образований сопровождается ростом их активности во внешнем мире. Региональное сотрудничество позволяет с учетом общенациональных интересов использовать возможности взаимодействия конкретного региона с каждым из государств-партнеров. </w:t>
      </w:r>
    </w:p>
    <w:p w:rsidR="00D21693" w:rsidRPr="002B7602" w:rsidRDefault="00D21693" w:rsidP="00D21693">
      <w:pPr>
        <w:spacing w:before="120"/>
        <w:ind w:firstLine="567"/>
        <w:jc w:val="both"/>
      </w:pPr>
      <w:r w:rsidRPr="002B7602">
        <w:t xml:space="preserve">В 1990-е годы руководство края взяло курс на развитие связей со странами Средиземноморско-Черноморского региона. С 1991г. развиваются контакты с Республикой Кипр. В 1992г. между Россией и Кипром было подписано Соглашение о сотрудничестве в развитии Причерноморского региона России (Краснодарский край). Впервые в мировой практике был поставлен вопрос о совместных обязательствах двух правительств в развитии отдельного региона. Сотрудничество с Кипром по широкому спектру направлений, налаженное с 1992 по 1994гг., в последующее время не было продолжено. До сегодняшнего дня значимость Кипра для Кубани определяется его инвестиционными возможностями. </w:t>
      </w:r>
    </w:p>
    <w:p w:rsidR="00D21693" w:rsidRPr="002B7602" w:rsidRDefault="00D21693" w:rsidP="00D21693">
      <w:pPr>
        <w:spacing w:before="120"/>
        <w:ind w:firstLine="567"/>
        <w:jc w:val="both"/>
      </w:pPr>
      <w:r w:rsidRPr="002B7602">
        <w:t>Другим внешнеполитическим партнером Краснодарского края стала Республика Греция. В 1993г. заключено межправительственное соглашение</w:t>
      </w:r>
      <w:r>
        <w:t xml:space="preserve"> </w:t>
      </w:r>
      <w:r w:rsidRPr="002B7602">
        <w:t xml:space="preserve">о развитии регионального сотрудничества между Краснодарским краем и Грецией, вступившее в силу в 1995г. и положившее начало процессу развития </w:t>
      </w:r>
      <w:r>
        <w:t xml:space="preserve"> </w:t>
      </w:r>
      <w:r w:rsidRPr="002B7602">
        <w:t xml:space="preserve">межрегиональных связей края с Грецией. В 1994г. была достигнута договоренность об открытии греческой стороной на Кубани кредитной линии в 10 млн. дол. В 1998г. подписан протокол о сотрудничестве между сторонами. На протяжении исследуемого периода происходил постепенный процесс расширения связей Кубани с Грецией, чему способствуют историческая, географическая близость регионов. </w:t>
      </w:r>
    </w:p>
    <w:p w:rsidR="00D21693" w:rsidRPr="002B7602" w:rsidRDefault="00D21693" w:rsidP="00D21693">
      <w:pPr>
        <w:spacing w:before="120"/>
        <w:ind w:firstLine="567"/>
        <w:jc w:val="both"/>
      </w:pPr>
      <w:r w:rsidRPr="002B7602">
        <w:t xml:space="preserve">В 1992г. был заключен ряд соглашений с департаментом Буш-дю-Рон (Франция) в области экономического сотрудничества. Также были подписаны </w:t>
      </w:r>
      <w:r>
        <w:t xml:space="preserve"> </w:t>
      </w:r>
      <w:r w:rsidRPr="002B7602">
        <w:t xml:space="preserve">соглашения о товарных обменах, сотрудничестве в области культуры, социальной сферы, городского управления, профессиональной подготовки кадров. Активное начало не получило дальнейшего продолжения. С 1996г. контакты с департаментом практически прекратились. Отношения Краснодарского края и Франции остаются достаточно тесными, но развиваются преимущественно в виде взаимных визитов различных делегаций. </w:t>
      </w:r>
    </w:p>
    <w:p w:rsidR="00D21693" w:rsidRPr="002B7602" w:rsidRDefault="00D21693" w:rsidP="00D21693">
      <w:pPr>
        <w:spacing w:before="120"/>
        <w:ind w:firstLine="567"/>
        <w:jc w:val="both"/>
      </w:pPr>
      <w:r w:rsidRPr="002B7602">
        <w:t xml:space="preserve">Давние взаимоотношения связывают Италию и Кубань. В 1999г. Краснодарский край посетил Ф. Кальзавара – депутат парламента Италии. Целью визита стала подготовка межпарламентского соглашения с Законодательным Собранием Краснодарского края. Однако проект соглашения остался нереализованным. Администрация губернатора А. Ткачева предпринимает попытки наладить отношения на официальном уровне. В 2005г. в Милане состоялось открытие представительства Краснодарского края, что, несомненно, активизирует контакты. </w:t>
      </w:r>
    </w:p>
    <w:p w:rsidR="00D21693" w:rsidRPr="002B7602" w:rsidRDefault="00D21693" w:rsidP="00D21693">
      <w:pPr>
        <w:spacing w:before="120"/>
        <w:ind w:firstLine="567"/>
        <w:jc w:val="both"/>
      </w:pPr>
      <w:r w:rsidRPr="002B7602">
        <w:t xml:space="preserve">Важная роль в развитии связей Краснодарского края со странами Европы принадлежит Германии. В 1994г. в Берлине было открыто представительство края. В 1995г. заработал международный рейс по маршруту Сочи-Франкфурт-на-Майне-Сочи, что ускорило развитие связей Краснодарского </w:t>
      </w:r>
      <w:r>
        <w:t xml:space="preserve"> </w:t>
      </w:r>
      <w:r w:rsidRPr="002B7602">
        <w:t xml:space="preserve">края с немецкими городами. В 2004г. состоялось подписание Совместного Заявления о сотрудничестве между администрацией Краснодарского края (РФ) и Правительством федеральной земли Нижняя Саксония (ФРГ). Следует отметить, что документ появился в результате динамично развивающихся деловых отношений, в которых Краснодарский край и Нижняя Саксония выступают как равные партнеры. </w:t>
      </w:r>
    </w:p>
    <w:p w:rsidR="00D21693" w:rsidRPr="002B7602" w:rsidRDefault="00D21693" w:rsidP="00D21693">
      <w:pPr>
        <w:spacing w:before="120"/>
        <w:ind w:firstLine="567"/>
        <w:jc w:val="both"/>
      </w:pPr>
      <w:r w:rsidRPr="002B7602">
        <w:t xml:space="preserve">Интерес к развитию сотрудничества с Кубанью был проявлен и со стороны ЕС. Делегации ЕС посетили Кубань в 1994,1996, 1999, 2003гг. Важным направлением сотрудничества стала программа ТАСИС. </w:t>
      </w:r>
    </w:p>
    <w:p w:rsidR="00D21693" w:rsidRPr="002B7602" w:rsidRDefault="00D21693" w:rsidP="00D21693">
      <w:pPr>
        <w:spacing w:before="120"/>
        <w:ind w:firstLine="567"/>
        <w:jc w:val="both"/>
      </w:pPr>
      <w:r w:rsidRPr="002B7602">
        <w:t>Начало XXI в. стало очередным периодом активизации внешних связей края. Увеличивается количество официальных зарубежных делегаций, прибывающих с целью более детального знакомства с регионом или расширения уже существующих связей. Значительное место во внешнеполитических связях Краснодарского края заняли вопросы налаживания и расширения торгово-экономического сотрудничества. Здесь можно говорить о двух моментах: за развитием экономических отношений следует развитие политических контактов; развитие политических отношений повлекло развитие экономического сотрудничества. Немаловажное значение приобрели ежегодное участие в Ганноверской ярмарке, выставке недвижимости «MIPIM» во Франции. Обмен парламентскими делегациями, открытие представительств европейских государств в Краснодарском крае и кубанских представительств за рубежом свидетельствуют об укреплении внешнеполитических связей Кубани с европейскими странами.</w:t>
      </w:r>
    </w:p>
    <w:p w:rsidR="00D21693" w:rsidRPr="002B7602" w:rsidRDefault="00D21693" w:rsidP="00D21693">
      <w:pPr>
        <w:spacing w:before="120"/>
        <w:ind w:firstLine="567"/>
        <w:jc w:val="both"/>
      </w:pPr>
      <w:r w:rsidRPr="002B7602">
        <w:t xml:space="preserve">Во втором параграфе «Развитие экономических отношений Краснодарского края с европейскими странами» рассматриваются основные направления торгово-экономического сотрудничества Краснодарского края и европейских стран. В 1990-е годы была подорвана монополия центра на международные экономические отношения. Регионы получили самостоятельность в определении партнеров. Связи с СНГ сократились. Большее значение приобрели партнеры из дальнего зарубежья, прежде всего из Европы. Объем внешнеторгового оборота края среди субъектов Южного Федерального Округа России составляет в среднем 30%. На выбранные для исследования страны в период с 1995 по 2003гг. приходилось от 18% до 32% внешнеторгового оборота Краснодарского края, что свидетельствует о положительной динамике в развитии внешнеэкономических связей. </w:t>
      </w:r>
    </w:p>
    <w:p w:rsidR="00D21693" w:rsidRPr="002B7602" w:rsidRDefault="00D21693" w:rsidP="00D21693">
      <w:pPr>
        <w:spacing w:before="120"/>
        <w:ind w:firstLine="567"/>
        <w:jc w:val="both"/>
      </w:pPr>
      <w:r w:rsidRPr="002B7602">
        <w:t xml:space="preserve">Крупнейшим торгово-экономическим партнером Кубани является Республика Италия. В нач. 1990-х годов появились первые совместные предприятия. Торгово-экономические отношения Краснодарского края с Италией с сер. до кон. 1990-х годов оставались стабильными, в среднем на уровне 7% внешнеторгового оборота. С кон. 1990-х годов происходит увеличение внешнеторгового оборота в среднем до 16%. Преобладающими видами деятельности организаций с участниками из Италии стали торговля, производство мебели, столярных изделий, товаров народного потребления, техническое обслуживание сельхозтехники и оборудования, производство лакокрасочной продукции, реализация и покупка автомашин, запасных частей, организация сервисного обслуживания. Важное событие российско-итальянского сотрудничества – реализация международного проекта на территории Краснодарского края «Голубой поток». Развивается сотрудничество торгово-промышленных палат. </w:t>
      </w:r>
    </w:p>
    <w:p w:rsidR="00D21693" w:rsidRPr="002B7602" w:rsidRDefault="00D21693" w:rsidP="00D21693">
      <w:pPr>
        <w:spacing w:before="120"/>
        <w:ind w:firstLine="567"/>
        <w:jc w:val="both"/>
      </w:pPr>
      <w:r w:rsidRPr="002B7602">
        <w:t>Германия входит в тройку крупнейших внешнеторговых партнеров края. Большинство предприятий с немецким участием расположены в крупных городах: Краснодар (29), Новороссийск (9), Сочи (7), Анапа (5). Кубань – сельскохозяйственный регион. С начала реформ остро стоял вопрос о сельскохозяйственной технике. Около 70% импортной техники на кубанских полях – немецкая. Администрация края предпринимала различные меры для решения этого вопроса. В 2001-2003гг. проведена работа по созданию в Краснодаре производства комбайнов немецкой фирмы «Клаас». Первый комбайн сошел с конвейера летом 2005г.</w:t>
      </w:r>
    </w:p>
    <w:p w:rsidR="00D21693" w:rsidRPr="002B7602" w:rsidRDefault="00D21693" w:rsidP="00D21693">
      <w:pPr>
        <w:spacing w:before="120"/>
        <w:ind w:firstLine="567"/>
        <w:jc w:val="both"/>
      </w:pPr>
      <w:r w:rsidRPr="002B7602">
        <w:t>В строительной отрасли крупным предприятием с участием немецкого капитала является ОАО «Кубанский гипс – Кнауф». Активно действуют на кубанском рынке германские фирмы по производству средств химической защиты растений, поставке оборудования для мини-цехов по производству пива, для мясной промышленности, продаже автотранспорта, бытовой техники. В области производства упаковочных материалов работают предприятия</w:t>
      </w:r>
      <w:r>
        <w:t xml:space="preserve"> </w:t>
      </w:r>
      <w:r w:rsidRPr="002B7602">
        <w:t xml:space="preserve">со 100% немецким капиталом, монополизировавшие производство данной продукции. </w:t>
      </w:r>
    </w:p>
    <w:p w:rsidR="00D21693" w:rsidRPr="002B7602" w:rsidRDefault="00D21693" w:rsidP="00D21693">
      <w:pPr>
        <w:spacing w:before="120"/>
        <w:ind w:firstLine="567"/>
        <w:jc w:val="both"/>
      </w:pPr>
      <w:r w:rsidRPr="002B7602">
        <w:t xml:space="preserve">Экономическое сотрудничество Кубани с Францией, остается на стабильном невысоком уровне. К значимым проектам следует отнести совместное участие в строительстве нефтепровода Тенгиз-Новороссийск, закупку сеялок «Конкорд», строительство завода по производству консервированного горошка и сладкой кукурузы в ст. Новотитаровской. Осталось нереализованным соглашение о сотрудничестве в области свеклосеменноводства с фирмой «Делепланк», предполагавшее открытие кредитной линии в 30 млн.дол., проекты по созданию свекловичных комбайнов, выпуск автомобилей фирмы «Рено». Можно выделить несколько сфер деятельности, представляющих взаимный интерес: парфюмерная, импорт технологического оборудования для предприятий Кубани, производство и переработка сои, виноградарство. На Кубани еще не задействован в полную силу механизм сотрудничества с Французской республикой. </w:t>
      </w:r>
    </w:p>
    <w:p w:rsidR="00D21693" w:rsidRPr="002B7602" w:rsidRDefault="00D21693" w:rsidP="00D21693">
      <w:pPr>
        <w:spacing w:before="120"/>
        <w:ind w:firstLine="567"/>
        <w:jc w:val="both"/>
      </w:pPr>
      <w:r w:rsidRPr="002B7602">
        <w:t>Развивается сотрудничество с Грецией. Неоднократно кубанские предприятия становились участниками выставок в Греции. В 1999г. в Краснодаре работал семинар «Перспективы греко-российского делового сотрудничества». Краснодарский край импортирует из Греции продовольственные товары и сельскохозяйственное сырье, а экспортирует черные и цветные металлы.</w:t>
      </w:r>
    </w:p>
    <w:p w:rsidR="00D21693" w:rsidRPr="002B7602" w:rsidRDefault="00D21693" w:rsidP="00D21693">
      <w:pPr>
        <w:spacing w:before="120"/>
        <w:ind w:firstLine="567"/>
        <w:jc w:val="both"/>
      </w:pPr>
      <w:r w:rsidRPr="002B7602">
        <w:t>Кипр не относится к числу приоритетных торговых партнеров Краснодарского края, выступая лишь крупным инвестором в экономику края. Однако здесь следует учитывать, что, вероятней всего, кипрский капитал это не что иное, как бывший российский капитал, ныне возвращающийся на родину.</w:t>
      </w:r>
    </w:p>
    <w:p w:rsidR="00D21693" w:rsidRPr="002B7602" w:rsidRDefault="00D21693" w:rsidP="00D21693">
      <w:pPr>
        <w:spacing w:before="120"/>
        <w:ind w:firstLine="567"/>
        <w:jc w:val="both"/>
      </w:pPr>
      <w:r w:rsidRPr="002B7602">
        <w:t xml:space="preserve">В 1990-х годах появились новые формы сотрудничества, связанные с созданием совместных предприятий. Отсутствие опыта, ограниченность возможностей вначале затрудняли развитие внешнеэкономических связей кубанских предприятий. С другой стороны накопленный опыт стал весьма ценным. Сохраняется сырьевая направленность кубанского экспорта и импорт готовой продукции, что является проблемой всей России. Меры по облагораживанию экспорта существенного успеха не принесли. Кубань продолжает экспортировать лес и лесоматериалы, нефтепродукты, отходы и лом черных металлов. Импортируется машиностроительная продукция, продукты питания. Вызывает опасения монополизация на Кубани иностранными фирмами таких отраслей как производство строительных и упаковочных материалов, консервированного горошка и кукурузы. Парадоксальность ситуации состоит в том, что имеется как взаимная заинтересованность в дальнейшем развитии взаимовыгодных отношений, так и опасность монополизации иностранными инвесторами ряда важных отраслей экономики, то есть налицо основания для сотрудничества и почва для конфликта. </w:t>
      </w:r>
    </w:p>
    <w:p w:rsidR="00D21693" w:rsidRPr="002B7602" w:rsidRDefault="00D21693" w:rsidP="00D21693">
      <w:pPr>
        <w:spacing w:before="120"/>
        <w:ind w:firstLine="567"/>
        <w:jc w:val="both"/>
      </w:pPr>
      <w:r w:rsidRPr="002B7602">
        <w:t>Третья глава «Сотрудничество Краснодарского края и Европейского Союза в науке и культуре» раскрывает состояние и тенденции развития партнерских отношений Кубани и европейских стран в гуманитарной сфере.</w:t>
      </w:r>
    </w:p>
    <w:p w:rsidR="00D21693" w:rsidRPr="002B7602" w:rsidRDefault="00D21693" w:rsidP="00D21693">
      <w:pPr>
        <w:spacing w:before="120"/>
        <w:ind w:firstLine="567"/>
        <w:jc w:val="both"/>
      </w:pPr>
      <w:r w:rsidRPr="002B7602">
        <w:t xml:space="preserve">Первый параграф «Укрепление научного сотрудничества Краснодарского края с европейскими странами» раскрывает связи научных школ. Вузы и научно-исследовательские институты Краснодарского края участвуют в международном обмене научными знаниями. Определенный опыт был накоплен в предшествующее время. С 1990-х годов расширился круг контактов. На смену вузам-партнерам из стран Центральной и Восточной Европы пришли партнеры из других европейских стран. Возникли и новые трудности. Сократилось государственное финансирование вузов. Университетам пришлось приспосабливаться к новым условиям, вследствие чего появились новые формы и направления международного сотрудничества вузов. </w:t>
      </w:r>
    </w:p>
    <w:p w:rsidR="00D21693" w:rsidRPr="002B7602" w:rsidRDefault="00D21693" w:rsidP="00D21693">
      <w:pPr>
        <w:spacing w:before="120"/>
        <w:ind w:firstLine="567"/>
        <w:jc w:val="both"/>
      </w:pPr>
      <w:r w:rsidRPr="002B7602">
        <w:t>В последние годы международная деятельность вузов Кубани изменилась по своему содержанию и качеству, сейчас она осуществляется в несравненно больших объемах, чем прежде. Увеличивается количество программ и фондов по международному сотрудничеству. Наряду с финансовой поддержкой они открывают возможности для различных видов работы студентов, аспирантов и преподавателей за рубежом. Профессорско-преподавательский состав кубанских вузов участвует в реализации международных программ и проектов, работе зарубежных фондов (TASIS, TEMPUS, INTAS, DAAD).</w:t>
      </w:r>
    </w:p>
    <w:p w:rsidR="00D21693" w:rsidRPr="002B7602" w:rsidRDefault="00D21693" w:rsidP="00D21693">
      <w:pPr>
        <w:spacing w:before="120"/>
        <w:ind w:firstLine="567"/>
        <w:jc w:val="both"/>
      </w:pPr>
      <w:r w:rsidRPr="002B7602">
        <w:t>Среди победителей конкурсов по программам ЕС следует назвать кубанские вузы. Участие КубГУ в программе TEMPUS позволило приобрести текстовую и информационно-поисковую систему «Фонды». Экономический факультет госуниверситета выиграл гранты: «Совершенствование развития высшего экономического образования», ТАСИС; «Исследование проблем современного бизнес-образования», TACИС-TEMPUS. В аграрном университете осуществлялся проект ТАСИС «Поддержка образовательных программ Кубанского агроуниверситета». Технологический университет работал над проектом ТАСИС «Региональные стратегии образования».</w:t>
      </w:r>
    </w:p>
    <w:p w:rsidR="00D21693" w:rsidRPr="002B7602" w:rsidRDefault="00D21693" w:rsidP="00D21693">
      <w:pPr>
        <w:spacing w:before="120"/>
        <w:ind w:firstLine="567"/>
        <w:jc w:val="both"/>
      </w:pPr>
      <w:r w:rsidRPr="002B7602">
        <w:t xml:space="preserve">Сегодня отдельные факультеты кубанских вузов развивают международные связи. В КубГУ существует несколько культурных центров: немецкий, греческий, итальянский. В них сформированы библиотеки с литературой на языках оригинала, проводятся встречи с представителями науки, культуры. Благодаря центрам больше студентов увлекается изучением иностранных языков, культуры. Тесные отношения сложились с вузами Германии. </w:t>
      </w:r>
    </w:p>
    <w:p w:rsidR="00D21693" w:rsidRPr="002B7602" w:rsidRDefault="00D21693" w:rsidP="00D21693">
      <w:pPr>
        <w:spacing w:before="120"/>
        <w:ind w:firstLine="567"/>
        <w:jc w:val="both"/>
      </w:pPr>
      <w:r w:rsidRPr="002B7602">
        <w:t xml:space="preserve">На протяжении последних трех лет КубГТУ осуществляет деятельность </w:t>
      </w:r>
      <w:r>
        <w:t xml:space="preserve"> </w:t>
      </w:r>
      <w:r w:rsidRPr="002B7602">
        <w:t xml:space="preserve">в области установления и развития международных научных связей с зарубежными вузами, промышленными предприятиями, общественными организациями. Большинство действующих договоров предусматривают: обмен научной информацией, участие в семинарах, совместные публикации, организация стажировок, возможность подготовки диссертации под совместным руководством. Перечисленные направления не позволяют эффективно использовать благоприятную экономическую и политическую ситуацию для развития международного сотрудничества российских вузов, сложившуюся в настоящее время. Необходимо совместное с зарубежными партнерами участие в </w:t>
      </w:r>
      <w:r>
        <w:t xml:space="preserve"> </w:t>
      </w:r>
      <w:r w:rsidRPr="002B7602">
        <w:t xml:space="preserve">международных научно-исследовательских контрактах и производственных программах, финансируемых иностранными организациями, фондами, промышленными корпорациями. С вступлением России в Болонский процесс особенное внимание уделяется европейским университетам, отношения с которыми в той или иной мере уже существуют. </w:t>
      </w:r>
    </w:p>
    <w:p w:rsidR="00D21693" w:rsidRPr="002B7602" w:rsidRDefault="00D21693" w:rsidP="00D21693">
      <w:pPr>
        <w:spacing w:before="120"/>
        <w:ind w:firstLine="567"/>
        <w:jc w:val="both"/>
      </w:pPr>
      <w:r w:rsidRPr="002B7602">
        <w:t>Второй параграф – «Культура как площадка расширения и совершенствования связей России с Европейским Союзом», посвящен негосударственным общественным организациям, развивающим международные связи в области культуры.</w:t>
      </w:r>
    </w:p>
    <w:p w:rsidR="00D21693" w:rsidRPr="002B7602" w:rsidRDefault="00D21693" w:rsidP="00D21693">
      <w:pPr>
        <w:spacing w:before="120"/>
        <w:ind w:firstLine="567"/>
        <w:jc w:val="both"/>
      </w:pPr>
      <w:r w:rsidRPr="002B7602">
        <w:t xml:space="preserve">Важное место в развитии международных отношений занимают контакты в сфере культуры. На территории края действуют как местные общественные организации, поддерживающие связи с зарубежными партнерами или учрежденные при их участии, так и крупные международные организации. </w:t>
      </w:r>
    </w:p>
    <w:p w:rsidR="00D21693" w:rsidRPr="002B7602" w:rsidRDefault="00D21693" w:rsidP="00D21693">
      <w:pPr>
        <w:spacing w:before="120"/>
        <w:ind w:firstLine="567"/>
        <w:jc w:val="both"/>
      </w:pPr>
      <w:r w:rsidRPr="002B7602">
        <w:t xml:space="preserve">В 1992г. был учрежден Центр французского образования и культуры, в 1999г. переименованный в Центр Французского Языка (ЦФЯ). Деятельность ЦФЯ сконцентрирована на развитии комплекса образовательных и лингвистических направлений по распространению французского языка в Краснодаре. Центр участвует в конкурсах, фестивалях, проводимых Посольством Франции в России. Существует ряд проблем, с которыми приходится сталкиваться в своей деятельности ЦФЯ. Главная из них связана с отсутствием даже частичного финансирования и поддержки со стороны администрации города. </w:t>
      </w:r>
    </w:p>
    <w:p w:rsidR="00D21693" w:rsidRPr="002B7602" w:rsidRDefault="00D21693" w:rsidP="00D21693">
      <w:pPr>
        <w:spacing w:before="120"/>
        <w:ind w:firstLine="567"/>
        <w:jc w:val="both"/>
      </w:pPr>
      <w:r w:rsidRPr="002B7602">
        <w:t xml:space="preserve">На Кубани проживает крупная община немцев. В 1989г. было появилось общество российских немцев «Возрождение». 1993г., год двухсотлетия Краснодара «Возрождение» отметило фестивалем немецкой культуры. Организация является объединением граждан немецкой национальности с целью восстановления, изучения и сохранения немецкой культуры и укрепления дружбы между народами. Она проводит выставки, фестивали, способствующие общению немцев между собой; оказывает помощь социально незащищенным гражданам немецкой национальности, организует курсы по изучению немецкого языка. В 1997г. учреждена Краснодарская краевая Немецкая Национально-Культурная Автономия (ККННКА), близкая по целям к «Возрождению». Важнейшим мероприятием автономии стали лингвистические лагеря. </w:t>
      </w:r>
    </w:p>
    <w:p w:rsidR="00D21693" w:rsidRPr="002B7602" w:rsidRDefault="00D21693" w:rsidP="00D21693">
      <w:pPr>
        <w:spacing w:before="120"/>
        <w:ind w:firstLine="567"/>
        <w:jc w:val="both"/>
      </w:pPr>
      <w:r w:rsidRPr="002B7602">
        <w:t>Историческая, географическая близость Краснодарского края и Греции способствует развитию связей в области культуры с этой страной. В крае проживает греческая диаспора, действует ряд общественных организаций греков, поддерживающих и развивающих связи с соотечественниками. Краснодарская организация греков «Понтос» содействует развитию национального творчества отдельных исполнителей, фольклорных и других творческих коллективов; участвует в работе по развитию международных культурных связей и обменов. В крае существуют также Анапское общество греков «Горгиппия», Армавирское общество греков «Эллада» и др. Край является лидером по числу греческий организаций, состоящих в Ассоциации Греческих Общественных Объединений России среди других регионов РФ.</w:t>
      </w:r>
    </w:p>
    <w:p w:rsidR="00D21693" w:rsidRPr="002B7602" w:rsidRDefault="00D21693" w:rsidP="00D21693">
      <w:pPr>
        <w:spacing w:before="120"/>
        <w:ind w:firstLine="567"/>
        <w:jc w:val="both"/>
      </w:pPr>
      <w:r w:rsidRPr="002B7602">
        <w:t xml:space="preserve">Развиваются культурные связи с Кипром и Италией, чему способствует деятельность Краснодарской организации «Новая Эпоха» и культурного и делового Центра «Россия-Италия». Участие Кубани в программах таких международных организаций как ЮНЕСКО, ООН, «Ротари-клуб» акцентирует внимание общества на острейших проблемах современности. </w:t>
      </w:r>
    </w:p>
    <w:p w:rsidR="00D21693" w:rsidRPr="002B7602" w:rsidRDefault="00D21693" w:rsidP="00D21693">
      <w:pPr>
        <w:spacing w:before="120"/>
        <w:ind w:firstLine="567"/>
        <w:jc w:val="both"/>
      </w:pPr>
      <w:r w:rsidRPr="002B7602">
        <w:t>Третий параграф «Движение породненных городов на Кубани как укрепление исторических традиций сотрудничества с европейскими странами» раскрывает роль важнейшего инструмента интеграционных процессов.</w:t>
      </w:r>
    </w:p>
    <w:p w:rsidR="00D21693" w:rsidRPr="002B7602" w:rsidRDefault="00D21693" w:rsidP="00D21693">
      <w:pPr>
        <w:spacing w:before="120"/>
        <w:ind w:firstLine="567"/>
        <w:jc w:val="both"/>
      </w:pPr>
      <w:r w:rsidRPr="002B7602">
        <w:t xml:space="preserve">Муниципальные образования Краснодарского края участвуют в международном движении породненных городов. Столица Кубани г. Краснодар имеет несколько побратимов за рубежом: Феррара (Италия), Бургас (Болгария), Карлсруэ (Германия). При выборе городов-партнеров используются различные критерии, но чаще всего это географическое расположение и климатические характеристики, схожесть экономических занятий. </w:t>
      </w:r>
    </w:p>
    <w:p w:rsidR="00D21693" w:rsidRPr="002B7602" w:rsidRDefault="00D21693" w:rsidP="00D21693">
      <w:pPr>
        <w:spacing w:before="120"/>
        <w:ind w:firstLine="567"/>
        <w:jc w:val="both"/>
      </w:pPr>
      <w:r w:rsidRPr="002B7602">
        <w:t xml:space="preserve">Нач. 1990-х годов отмечено особой активностью со стороны партнеров из итальянского города-побратима Феррары. Вопросы идеологии стали отходить на второй план. Настойчивыми становятся попытки наладить экономические отношения. Последовавший распад СССР, тяжелая экономическая ситуация, приход новых руководителей во власть затормозили развитие связей между городами-побратимами. Мэрия Краснодара в качестве приоритетных стала развивать отношения с немецким Карлсруэ. В 1992г. создано общество дружбы «Карлсруэ-Краснодар». Важной стороной сотрудничества стало оказание городом-побратимом гуманитарной помощи Краснодару, связи в сфере образования, обмены школьниками. Сегодня можно говорить о появившихся традициях в отношениях побратимов. </w:t>
      </w:r>
    </w:p>
    <w:p w:rsidR="00D21693" w:rsidRPr="002B7602" w:rsidRDefault="00D21693" w:rsidP="00D21693">
      <w:pPr>
        <w:spacing w:before="120"/>
        <w:ind w:firstLine="567"/>
        <w:jc w:val="both"/>
      </w:pPr>
      <w:r w:rsidRPr="002B7602">
        <w:t xml:space="preserve">У г. Сочи восемь побратимов. Все эти города объединяют общие черты – прибрежное расположение, курортная направленность экономики, примерное равенство количества жителей и неофициальный статус «летних столиц». </w:t>
      </w:r>
    </w:p>
    <w:p w:rsidR="00D21693" w:rsidRPr="002B7602" w:rsidRDefault="00D21693" w:rsidP="00D21693">
      <w:pPr>
        <w:spacing w:before="120"/>
        <w:ind w:firstLine="567"/>
        <w:jc w:val="both"/>
      </w:pPr>
      <w:r w:rsidRPr="002B7602">
        <w:t xml:space="preserve">Администрацией Туапсе поддерживаются деловые, общественные и культурные связи с МАПГ. Прошли обмены делегаций и специалистов с ЕС, в том числе с городами Франции (партнерство), Кипра (инвестиционные проекты). Финансирование осуществлялось по федеральным, краевым программам и за счет средств предприятий и организаций. </w:t>
      </w:r>
    </w:p>
    <w:p w:rsidR="00D21693" w:rsidRPr="002B7602" w:rsidRDefault="00D21693" w:rsidP="00D21693">
      <w:pPr>
        <w:spacing w:before="120"/>
        <w:ind w:firstLine="567"/>
        <w:jc w:val="both"/>
      </w:pPr>
      <w:r w:rsidRPr="002B7602">
        <w:t>Наиболее плодотворными оказались следующие формы развития связей с зарубежными партнерами: обмен делегациями местных властей, общественности; обмены коллективами художественной самодеятельности и командами спортсменов; обмены группами учащейся молодежи, специализированными тургруппами; организация переписки между родственными организациями; проведение мероприятий, посвященных национальным и памятным датам; обмен опытом в области местного самоуправления; разработка и осуществление совместных проектов.</w:t>
      </w:r>
      <w:r>
        <w:t xml:space="preserve"> </w:t>
      </w:r>
    </w:p>
    <w:p w:rsidR="00D21693" w:rsidRPr="002B7602" w:rsidRDefault="00D21693" w:rsidP="00D21693">
      <w:pPr>
        <w:spacing w:before="120"/>
        <w:ind w:firstLine="567"/>
        <w:jc w:val="both"/>
      </w:pPr>
      <w:r w:rsidRPr="002B7602">
        <w:t>В заключении формулируются основные выводы, полученные в ходе диссертационного исследования. На протяжении длительного исторического периода судьбы России и Европы тесно взаимосвязаны. Содержание отношений между сторонами традиционно определялось группой факторов: геополитическими соображениями, балансом сил в европейском регионе и вокруг него, развитием общества. Четко прослеживается общая тенденция всех веков – непосредственное участие России в европейских делах. События 1990-х годов подтвердили ее: Россия вернулась в общее русло мирового развития, встала на путь сотрудничества с западноевропейскими странами, причем отношения стали строиться с учетом нового актора в европейской международной жизни – Евросоюза. Российская внешняя политика сегодня ориентирована на развитие связей как традиционно с отдельными странами Европы, так и с европейской интеграционной группировкой в целом. Ряд нерешенных экономических вопросов, позиция, занятая Европой по отношению к происходящему в Чечне, проблемы, связанные с Калининградской областью – все это отягощает дальнейшее развитие партнерских отношений России и Евросоюза. Тем не менее, имеется и объективная заинтересованность сторон в преодолении указанных проблем и стремлении к действительному партнерству. Одно из возможных перспективных направлений сотрудничества – региональное взаимодействие.</w:t>
      </w:r>
    </w:p>
    <w:p w:rsidR="00D21693" w:rsidRPr="002B7602" w:rsidRDefault="00D21693" w:rsidP="00D21693">
      <w:pPr>
        <w:spacing w:before="120"/>
        <w:ind w:firstLine="567"/>
        <w:jc w:val="both"/>
      </w:pPr>
      <w:r w:rsidRPr="002B7602">
        <w:t xml:space="preserve">В постсоветский России Краснодарский край сохранил за собой важную роль, как в политической, так и в экономической областях. Краснодарский край с его многочисленным и многонациональным населением, огромной территорией, развитой экономикой, мощным интеллектуальным потенциалом играет существенную роль в жизни всей страны, в осуществлении разносторонних связей с дальним зарубежьем. С распадом СССР значение края намного возросло в силу того обстоятельства, что его побережье стало единственным выходом РФ к Черному морю, через который поддерживаются и развиваются связи со Средиземноморским регионом, Балканами, континентальной Европой. Участие края в региональном сотрудничестве служит укреплению российско-европейских связей на региональном уровне. </w:t>
      </w:r>
    </w:p>
    <w:p w:rsidR="00D21693" w:rsidRPr="002B7602" w:rsidRDefault="00D21693" w:rsidP="00D21693">
      <w:pPr>
        <w:spacing w:before="120"/>
        <w:ind w:firstLine="567"/>
        <w:jc w:val="both"/>
      </w:pPr>
      <w:r w:rsidRPr="002B7602">
        <w:t>Создание правовых рамок сотрудничества занимает важное место в политическом взаимодействии Краснодарского края с дальним зарубежьем. Именно на это были нацелены в нач. 1990-х годов усилия администрации Кубани. После некоторого спада, с началом нового тысячелетия данная тенденция вновь возобладала. На протяжении исследуемого периода апробировались различные организационные формы механизма сотрудничества на региональном уровне с отдельными государствами и регионами этих государств. Важную роль заняли вопросы развития торгово-экономических отношений, сотрудничество в области подготовки кадров для работы в современных рыночных условиях, гуманитарное партнерство. Обмен делегациями, открытие представительств края за рубежом и представительств европейских государств на территории Кубани свидетельствуют о продолжающемся процессе становления и укрепления внешнеполитических связей региона.</w:t>
      </w:r>
    </w:p>
    <w:p w:rsidR="00D21693" w:rsidRPr="002B7602" w:rsidRDefault="00D21693" w:rsidP="00D21693">
      <w:pPr>
        <w:spacing w:before="120"/>
        <w:ind w:firstLine="567"/>
        <w:jc w:val="both"/>
      </w:pPr>
      <w:r w:rsidRPr="002B7602">
        <w:t xml:space="preserve">На первое место в международных связях Краснодарского края вышло сотрудничество в области экономики, где прослеживается положительная динамика в развитии этого процесса (объем внешнеторгового оборота увеличивается). Но сохраняется ситуация, характерная для всей России – экспорт сырья и импорт готовой продукции. Нач. 1990-х годов привело к появлению новых форм и направлений сотрудничества, связанных с созданием совместных предприятий, предприятий со 100% иностранным капиталом. Зачастую тесные экономические отношения способствовали интенсификации внешнеполитических отношений с зарубежными партнерами. Необходимо продолжать предпринимать меры, направленные на создание производств на территории края, на увеличение доли готовой продукции в экспорте. С другой стороны, вызывает тревогу ситуация, связанная с монополизацией иностранными инвесторами отдельных отраслей производства. Налицо основания для развития сотрудничества и почва для конфликта. Нужен обязательный государственный мониторинг в этой области. </w:t>
      </w:r>
    </w:p>
    <w:p w:rsidR="00D21693" w:rsidRPr="002B7602" w:rsidRDefault="00D21693" w:rsidP="00D21693">
      <w:pPr>
        <w:spacing w:before="120"/>
        <w:ind w:firstLine="567"/>
        <w:jc w:val="both"/>
      </w:pPr>
      <w:r w:rsidRPr="002B7602">
        <w:t xml:space="preserve">С вхождением России в Болонское образовательное пространство весьма перспективной становится ориентация на развитие связей со странами ЕС в области науки. Сегодня Кубань активно участвует в международном научном сотрудничестве. Получили широкое распространение связи вузов Кубани с вузами стран ЕС, научные командировки, участие в конкурсах, выставках, грантах. С учетом современной благоприятной экономической ситуации в стране, необходимо уделять наибольшее внимание совместному участию с зарубежными партнерами в международных научно-исследовательских контрактах и производственных программах, финансируемых иностранными организациями, фондами, ассоциациями, что отнюдь не свидетельствует о снижении внимания к другим направлениям научного сотрудничества. </w:t>
      </w:r>
    </w:p>
    <w:p w:rsidR="00D21693" w:rsidRDefault="00D21693" w:rsidP="00D21693">
      <w:pPr>
        <w:spacing w:before="120"/>
        <w:ind w:firstLine="567"/>
        <w:jc w:val="both"/>
      </w:pPr>
      <w:r w:rsidRPr="002B7602">
        <w:t>Культурно-цивилизационное сотрудничество – важный инструмент сближения народов. Для Краснодарского края и европейских стран с их богатейшим культурным наследием, многочисленными интересными памятниками культуры различных времен и народов, фольклорными традициями, наличием нескольких европейских диаспор в крае и русских в странах Европы, сотрудничество в области культуры становится перспективной сферой взаимодействия. Проанализировав работу негосударственных общественных организаций, мы пришли к выводу об их значительной роли в деле развития и укрепления международных культурных связей края, наличии перспектив расширения гуманитарных связей между жителями Краснодарского края и</w:t>
      </w:r>
      <w:r>
        <w:t xml:space="preserve"> </w:t>
      </w:r>
      <w:r w:rsidRPr="002B7602">
        <w:t>гражданами зарубежных стран. Сдерживающим фактором для развития подобных контактов является отсутствие необходимых финансовых средств.</w:t>
      </w:r>
    </w:p>
    <w:p w:rsidR="00D21693" w:rsidRPr="002B7602" w:rsidRDefault="00D21693" w:rsidP="00D21693">
      <w:pPr>
        <w:spacing w:before="120"/>
        <w:ind w:firstLine="567"/>
        <w:jc w:val="both"/>
      </w:pPr>
      <w:r w:rsidRPr="002B7602">
        <w:t xml:space="preserve">Актуальны контакты городов Краснодарского края с городами стран-членов Евросоюза в рамках международного движения городов-побратимов, осуществляющиеся на сегодняшний день в виде связей родственных учреждений, муниципалитетов, образовательных и культурных обменов, стажировок, программ сотрудничества между городами, политическими партиями. Весьма показательным моментом представляется дальнейшее расширение числа участников этого движения среди городов Кубани и городов стран-членов ЕС. </w:t>
      </w:r>
    </w:p>
    <w:p w:rsidR="00D21693" w:rsidRPr="002B7602" w:rsidRDefault="00D21693" w:rsidP="00D21693">
      <w:pPr>
        <w:spacing w:before="120"/>
        <w:ind w:firstLine="567"/>
        <w:jc w:val="both"/>
      </w:pPr>
      <w:r w:rsidRPr="002B7602">
        <w:t>Таким образом, наличие объективных предпосылок и совпадение во многих случаях интересов стран содействуют активному взаимодействию в решении стоящих перед ними задач. Достижение более высокого уровня сотрудничества Краснодарского края и европейских стран, отвечающего потенциальным возможностям сторон – реальная перспектива.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93" w:rsidRDefault="00D21693">
      <w:r>
        <w:separator/>
      </w:r>
    </w:p>
  </w:endnote>
  <w:endnote w:type="continuationSeparator" w:id="0">
    <w:p w:rsidR="00D21693" w:rsidRDefault="00D2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93" w:rsidRDefault="00D21693">
      <w:r>
        <w:separator/>
      </w:r>
    </w:p>
  </w:footnote>
  <w:footnote w:type="continuationSeparator" w:id="0">
    <w:p w:rsidR="00D21693" w:rsidRDefault="00D21693">
      <w:r>
        <w:continuationSeparator/>
      </w:r>
    </w:p>
  </w:footnote>
  <w:footnote w:id="1">
    <w:p w:rsidR="005D42D7" w:rsidRDefault="00D21693" w:rsidP="00D21693">
      <w:pPr>
        <w:pStyle w:val="a4"/>
      </w:pPr>
      <w:r>
        <w:rPr>
          <w:rStyle w:val="a6"/>
        </w:rPr>
        <w:footnoteRef/>
      </w:r>
      <w:r>
        <w:t xml:space="preserve"> Фаркушин, М.Г. Субъекты Федерации в международных отношениях / М.Г.Фаркушин // Полис. – 1996. – № 1. – С. 48-56; Орлов, В.Внешняя политика и российские регионы / В.Орлов // Международная жизнь. – 2000. – № 10. – С. 46-59; Иванов, И. Выход регионов на международную арену – отличительная черта нового российского федерализма / И.Иванов // Международная жизнь. – 1999. – № 7. – С. 15-22.</w:t>
      </w:r>
    </w:p>
  </w:footnote>
  <w:footnote w:id="2">
    <w:p w:rsidR="005D42D7" w:rsidRDefault="00D21693" w:rsidP="00D21693">
      <w:pPr>
        <w:pStyle w:val="a4"/>
      </w:pPr>
      <w:r>
        <w:rPr>
          <w:rStyle w:val="a6"/>
        </w:rPr>
        <w:footnoteRef/>
      </w:r>
      <w:r>
        <w:t xml:space="preserve"> Ватульян, Ф. Регион в процессе становления современной системы международных отношений / Ф.Ватульян // Глобализация и регионализм. Черноморский регион. Балканы: сб.ст. – М.: Интердиалект +, 2001. – С. 136-141.</w:t>
      </w:r>
    </w:p>
  </w:footnote>
  <w:footnote w:id="3">
    <w:p w:rsidR="005D42D7" w:rsidRDefault="00D21693" w:rsidP="00D21693">
      <w:pPr>
        <w:pStyle w:val="a4"/>
      </w:pPr>
      <w:r>
        <w:rPr>
          <w:rStyle w:val="a6"/>
        </w:rPr>
        <w:footnoteRef/>
      </w:r>
      <w:r>
        <w:t xml:space="preserve"> Шинковский, М.Ю. Российский регион как субъект глобализации экономики / М.Ю.Шинковский // Полис. –2004. – №4. – С. 166-169.</w:t>
      </w:r>
    </w:p>
  </w:footnote>
  <w:footnote w:id="4">
    <w:p w:rsidR="005D42D7" w:rsidRDefault="00D21693" w:rsidP="00D21693">
      <w:pPr>
        <w:pStyle w:val="a4"/>
      </w:pPr>
      <w:r>
        <w:rPr>
          <w:rStyle w:val="a6"/>
        </w:rPr>
        <w:footnoteRef/>
      </w:r>
      <w:r>
        <w:t xml:space="preserve"> Рыжкин, Э. Развитие международного сотрудничества регионов / Э.Рыжкин // www.rami.ru/vestnik/01/</w:t>
      </w:r>
    </w:p>
  </w:footnote>
  <w:footnote w:id="5">
    <w:p w:rsidR="005D42D7" w:rsidRDefault="00D21693" w:rsidP="00D21693">
      <w:pPr>
        <w:pStyle w:val="a4"/>
      </w:pPr>
      <w:r>
        <w:rPr>
          <w:rStyle w:val="a6"/>
        </w:rPr>
        <w:footnoteRef/>
      </w:r>
      <w:r>
        <w:t xml:space="preserve"> Столяров, В. Россия в пути. Новая Федерация и Западная Европа / В.Столяров // ww</w:t>
      </w:r>
      <w:r>
        <w:rPr>
          <w:lang w:val="en-US"/>
        </w:rPr>
        <w:t>w</w:t>
      </w:r>
      <w:r>
        <w:t>.stoliarov.</w:t>
      </w:r>
      <w:r>
        <w:rPr>
          <w:lang w:val="en-US"/>
        </w:rPr>
        <w:t>ru</w:t>
      </w:r>
      <w:r>
        <w:t>/</w:t>
      </w:r>
      <w:r>
        <w:rPr>
          <w:lang w:val="en-US"/>
        </w:rPr>
        <w:t>index</w:t>
      </w:r>
    </w:p>
  </w:footnote>
  <w:footnote w:id="6">
    <w:p w:rsidR="005D42D7" w:rsidRDefault="00D21693" w:rsidP="00D21693">
      <w:pPr>
        <w:pStyle w:val="a4"/>
      </w:pPr>
      <w:r>
        <w:rPr>
          <w:rStyle w:val="a6"/>
        </w:rPr>
        <w:footnoteRef/>
      </w:r>
      <w:r>
        <w:t xml:space="preserve"> Кузьмин, Э. Российский центр, регионы и внешний мир / Э.Кузьмин // Международная жизнь. – 1998. – № 11-12. – С. 50-65.</w:t>
      </w:r>
    </w:p>
  </w:footnote>
  <w:footnote w:id="7">
    <w:p w:rsidR="005D42D7" w:rsidRDefault="00D21693" w:rsidP="00D21693">
      <w:pPr>
        <w:pStyle w:val="a4"/>
      </w:pPr>
      <w:r>
        <w:rPr>
          <w:rStyle w:val="a6"/>
        </w:rPr>
        <w:footnoteRef/>
      </w:r>
      <w:r>
        <w:t xml:space="preserve"> Бойко, В.С. Алтайский край в трансазиатских связях России / В.С.Бойко // </w:t>
      </w:r>
      <w:r>
        <w:rPr>
          <w:lang w:val="en-US"/>
        </w:rPr>
        <w:t>www</w:t>
      </w:r>
      <w:r>
        <w:t>.</w:t>
      </w:r>
      <w:r>
        <w:rPr>
          <w:lang w:val="en-US"/>
        </w:rPr>
        <w:t>rami</w:t>
      </w:r>
      <w:r>
        <w:t>.</w:t>
      </w:r>
      <w:r>
        <w:rPr>
          <w:lang w:val="en-US"/>
        </w:rPr>
        <w:t>ru</w:t>
      </w:r>
      <w:r>
        <w:t>/</w:t>
      </w:r>
      <w:r>
        <w:rPr>
          <w:lang w:val="en-US"/>
        </w:rPr>
        <w:t>publications</w:t>
      </w:r>
      <w:r>
        <w:t>/</w:t>
      </w:r>
      <w:r>
        <w:rPr>
          <w:lang w:val="en-US"/>
        </w:rPr>
        <w:t>convent</w:t>
      </w:r>
      <w:r>
        <w:t>/</w:t>
      </w:r>
      <w:r>
        <w:rPr>
          <w:lang w:val="en-US"/>
        </w:rPr>
        <w:t>boyko</w:t>
      </w:r>
      <w:r>
        <w:t>.</w:t>
      </w:r>
      <w:r>
        <w:rPr>
          <w:lang w:val="en-US"/>
        </w:rPr>
        <w:t>rtf</w:t>
      </w:r>
      <w:r>
        <w:t xml:space="preserve">; Курила, И.И. Волгоградская область: между географией и политикой / И.И.Курила // </w:t>
      </w:r>
      <w:r>
        <w:rPr>
          <w:lang w:val="en-US"/>
        </w:rPr>
        <w:t>www</w:t>
      </w:r>
      <w:r>
        <w:t>.</w:t>
      </w:r>
      <w:r>
        <w:rPr>
          <w:lang w:val="en-US"/>
        </w:rPr>
        <w:t>rami</w:t>
      </w:r>
      <w:r>
        <w:t>.</w:t>
      </w:r>
      <w:r>
        <w:rPr>
          <w:lang w:val="en-US"/>
        </w:rPr>
        <w:t>ru</w:t>
      </w:r>
      <w:r>
        <w:t>/</w:t>
      </w:r>
      <w:r>
        <w:rPr>
          <w:lang w:val="en-US"/>
        </w:rPr>
        <w:t>publications</w:t>
      </w:r>
      <w:r>
        <w:t>/</w:t>
      </w:r>
      <w:r>
        <w:rPr>
          <w:lang w:val="en-US"/>
        </w:rPr>
        <w:t>convent</w:t>
      </w:r>
      <w:r>
        <w:t>/</w:t>
      </w:r>
      <w:r>
        <w:rPr>
          <w:lang w:val="en-US"/>
        </w:rPr>
        <w:t>kurila</w:t>
      </w:r>
      <w:r>
        <w:t>.</w:t>
      </w:r>
      <w:r>
        <w:rPr>
          <w:lang w:val="en-US"/>
        </w:rPr>
        <w:t>rtf</w:t>
      </w:r>
      <w:r>
        <w:t>; Маркушина, Н.Ю. Регион в системе международных связей России в 90-е годы XX века (опыт Санкт-Петербурга и Ленинградской области): дис…канд.истор.наук: 07.00.15. / Н.Ю.Маркушина. – СПб, 2001. – 225с.; Мухаметшин,Ф. Татарстан во внешнем мире / Ф.Мухаметшин // Международная жизнь. – 1997. – № 6. – С. 35-39.</w:t>
      </w:r>
    </w:p>
  </w:footnote>
  <w:footnote w:id="8">
    <w:p w:rsidR="005D42D7" w:rsidRDefault="00D21693" w:rsidP="00D21693">
      <w:pPr>
        <w:pStyle w:val="a4"/>
      </w:pPr>
      <w:r>
        <w:rPr>
          <w:rStyle w:val="a6"/>
        </w:rPr>
        <w:footnoteRef/>
      </w:r>
      <w:r>
        <w:t xml:space="preserve"> Международные связи субъектов Российской Федерации (на примере Ростовской области): сб.ст. – М.: МГИМО, 2004. – 485с.</w:t>
      </w:r>
    </w:p>
  </w:footnote>
  <w:footnote w:id="9">
    <w:p w:rsidR="005D42D7" w:rsidRDefault="00D21693" w:rsidP="00D21693">
      <w:pPr>
        <w:pStyle w:val="a4"/>
      </w:pPr>
      <w:r>
        <w:rPr>
          <w:rStyle w:val="a6"/>
        </w:rPr>
        <w:footnoteRef/>
      </w:r>
      <w:r>
        <w:t xml:space="preserve"> Песчаный, Д.Г. Страницы великой дружбы / Д.Г.Песчаный. – Краснодар: Кн. Изд-во, 1964. – 66с.; Баранов, В.Д. Меридианы дружбы и сотрудничества / В.Д.Баранов, Г.И.Буканов. – Краснодар, Кн. изд-во, 1981. –96 с.</w:t>
      </w:r>
    </w:p>
  </w:footnote>
  <w:footnote w:id="10">
    <w:p w:rsidR="005D42D7" w:rsidRDefault="00D21693" w:rsidP="00D21693">
      <w:pPr>
        <w:pStyle w:val="a4"/>
      </w:pPr>
      <w:r>
        <w:rPr>
          <w:rStyle w:val="a6"/>
        </w:rPr>
        <w:footnoteRef/>
      </w:r>
      <w:r>
        <w:t xml:space="preserve"> Леванова, К.А. Турецкая республика и Российская Федерация: взаимодействие и сотрудничество на примере отношений с Краснодарским краем (90-е г.г. XX в.): дис. … канд. истор. наук: 07.00.03. / К.А.Леванова. – Краснодар, 2003 – 247с.; Леванова, К.А. Кубань-Турция: сотрудничество во имя прогресса / К.А.Леванова // Голос минувшего. – 1999. – № 1-2. – С. 56-58.</w:t>
      </w:r>
    </w:p>
  </w:footnote>
  <w:footnote w:id="11">
    <w:p w:rsidR="005D42D7" w:rsidRDefault="00D21693" w:rsidP="00D21693">
      <w:pPr>
        <w:pStyle w:val="a4"/>
      </w:pPr>
      <w:r>
        <w:rPr>
          <w:rStyle w:val="a6"/>
        </w:rPr>
        <w:footnoteRef/>
      </w:r>
      <w:r>
        <w:t xml:space="preserve"> Звягольский, А.Ю. Международное сотрудничество в сфере высшего образования на примере Вузов Краснодарского края (1960-90-е гг.): дис. … канд. истор. наук: 07.00.02. / А.Ю.Звягольский. – Краснодар, 1996. –218с.</w:t>
      </w:r>
    </w:p>
  </w:footnote>
  <w:footnote w:id="12">
    <w:p w:rsidR="005D42D7" w:rsidRDefault="00D21693" w:rsidP="00D21693">
      <w:pPr>
        <w:pStyle w:val="a4"/>
      </w:pPr>
      <w:r>
        <w:rPr>
          <w:rStyle w:val="a6"/>
        </w:rPr>
        <w:footnoteRef/>
      </w:r>
      <w:r>
        <w:t xml:space="preserve"> Максимов, Д.В. Краснодарский край в новых геополитических условиях: дис. …канд. геогр. наук: 25.00.24. / Д.В.Максимов. – Краснодар, 2003. – 211с.; Прилепский, В.В. Краснодарский край как субъект РФ и его взаимоотношения с Федеральным центром в 1991-1999 годах: политический аспект: дис. … канд. полит. наук: 23.00.02. / В.В.Прилепский. – Краснодар, 2000. – 196с.</w:t>
      </w:r>
    </w:p>
  </w:footnote>
  <w:footnote w:id="13">
    <w:p w:rsidR="005D42D7" w:rsidRDefault="00D21693" w:rsidP="00D21693">
      <w:pPr>
        <w:pStyle w:val="a4"/>
      </w:pPr>
      <w:r>
        <w:rPr>
          <w:rStyle w:val="a6"/>
        </w:rPr>
        <w:footnoteRef/>
      </w:r>
      <w:r>
        <w:t xml:space="preserve"> Зоны свободного предпринимательства. Пособие российским и  иностранным предпринимателям / Под ред. С.Н.Воронина. – М.: Консалтинговая фирма «Элит» Дъело, 1993. – 230 с.</w:t>
      </w:r>
    </w:p>
  </w:footnote>
  <w:footnote w:id="14">
    <w:p w:rsidR="00D21693" w:rsidRDefault="00D21693" w:rsidP="00D21693">
      <w:pPr>
        <w:pStyle w:val="a4"/>
      </w:pPr>
      <w:r>
        <w:rPr>
          <w:rStyle w:val="a6"/>
        </w:rPr>
        <w:footnoteRef/>
      </w:r>
      <w:r>
        <w:t xml:space="preserve"> Логинов, Е.Л., Лукин В.К. Управление экономическим развитием региона на основе использования  </w:t>
      </w:r>
    </w:p>
    <w:p w:rsidR="005D42D7" w:rsidRDefault="00D21693" w:rsidP="00D21693">
      <w:pPr>
        <w:pStyle w:val="a4"/>
      </w:pPr>
      <w:r>
        <w:t>иностранных инвестиций / Е.Л.Логинов, В.К.Лукин. – Краснодар: Краснодарский юридический институт МВД России, 1999. – 283с.</w:t>
      </w:r>
    </w:p>
  </w:footnote>
  <w:footnote w:id="15">
    <w:p w:rsidR="005D42D7" w:rsidRDefault="00D21693" w:rsidP="00D21693">
      <w:pPr>
        <w:pStyle w:val="a4"/>
      </w:pPr>
      <w:r>
        <w:rPr>
          <w:rStyle w:val="a6"/>
        </w:rPr>
        <w:footnoteRef/>
      </w:r>
      <w:r>
        <w:t xml:space="preserve"> Никифорова, С. Карлсруэ-Краснодар: 3240 километров – это не расстояние / С.Никифорова, Я.Д.Рауш. [Б.м.], 1997. – 178 с. </w:t>
      </w:r>
    </w:p>
  </w:footnote>
  <w:footnote w:id="16">
    <w:p w:rsidR="005D42D7" w:rsidRDefault="00D21693" w:rsidP="00D21693">
      <w:pPr>
        <w:pStyle w:val="a4"/>
      </w:pPr>
      <w:r>
        <w:rPr>
          <w:rStyle w:val="a6"/>
        </w:rPr>
        <w:footnoteRef/>
      </w:r>
      <w:r>
        <w:t xml:space="preserve"> Безопасность России. Черноморский регион: сб. ст. / Редколл. Н.К.Арбатова, В.В.Журкин, Н.А.Ковальский, В.Н.Шенаев, А.А.Язькова. – М.: Интердиалект +, 1997. – 325с.</w:t>
      </w:r>
      <w:r>
        <w:rPr>
          <w:sz w:val="28"/>
          <w:szCs w:val="28"/>
        </w:rPr>
        <w:t xml:space="preserve"> </w:t>
      </w:r>
    </w:p>
  </w:footnote>
  <w:footnote w:id="17">
    <w:p w:rsidR="005D42D7" w:rsidRDefault="00D21693" w:rsidP="00D21693">
      <w:pPr>
        <w:pStyle w:val="a4"/>
      </w:pPr>
      <w:r>
        <w:rPr>
          <w:rStyle w:val="a6"/>
        </w:rPr>
        <w:footnoteRef/>
      </w:r>
      <w:r>
        <w:t xml:space="preserve"> Иванов, А.Г. Юг России и юг Европы: геополитика, стратегия и безопасность / А.Г.Иванов // Перспективы российского Причерноморья в контексте современных геополитических и геоэкономических  условий. М.,  1999. –   С. 67-53; Нистоцкая, М.С. Стабильность российского юга – фактор безопасности России / М.С.Нистоцкая // Безопасность России. Черноморский регион. – М.: сб. ст. / Редколл. Н.К.Арбатова, В.В.Журкин и др. – М.: Интердиалект +, 1997. – С. 56-63.</w:t>
      </w:r>
    </w:p>
  </w:footnote>
  <w:footnote w:id="18">
    <w:p w:rsidR="005D42D7" w:rsidRDefault="00D21693" w:rsidP="00D21693">
      <w:pPr>
        <w:pStyle w:val="a4"/>
      </w:pPr>
      <w:r>
        <w:rPr>
          <w:rStyle w:val="a6"/>
        </w:rPr>
        <w:footnoteRef/>
      </w:r>
      <w:r>
        <w:t xml:space="preserve"> Магомедов, А. Модернизационные вызовы и политические ответы правящей элиты Краснодарского края /А.Магомедов // Мировая экономика и международные отношения. – 2000. – № 1. – С 69-78.</w:t>
      </w:r>
    </w:p>
  </w:footnote>
  <w:footnote w:id="19">
    <w:p w:rsidR="005D42D7" w:rsidRDefault="00D21693" w:rsidP="00D21693">
      <w:pPr>
        <w:pStyle w:val="a4"/>
      </w:pPr>
      <w:r>
        <w:rPr>
          <w:rStyle w:val="a6"/>
        </w:rPr>
        <w:footnoteRef/>
      </w:r>
      <w:r>
        <w:t xml:space="preserve">  Глобализация и регионализм. Черноморский регион. Балканы: сб.ст. – М.:Интердиалект +,2001. –403с.</w:t>
      </w:r>
    </w:p>
  </w:footnote>
  <w:footnote w:id="20">
    <w:p w:rsidR="005D42D7" w:rsidRDefault="00D21693" w:rsidP="00D21693">
      <w:pPr>
        <w:pStyle w:val="a4"/>
      </w:pPr>
      <w:r>
        <w:rPr>
          <w:rStyle w:val="a6"/>
        </w:rPr>
        <w:footnoteRef/>
      </w:r>
      <w:r>
        <w:t xml:space="preserve"> Борисенко, Е.Н. Черноморское экономическое сотрудничество (состояние и перспективы) / Е.Н.Борисенко, И.В.Шевченко, С.М.Евдокимов. – Краснодар: Сов. Кубань, 2000. – 320с. </w:t>
      </w:r>
    </w:p>
  </w:footnote>
  <w:footnote w:id="21">
    <w:p w:rsidR="005D42D7" w:rsidRDefault="00D21693" w:rsidP="00D21693">
      <w:pPr>
        <w:pStyle w:val="a4"/>
      </w:pPr>
      <w:r>
        <w:rPr>
          <w:rStyle w:val="a6"/>
        </w:rPr>
        <w:footnoteRef/>
      </w:r>
      <w:r>
        <w:t xml:space="preserve"> Купер, А. Стратегия развития края и привлечение иностранного капитала / А.Купер // Международная жизнь. – 1994. – № 7-8. – С. 112-116.</w:t>
      </w:r>
    </w:p>
  </w:footnote>
  <w:footnote w:id="22">
    <w:p w:rsidR="005D42D7" w:rsidRDefault="00D21693" w:rsidP="00D21693">
      <w:pPr>
        <w:pStyle w:val="a4"/>
      </w:pPr>
      <w:r>
        <w:rPr>
          <w:rStyle w:val="a6"/>
        </w:rPr>
        <w:footnoteRef/>
      </w:r>
      <w:r>
        <w:t xml:space="preserve"> Декам, А. Самая крупная жемчужина в ожерелье южных провинций России / А.Декам // Международная жизнь. – 1994. – № 7-8. – С. 116-119.</w:t>
      </w:r>
    </w:p>
  </w:footnote>
  <w:footnote w:id="23">
    <w:p w:rsidR="005D42D7" w:rsidRDefault="00D21693" w:rsidP="00D21693">
      <w:pPr>
        <w:pStyle w:val="a4"/>
      </w:pPr>
      <w:r>
        <w:rPr>
          <w:rStyle w:val="a6"/>
        </w:rPr>
        <w:footnoteRef/>
      </w:r>
      <w:r>
        <w:t xml:space="preserve"> Карамзин, Н.М. Об истории государства Российского / Н.М.Карамзин. – М.: Просвещение,1990. – 436с.; Ключевский, В.О. Сочинения. Т. 5. (Курс русской истории. Ч. 5.) / В.О.Ключевский. – М.: Изд-во соц-экономич. лит-ры, 1958. – Т. 5. – 504с.; Иловайский, Д.И. Очерки отечественной истории / Д.И.Иловайский. – М.: Мысль, 1995. – 269с.; Тарле, Е.В. Крымская война / Е.В.Тарле. –  М.-Лен.: Изд-во АН СССР,1950. – Т.1. – 568с.; Троицкий, Н.А. Лекции по русской истории XIX века / Н.А.Троицкий. – Саратов: Изд-во «Слово», 1994. – 272с.; Вернадский, Г.В. Русская история / Г.В.Вернадский. – М.: Аграф, 2001. – 496с.</w:t>
      </w:r>
    </w:p>
  </w:footnote>
  <w:footnote w:id="24">
    <w:p w:rsidR="005D42D7" w:rsidRDefault="00D21693" w:rsidP="00D21693">
      <w:pPr>
        <w:pStyle w:val="a4"/>
      </w:pPr>
      <w:r>
        <w:rPr>
          <w:rStyle w:val="a6"/>
        </w:rPr>
        <w:footnoteRef/>
      </w:r>
      <w:r>
        <w:t xml:space="preserve"> Отношения России с Европейским Союзом и их перспективы: сб. ст. – М.: Экслибрис-Пресс, 2001. – 476с.; Отношения России с Европейским Союзом: текущие проблемы и дальние горизонты // Европейский Союз на пороге XXI века / Под ред. Ю.А.Борко, О.В.Буториной. – М.: УРСС, 2001 – 472с.; Борко, Ю.А. Общий европейский дом: что мы о нем думаем / Ю.А.Борко, А.В.Загорский, С.А.Караганов. – М.: Междунар. отношения, 1991. – 231с.</w:t>
      </w:r>
    </w:p>
  </w:footnote>
  <w:footnote w:id="25">
    <w:p w:rsidR="005D42D7" w:rsidRDefault="00D21693" w:rsidP="00D21693">
      <w:pPr>
        <w:pStyle w:val="a4"/>
      </w:pPr>
      <w:r>
        <w:rPr>
          <w:rStyle w:val="a6"/>
        </w:rPr>
        <w:footnoteRef/>
      </w:r>
      <w:r>
        <w:t xml:space="preserve"> Десятилетие сотрудничества (1988-1998): Европейский Союз и Россия в перспективе / Под ред. И.Е.Кузнецова, А.Е.Кутейникова, М.И.Ламбург, Е.В.Сорокиной. – СПб.: Надежда, 1999. – 368с.</w:t>
      </w:r>
    </w:p>
  </w:footnote>
  <w:footnote w:id="26">
    <w:p w:rsidR="005D42D7" w:rsidRDefault="00D21693" w:rsidP="00D21693">
      <w:r>
        <w:rPr>
          <w:rStyle w:val="a6"/>
          <w:sz w:val="20"/>
          <w:szCs w:val="20"/>
        </w:rPr>
        <w:footnoteRef/>
      </w:r>
      <w:r>
        <w:t xml:space="preserve"> </w:t>
      </w:r>
      <w:r>
        <w:rPr>
          <w:sz w:val="20"/>
          <w:szCs w:val="20"/>
        </w:rPr>
        <w:t xml:space="preserve">Пантелеев, Е.А. Торговые взаимоотношения России с ЕС: проблемы и перспективы: </w:t>
      </w:r>
      <w:r>
        <w:rPr>
          <w:color w:val="000000"/>
          <w:sz w:val="20"/>
          <w:szCs w:val="20"/>
        </w:rPr>
        <w:t>Автореф. дисс. канд. эконом. наук: 08.00.14. / Е.А.Пантелеев. –</w:t>
      </w:r>
      <w:r>
        <w:rPr>
          <w:sz w:val="20"/>
          <w:szCs w:val="20"/>
        </w:rPr>
        <w:t xml:space="preserve"> М., 1998. – 25с.</w:t>
      </w:r>
    </w:p>
  </w:footnote>
  <w:footnote w:id="27">
    <w:p w:rsidR="005D42D7" w:rsidRDefault="00D21693" w:rsidP="00D21693">
      <w:pPr>
        <w:pStyle w:val="a4"/>
      </w:pPr>
      <w:r>
        <w:rPr>
          <w:rStyle w:val="a6"/>
        </w:rPr>
        <w:footnoteRef/>
      </w:r>
      <w:r>
        <w:t xml:space="preserve"> Интернациональные связи кубанцев: сб. / сост. Е.Г.Ботина, М.С.Вертышева, Э.М.Ефимова-Сякина. – Краснодар: Кн. изд-во, 1972. – 96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693"/>
    <w:rsid w:val="00051FB8"/>
    <w:rsid w:val="00095BA6"/>
    <w:rsid w:val="00210DB3"/>
    <w:rsid w:val="002B7602"/>
    <w:rsid w:val="0031418A"/>
    <w:rsid w:val="00350B15"/>
    <w:rsid w:val="00376C22"/>
    <w:rsid w:val="00377A3D"/>
    <w:rsid w:val="003F4D07"/>
    <w:rsid w:val="005A2562"/>
    <w:rsid w:val="005D42D7"/>
    <w:rsid w:val="00755964"/>
    <w:rsid w:val="008C19D7"/>
    <w:rsid w:val="009B77C4"/>
    <w:rsid w:val="00A44D32"/>
    <w:rsid w:val="00D2169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32A058-7F55-4709-B544-F7504E6F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69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1693"/>
    <w:rPr>
      <w:color w:val="0000FF"/>
      <w:u w:val="single"/>
    </w:rPr>
  </w:style>
  <w:style w:type="paragraph" w:styleId="a4">
    <w:name w:val="footnote text"/>
    <w:aliases w:val="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
    <w:basedOn w:val="a"/>
    <w:link w:val="a5"/>
    <w:uiPriority w:val="99"/>
    <w:semiHidden/>
    <w:rsid w:val="00D21693"/>
    <w:rPr>
      <w:sz w:val="20"/>
      <w:szCs w:val="20"/>
    </w:rPr>
  </w:style>
  <w:style w:type="character" w:customStyle="1" w:styleId="a5">
    <w:name w:val="Текст сноски Знак"/>
    <w:aliases w:val="Текст сноски Знак Знак Знак,Текст сноски Знак Знак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1"/>
    <w:basedOn w:val="a0"/>
    <w:link w:val="a4"/>
    <w:uiPriority w:val="99"/>
    <w:semiHidden/>
    <w:rPr>
      <w:sz w:val="20"/>
      <w:szCs w:val="20"/>
    </w:rPr>
  </w:style>
  <w:style w:type="character" w:styleId="a6">
    <w:name w:val="footnote reference"/>
    <w:basedOn w:val="a0"/>
    <w:uiPriority w:val="99"/>
    <w:semiHidden/>
    <w:rsid w:val="00D21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9662</Words>
  <Characters>55075</Characters>
  <Application>Microsoft Office Word</Application>
  <DocSecurity>0</DocSecurity>
  <Lines>458</Lines>
  <Paragraphs>129</Paragraphs>
  <ScaleCrop>false</ScaleCrop>
  <Company>Home</Company>
  <LinksUpToDate>false</LinksUpToDate>
  <CharactersWithSpaces>64608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 развитие  международного сотрудничества  субъектов РФ в 1991-2005 гг</dc:title>
  <dc:subject/>
  <dc:creator>Alena</dc:creator>
  <cp:keywords/>
  <dc:description/>
  <cp:lastModifiedBy>admin</cp:lastModifiedBy>
  <cp:revision>2</cp:revision>
  <dcterms:created xsi:type="dcterms:W3CDTF">2014-02-19T11:45:00Z</dcterms:created>
  <dcterms:modified xsi:type="dcterms:W3CDTF">2014-02-19T11:45:00Z</dcterms:modified>
</cp:coreProperties>
</file>