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CC7" w:rsidRPr="00D230B1" w:rsidRDefault="00D21CC7" w:rsidP="00D21CC7">
      <w:pPr>
        <w:spacing w:before="120"/>
        <w:jc w:val="center"/>
        <w:rPr>
          <w:b/>
          <w:sz w:val="32"/>
        </w:rPr>
      </w:pPr>
      <w:r w:rsidRPr="00D230B1">
        <w:rPr>
          <w:b/>
          <w:sz w:val="32"/>
        </w:rPr>
        <w:t xml:space="preserve">Женские проблемы. Отсутствие сексуального желания </w:t>
      </w:r>
    </w:p>
    <w:p w:rsidR="00D21CC7" w:rsidRPr="00D21CC7" w:rsidRDefault="00D21CC7" w:rsidP="00D21CC7">
      <w:pPr>
        <w:spacing w:before="120"/>
        <w:jc w:val="center"/>
        <w:rPr>
          <w:sz w:val="28"/>
        </w:rPr>
      </w:pPr>
      <w:r w:rsidRPr="00D21CC7">
        <w:rPr>
          <w:sz w:val="28"/>
        </w:rPr>
        <w:t>Заседа Ю. И.</w:t>
      </w:r>
    </w:p>
    <w:p w:rsidR="00D21CC7" w:rsidRPr="00D230B1" w:rsidRDefault="00D21CC7" w:rsidP="00D21CC7">
      <w:pPr>
        <w:spacing w:before="120"/>
        <w:ind w:firstLine="567"/>
        <w:jc w:val="both"/>
      </w:pPr>
      <w:r w:rsidRPr="00D230B1">
        <w:t xml:space="preserve">Сила сексуального желания на протяжении жизни может то нарастать, то угасать. К тому же все женщины по-разному испытывают половое влечение. Вместе с тем, некоторые события, обстоятельства значительно влияют на уровень и степень женской сексуальности. </w:t>
      </w:r>
    </w:p>
    <w:p w:rsidR="00D21CC7" w:rsidRPr="00D230B1" w:rsidRDefault="00D21CC7" w:rsidP="00D21CC7">
      <w:pPr>
        <w:spacing w:before="120"/>
        <w:ind w:firstLine="567"/>
        <w:jc w:val="both"/>
      </w:pPr>
      <w:r w:rsidRPr="00D230B1">
        <w:t xml:space="preserve">Так, беременность и рождение ребенка вызывают значительные физиологические изменения в организме женщины, что, в свою очередь, может вызвать потерю интереса к сексу в течение некоторого времени, В этот период мужчина должен быть особенно внимательным и терпеливым к своей партнерше, а она, естественно, желать как можно скорее восстановить свою форму. </w:t>
      </w:r>
    </w:p>
    <w:p w:rsidR="00D21CC7" w:rsidRPr="00D230B1" w:rsidRDefault="00D21CC7" w:rsidP="00D21CC7">
      <w:pPr>
        <w:spacing w:before="120"/>
        <w:ind w:firstLine="567"/>
        <w:jc w:val="both"/>
      </w:pPr>
      <w:r w:rsidRPr="00D230B1">
        <w:t xml:space="preserve">При этом следует помнить, что супруги должны найти в течение суток время, которое принадлежит только им двоим, иначе маленький ребенок будет отвлекать молодую мамашу, доминировать в их отношениях. </w:t>
      </w:r>
    </w:p>
    <w:p w:rsidR="00D21CC7" w:rsidRPr="00D230B1" w:rsidRDefault="00D21CC7" w:rsidP="00D21CC7">
      <w:pPr>
        <w:spacing w:before="120"/>
        <w:ind w:firstLine="567"/>
        <w:jc w:val="both"/>
      </w:pPr>
      <w:r w:rsidRPr="00D230B1">
        <w:t xml:space="preserve">Гормональные изменения и изменения менструального цикла, которые приходят с менопаузой, а также из-за полного или частичного удаления матки, тоже могут вызывать угасание полового влечения у женщин. В таких случаях необходим курс терапевтического лечения, восстанавливающий гормональный баланс. </w:t>
      </w:r>
    </w:p>
    <w:p w:rsidR="00D21CC7" w:rsidRPr="00D230B1" w:rsidRDefault="00D21CC7" w:rsidP="00D21CC7">
      <w:pPr>
        <w:spacing w:before="120"/>
        <w:ind w:firstLine="567"/>
        <w:jc w:val="both"/>
      </w:pPr>
      <w:r w:rsidRPr="00D230B1">
        <w:t xml:space="preserve">Другой вопрос, если снижение интереса к сексу вызвано психологическими причинами, например, чувством вины за разбитую семью, или разочарованностью в своем любовнике. Это проходит, устойчивое же дискомфортное состояние хорошо устраняют психотерапевты. Часть женщин занимается сексом со своими партнерами, не имея к нему никакого чувственного влечения. Иногда дело в том, что партнер ей не подходит, или же в их отношениях существует неискренность. </w:t>
      </w:r>
    </w:p>
    <w:p w:rsidR="00D21CC7" w:rsidRPr="00D230B1" w:rsidRDefault="00D21CC7" w:rsidP="00D21CC7">
      <w:pPr>
        <w:spacing w:before="120"/>
        <w:ind w:firstLine="567"/>
        <w:jc w:val="both"/>
      </w:pPr>
      <w:r w:rsidRPr="00D230B1">
        <w:t xml:space="preserve">Иногда отсутствие сексуальной реакции - следствие физических и психологических травм, перенесенных в ранней молодости. Так, в романе английского писателя Ч. Новеля описывается случай, когда шестилетняя девочка, услышав из гостиной непонятный шум, решила, что там происходит какой-то праздник и тайком пробралась в залу. Увы, ее взорам предстал не светский вечер, а безобразная сцена: на ковре перед камином отдавалась конюху мама девочки. От увиденного у ребенка началась неукротимая рвота. Конечно, со временем девочку перестало тошнить от сцен секса, но холодность осталась навсегда, даже когда она вышла замуж по любви и родила прелестную малютку. Для лечения подобных состояний терапевты используют различные методы, включая и методику концентрации партнеров на ощущениях друг друга. </w:t>
      </w:r>
    </w:p>
    <w:p w:rsidR="00D21CC7" w:rsidRPr="00D230B1" w:rsidRDefault="00D21CC7" w:rsidP="00D21CC7">
      <w:pPr>
        <w:spacing w:before="120"/>
        <w:ind w:firstLine="567"/>
        <w:jc w:val="both"/>
      </w:pPr>
      <w:r w:rsidRPr="00D230B1">
        <w:t xml:space="preserve">Но приобретенная в результате психологической травмы фригидность поддается лечению с трудом. Так что, будьте внимательны в своем сексуальном по ведении, особенно если рядом дети. Недостаточное количество вагинальной смазки во время полового акта указывает на низкий уровень возбуждения женщины, из чего следует, что прелюдия к занятиям любовью должна быть более продолжительной. </w:t>
      </w:r>
    </w:p>
    <w:p w:rsidR="00D21CC7" w:rsidRPr="00D230B1" w:rsidRDefault="00D21CC7" w:rsidP="00D21CC7">
      <w:pPr>
        <w:spacing w:before="120"/>
        <w:ind w:firstLine="567"/>
        <w:jc w:val="both"/>
      </w:pPr>
      <w:r w:rsidRPr="00D230B1">
        <w:t xml:space="preserve">Но порой женское влагалище бывает более сухим во время менструального периода или при наступлении менопаузы. В этих случаях недостаточное количество естественной смазки может быть восполненном за счет использования специальных гелей и кремов. </w:t>
      </w:r>
    </w:p>
    <w:p w:rsidR="00D21CC7" w:rsidRPr="00D230B1" w:rsidRDefault="00D21CC7" w:rsidP="00D21CC7">
      <w:pPr>
        <w:spacing w:before="120"/>
        <w:jc w:val="center"/>
        <w:rPr>
          <w:b/>
          <w:sz w:val="28"/>
        </w:rPr>
      </w:pPr>
      <w:r w:rsidRPr="00D230B1">
        <w:rPr>
          <w:b/>
          <w:sz w:val="28"/>
        </w:rPr>
        <w:t xml:space="preserve">Вагинальное напряжение </w:t>
      </w:r>
    </w:p>
    <w:p w:rsidR="00D21CC7" w:rsidRPr="00D230B1" w:rsidRDefault="00D21CC7" w:rsidP="00D21CC7">
      <w:pPr>
        <w:spacing w:before="120"/>
        <w:ind w:firstLine="567"/>
        <w:jc w:val="both"/>
      </w:pPr>
      <w:r w:rsidRPr="00D230B1">
        <w:t xml:space="preserve">Чувства обеспокоенности или страха перед предстоящим половым актом бывает вполне достаточно, чтобы женщина подсознательно напрягла мышцы у входа во влагалище настолько сильно, что партнер будет не в силах войти в нее. Такое сопротивление половому акту также может быть результатом неудачных и болезненных сексуальных опытов. </w:t>
      </w:r>
    </w:p>
    <w:p w:rsidR="00D21CC7" w:rsidRPr="00D230B1" w:rsidRDefault="00D21CC7" w:rsidP="00D21CC7">
      <w:pPr>
        <w:spacing w:before="120"/>
        <w:ind w:firstLine="567"/>
        <w:jc w:val="both"/>
      </w:pPr>
      <w:r w:rsidRPr="00D230B1">
        <w:t xml:space="preserve">Кроме того, некоторым девочкам с ранних лет внушают, что заниматься сексом - стыдное и грязное занятие, которое приводит к нежелательной беременности. Мягкие формы вагинизма проявляются примерно у 5% женщин. Со временем в руках умелого партнера это состояние бесследно проходит. В более серьезных случаях вагинизм хорошо поддается методам терапевтического воздействия при совместных усилиях врача-психоаналитика и сексопатолога. </w:t>
      </w:r>
    </w:p>
    <w:p w:rsidR="00D21CC7" w:rsidRPr="00D230B1" w:rsidRDefault="00D21CC7" w:rsidP="00D21CC7">
      <w:pPr>
        <w:spacing w:before="120"/>
        <w:jc w:val="center"/>
        <w:rPr>
          <w:b/>
          <w:sz w:val="28"/>
        </w:rPr>
      </w:pPr>
      <w:r w:rsidRPr="00D230B1">
        <w:rPr>
          <w:b/>
          <w:sz w:val="28"/>
        </w:rPr>
        <w:t xml:space="preserve">Неспособность достигать оргазма </w:t>
      </w:r>
    </w:p>
    <w:p w:rsidR="00D21CC7" w:rsidRPr="00D230B1" w:rsidRDefault="00D21CC7" w:rsidP="00D21CC7">
      <w:pPr>
        <w:spacing w:before="120"/>
        <w:ind w:firstLine="567"/>
        <w:jc w:val="both"/>
      </w:pPr>
      <w:r w:rsidRPr="00D230B1">
        <w:t xml:space="preserve">Примерно 10% процентов женщин никогда не испытывали оргазма. Некоторые испытывают оргазм только при самостоятельной мастурбации или с помощью партнера. И менее половины женщин могут испытывать оргазм во время полового акта. Почему? В основном потому, что для полноценного оргазма многим необходима клитеральная стимуляция. </w:t>
      </w:r>
    </w:p>
    <w:p w:rsidR="00D21CC7" w:rsidRPr="00D230B1" w:rsidRDefault="00D21CC7" w:rsidP="00D21CC7">
      <w:pPr>
        <w:spacing w:before="120"/>
        <w:ind w:firstLine="567"/>
        <w:jc w:val="both"/>
      </w:pPr>
      <w:r w:rsidRPr="00D230B1">
        <w:t xml:space="preserve">При этом важную роль играет сексуальная поза, действия партнера, которые могут быть неумелыми или недостаточно активными. Поэтому, чем больше женщина знает о том, как реагирует ее тело на сексуальное возбуждение, тем легче ей достичь состояния оргазма во время полового акта. </w:t>
      </w:r>
    </w:p>
    <w:p w:rsidR="00D21CC7" w:rsidRPr="00D230B1" w:rsidRDefault="00D21CC7" w:rsidP="00D21CC7">
      <w:pPr>
        <w:spacing w:before="120"/>
        <w:ind w:firstLine="567"/>
        <w:jc w:val="both"/>
      </w:pPr>
      <w:r w:rsidRPr="00D230B1">
        <w:t xml:space="preserve">Такое знание обычно приходит во время самостоятельной мастурбации. При необходимости женщина должна дать точные указания своему партнеру, каким образом он должен стимулировать ее. Но и партнер должен внимательно прислушиваться к желаниям и просьбам своей возлюбленной. </w:t>
      </w:r>
    </w:p>
    <w:p w:rsidR="00D21CC7" w:rsidRPr="00D230B1" w:rsidRDefault="00D21CC7" w:rsidP="00D21CC7">
      <w:pPr>
        <w:spacing w:before="120"/>
        <w:ind w:firstLine="567"/>
        <w:jc w:val="both"/>
      </w:pPr>
      <w:r w:rsidRPr="00D230B1">
        <w:t xml:space="preserve">Стеснения здесь неуместны, ибо они чреваты не только сексуальной неудовлетворенностью, холодностью поведения, но и последующим разрывом отношений.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1CC7"/>
    <w:rsid w:val="002A6679"/>
    <w:rsid w:val="00811DD4"/>
    <w:rsid w:val="00C50D29"/>
    <w:rsid w:val="00D21CC7"/>
    <w:rsid w:val="00D230B1"/>
    <w:rsid w:val="00FD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352612-E2FA-46E2-8A42-025671A0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CC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21CC7"/>
    <w:rPr>
      <w:rFonts w:cs="Times New Roman"/>
      <w:color w:val="0077A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724</Words>
  <Characters>4132</Characters>
  <Application>Microsoft Office Word</Application>
  <DocSecurity>0</DocSecurity>
  <Lines>34</Lines>
  <Paragraphs>9</Paragraphs>
  <ScaleCrop>false</ScaleCrop>
  <Company>Home</Company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Женские проблемы</dc:title>
  <dc:subject/>
  <dc:creator>User</dc:creator>
  <cp:keywords/>
  <dc:description/>
  <cp:lastModifiedBy>admin</cp:lastModifiedBy>
  <cp:revision>2</cp:revision>
  <dcterms:created xsi:type="dcterms:W3CDTF">2014-02-20T01:04:00Z</dcterms:created>
  <dcterms:modified xsi:type="dcterms:W3CDTF">2014-02-20T01:04:00Z</dcterms:modified>
</cp:coreProperties>
</file>