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C2" w:rsidRPr="00E966AA" w:rsidRDefault="006F24C2" w:rsidP="006F24C2">
      <w:pPr>
        <w:spacing w:before="120"/>
        <w:jc w:val="center"/>
        <w:rPr>
          <w:b/>
          <w:sz w:val="32"/>
        </w:rPr>
      </w:pPr>
      <w:r w:rsidRPr="00E966AA">
        <w:rPr>
          <w:b/>
          <w:sz w:val="32"/>
        </w:rPr>
        <w:t>Храм Егория на Хотче</w:t>
      </w:r>
    </w:p>
    <w:p w:rsidR="006F24C2" w:rsidRPr="00E966AA" w:rsidRDefault="006F24C2" w:rsidP="006F24C2">
      <w:pPr>
        <w:spacing w:before="120"/>
        <w:ind w:firstLine="567"/>
        <w:jc w:val="both"/>
      </w:pPr>
      <w:r w:rsidRPr="00E966AA">
        <w:t>Наталья ДИКИХ</w:t>
      </w:r>
      <w:r>
        <w:t xml:space="preserve">, </w:t>
      </w:r>
      <w:r w:rsidRPr="00E966AA">
        <w:t>учительница Талдомской средней школы №3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Церковь Георгиевского погоста стоит на левом отлогом берегу реки Хотчи</w:t>
      </w:r>
      <w:r>
        <w:t xml:space="preserve">, </w:t>
      </w:r>
      <w:r w:rsidRPr="00E966AA">
        <w:t>которая в этом месте совсем узкая. На другом</w:t>
      </w:r>
      <w:r>
        <w:t xml:space="preserve">, </w:t>
      </w:r>
      <w:r w:rsidRPr="00E966AA">
        <w:t>более крутом</w:t>
      </w:r>
      <w:r>
        <w:t xml:space="preserve">, </w:t>
      </w:r>
      <w:r w:rsidRPr="00E966AA">
        <w:t>берегу примерно в полукилометре расположена деревня Станки.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Ранее церковь играла важную роль в формировании местного пейзажа</w:t>
      </w:r>
      <w:r>
        <w:t xml:space="preserve">, </w:t>
      </w:r>
      <w:r w:rsidRPr="00E966AA">
        <w:t>так как её колокольня была видна на много вёрст вокруг</w:t>
      </w:r>
      <w:r>
        <w:t xml:space="preserve">, </w:t>
      </w:r>
      <w:r w:rsidRPr="00E966AA">
        <w:t>да и старая мощёная камнем Калязинская дорога проходила мимо храма.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В настоящее время та важная пейзажеформирующая роль</w:t>
      </w:r>
      <w:r>
        <w:t xml:space="preserve">, </w:t>
      </w:r>
      <w:r w:rsidRPr="00E966AA">
        <w:t>которую церковь играла ранее</w:t>
      </w:r>
      <w:r>
        <w:t xml:space="preserve">, </w:t>
      </w:r>
      <w:r w:rsidRPr="00E966AA">
        <w:t>утеряна в связи с уничтожением огромной пятиярусной колокольни.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Архитектурная композиция памятника традиционна для сельских церквей</w:t>
      </w:r>
      <w:r>
        <w:t xml:space="preserve">, </w:t>
      </w:r>
      <w:r w:rsidRPr="00E966AA">
        <w:t>построенных в конце XVIII начале XIX века. Церковь святого Георгия была построена по обычной трёхчастной схеме – основной объём храма</w:t>
      </w:r>
      <w:r>
        <w:t xml:space="preserve">, </w:t>
      </w:r>
      <w:r w:rsidRPr="00E966AA">
        <w:t>трапезная и колокольня</w:t>
      </w:r>
      <w:r>
        <w:t xml:space="preserve">, </w:t>
      </w:r>
      <w:r w:rsidRPr="00E966AA">
        <w:t>которые располагались на одной оси с востока на запад.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Сейчас у храма отсутствует колокольня</w:t>
      </w:r>
      <w:r>
        <w:t xml:space="preserve">, </w:t>
      </w:r>
      <w:r w:rsidRPr="00E966AA">
        <w:t>которая непосредственно примыкала к западной стене трапезной.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Основной объём храма был построен по традиционной схеме «восьмерик на четверике» и завершён восьмилотковым сводом.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Помещение алтаря церкви представлено прямоугольным объёмом с трехгранной восточной частью. В южной части сохранён оконный проём</w:t>
      </w:r>
      <w:r>
        <w:t xml:space="preserve">, </w:t>
      </w:r>
      <w:r w:rsidRPr="00E966AA">
        <w:t>с восточной и северной стороны зияют технологические проёмы</w:t>
      </w:r>
      <w:r>
        <w:t xml:space="preserve">, </w:t>
      </w:r>
      <w:r w:rsidRPr="00E966AA">
        <w:t>оставшиеся от времён использования здания храма в качестве производственных помещений.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Трапезная одноэтажная</w:t>
      </w:r>
      <w:r>
        <w:t xml:space="preserve">, </w:t>
      </w:r>
      <w:r w:rsidRPr="00E966AA">
        <w:t>прямоугольной формы</w:t>
      </w:r>
      <w:r>
        <w:t xml:space="preserve">, </w:t>
      </w:r>
      <w:r w:rsidRPr="00E966AA">
        <w:t>вытянута вдоль продольной оси храма. Её поперечная сторона несколько шире стороны квадрата четверика.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Памятник по времени своего создания соответствует расцвету русской классической архитектуры. Он интересно сочетает в себе мотивы классики и древнерусского кирпичного узорочья XVII века. Декор интерьера трапезной уничтожен почти полностью</w:t>
      </w:r>
      <w:r>
        <w:t xml:space="preserve">, </w:t>
      </w:r>
      <w:r w:rsidRPr="00E966AA">
        <w:t>то же относится к четверику. На западной стене четверика сохранилась роспись на библейский сюжет.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Самое раннее упоминание о существовании этой церкви в материалах Тверского областного государственного архива Тверской духовной консистории датируется 1796 годом. Об этом свидетельствует прошение от 1796 года прихожан церкви в Георгиевском погосте</w:t>
      </w:r>
      <w:r>
        <w:t xml:space="preserve">, </w:t>
      </w:r>
      <w:r w:rsidRPr="00E966AA">
        <w:t>что на реке Хотче</w:t>
      </w:r>
      <w:r>
        <w:t xml:space="preserve">, </w:t>
      </w:r>
      <w:r w:rsidRPr="00E966AA">
        <w:t>в котором они просили консисторию о разрешении им постройки в этом погосте вместо существующей деревянной церкви каменной. В этом прошении указывалось</w:t>
      </w:r>
      <w:r>
        <w:t xml:space="preserve">, </w:t>
      </w:r>
      <w:r w:rsidRPr="00E966AA">
        <w:t>что деревянная церковь была построена в 1736 году</w:t>
      </w:r>
      <w:r>
        <w:t xml:space="preserve">, </w:t>
      </w:r>
      <w:r w:rsidRPr="00E966AA">
        <w:t>однако из других источников следует</w:t>
      </w:r>
      <w:r>
        <w:t xml:space="preserve">, </w:t>
      </w:r>
      <w:r w:rsidRPr="00E966AA">
        <w:t>что церковь в этом погосте существовала уже веком ранее.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Священник Лев Крылов в книге «Материалы для истории церкви и монастырей г. Калязина и сёл Калязинского уезда»</w:t>
      </w:r>
      <w:r>
        <w:t xml:space="preserve">, </w:t>
      </w:r>
      <w:r w:rsidRPr="00E966AA">
        <w:t>изучая старые Дмитровские писцовые книги</w:t>
      </w:r>
      <w:r>
        <w:t xml:space="preserve">, </w:t>
      </w:r>
      <w:r w:rsidRPr="00E966AA">
        <w:t>отмечал</w:t>
      </w:r>
      <w:r>
        <w:t xml:space="preserve">, </w:t>
      </w:r>
      <w:r w:rsidRPr="00E966AA">
        <w:t>что в такой книге по новому летоисчислению – за 1627 – 1629 годы записано: «Погост на реке Хотче</w:t>
      </w:r>
      <w:r>
        <w:t xml:space="preserve">, </w:t>
      </w:r>
      <w:r w:rsidRPr="00E966AA">
        <w:t>а на погосте церковь Георгия страстотерпца древена клецки</w:t>
      </w:r>
      <w:r>
        <w:t xml:space="preserve">, </w:t>
      </w:r>
      <w:r w:rsidRPr="00E966AA">
        <w:t>а в церкви образы и книги</w:t>
      </w:r>
      <w:r>
        <w:t xml:space="preserve">, </w:t>
      </w:r>
      <w:r w:rsidRPr="00E966AA">
        <w:t>и ризы</w:t>
      </w:r>
      <w:r>
        <w:t xml:space="preserve">, </w:t>
      </w:r>
      <w:r w:rsidRPr="00E966AA">
        <w:t>строение мирское».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Как видно из документов Тверской консистории</w:t>
      </w:r>
      <w:r>
        <w:t xml:space="preserve">, </w:t>
      </w:r>
      <w:r w:rsidRPr="00E966AA">
        <w:t>продолжительность существования деревянной церкви в условиях Калязинского уезда в среднем составляла от 60 до 80 лет.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Из указанного выше следует</w:t>
      </w:r>
      <w:r>
        <w:t xml:space="preserve">, </w:t>
      </w:r>
      <w:r w:rsidRPr="00E966AA">
        <w:t>что последняя деревянная церковь в этом погосте к моменту освящения новой каменной стояла 70 лет и можно предположить</w:t>
      </w:r>
      <w:r>
        <w:t xml:space="preserve">, </w:t>
      </w:r>
      <w:r w:rsidRPr="00E966AA">
        <w:t>что предшествовавшая ей была построена где-то в 1670 – 1680 годы</w:t>
      </w:r>
      <w:r>
        <w:t xml:space="preserve">, </w:t>
      </w:r>
      <w:r w:rsidRPr="00E966AA">
        <w:t>а отмеченная в писцовой книге у Крылова – в первой трети XVIII века. Следовательно</w:t>
      </w:r>
      <w:r>
        <w:t xml:space="preserve">, </w:t>
      </w:r>
      <w:r w:rsidRPr="00E966AA">
        <w:t>каменная церковь была в этом погосте уже четвёртой.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В конце XVIII века прихожане решили построить новое церковное здание. В прошении в марте 1796 года они писали Тверскому архиепископу о своем желании построить рядом со старой деревянной новую каменную церковь</w:t>
      </w:r>
      <w:r>
        <w:t xml:space="preserve">, </w:t>
      </w:r>
      <w:r w:rsidRPr="00E966AA">
        <w:t>но уже во имя Благовещения Пресвятой Богородицы с одним приделом великомученика Георгия</w:t>
      </w:r>
      <w:r>
        <w:t xml:space="preserve">, </w:t>
      </w:r>
      <w:r w:rsidRPr="00E966AA">
        <w:t>т.е. храм в погосте менял своё наименование</w:t>
      </w:r>
      <w:r>
        <w:t xml:space="preserve">, </w:t>
      </w:r>
      <w:r w:rsidRPr="00E966AA">
        <w:t>оставляя старое в названии придела. Новая церковь была освящена 26 ноября 1807 года протоиереем Тверского собора Иоанном Алексеевым. Старая же деревянная церковь стояла на погосте до 1812 года</w:t>
      </w:r>
      <w:r>
        <w:t xml:space="preserve">, </w:t>
      </w:r>
      <w:r w:rsidRPr="00E966AA">
        <w:t>когда прихожане погоста Никольского</w:t>
      </w:r>
      <w:r>
        <w:t xml:space="preserve">, </w:t>
      </w:r>
      <w:r w:rsidRPr="00E966AA">
        <w:t>что в сельцах Калязинского уезда</w:t>
      </w:r>
      <w:r>
        <w:t xml:space="preserve">, </w:t>
      </w:r>
      <w:r w:rsidRPr="00E966AA">
        <w:t>попросили разрешить им разобрать эту ветхую церковь и использовать при обжиге кирпича для кладки новой колокольни при действующей в погосте церкви</w:t>
      </w:r>
      <w:r>
        <w:t xml:space="preserve">, </w:t>
      </w:r>
      <w:r w:rsidRPr="00E966AA">
        <w:t>что им и было разрешено.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В сведениях «О прихожанах церкви»</w:t>
      </w:r>
      <w:r>
        <w:t xml:space="preserve">, </w:t>
      </w:r>
      <w:r w:rsidRPr="00E966AA">
        <w:t>прежде всего</w:t>
      </w:r>
      <w:r>
        <w:t xml:space="preserve">, </w:t>
      </w:r>
      <w:r w:rsidRPr="00E966AA">
        <w:t>отмечается</w:t>
      </w:r>
      <w:r>
        <w:t xml:space="preserve">, </w:t>
      </w:r>
      <w:r w:rsidRPr="00E966AA">
        <w:t>что «в сельце Ермолине жительствует помещица коллежская советница Ольга Михайловна Салтыкова». Сельцо от церкви находится в 2-х верстах».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В Георгиевском приходе уже в 1796 году было 191 двор и 1506 прихожан. В 1855 году в приходе было уже 2911 человек. В частности</w:t>
      </w:r>
      <w:r>
        <w:t xml:space="preserve">, </w:t>
      </w:r>
      <w:r w:rsidRPr="00E966AA">
        <w:t>в этот приход входила деревня Ермолино. В 1862 году в ней проживало 282 жителя; в Ермолине находились усадьба и дом Ольги Михайловны Салтыковой</w:t>
      </w:r>
      <w:r>
        <w:t xml:space="preserve">, </w:t>
      </w:r>
      <w:r w:rsidRPr="00E966AA">
        <w:t>матери М.Е. Салтыкова-Щедрина.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Деревня Ермолино являлась одним из имений Салтыковых. Окончательно эта усадьба была обустроена в начале 1850-х годов и стала любимой резиденцией Ольги Михайловны Салтыковой</w:t>
      </w:r>
      <w:r>
        <w:t xml:space="preserve">, </w:t>
      </w:r>
      <w:r w:rsidRPr="00E966AA">
        <w:t>матери будущего писателя.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В.Саватеев в своей книге «Летописи Салтыковской вотчины» на основе документов описывает вклад Ольги Михайловны Салтыковой в обустройство храма в д. Станки.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В 1836 году</w:t>
      </w:r>
      <w:r>
        <w:t xml:space="preserve">, </w:t>
      </w:r>
      <w:r w:rsidRPr="00E966AA">
        <w:t>25 ноября</w:t>
      </w:r>
      <w:r>
        <w:t xml:space="preserve">, </w:t>
      </w:r>
      <w:r w:rsidRPr="00E966AA">
        <w:t>Ольга Михайловна отправляется из Спасского в Ермолино. Наутро</w:t>
      </w:r>
      <w:r>
        <w:t xml:space="preserve">, </w:t>
      </w:r>
      <w:r w:rsidRPr="00E966AA">
        <w:t>26 ноября</w:t>
      </w:r>
      <w:r>
        <w:t xml:space="preserve">, </w:t>
      </w:r>
      <w:r w:rsidRPr="00E966AA">
        <w:t>она ездила к Станкам (в двух верстах от Ермолина)</w:t>
      </w:r>
      <w:r>
        <w:t xml:space="preserve">, </w:t>
      </w:r>
      <w:r w:rsidRPr="00E966AA">
        <w:t>в церковь святого Георгия</w:t>
      </w:r>
      <w:r>
        <w:t xml:space="preserve">, </w:t>
      </w:r>
      <w:r w:rsidRPr="00E966AA">
        <w:t>что на Хотче. В то первое посещение церковь на погосте была ещё деревянная. Каменный храм при усердии Ольги Михайловны был отстроен и освящён в сентябре 1853 года в присутствии Михаила Евграфовича</w:t>
      </w:r>
      <w:r>
        <w:t xml:space="preserve">, </w:t>
      </w:r>
      <w:r w:rsidRPr="00E966AA">
        <w:t>который был тогда отпущен на четыре месяца из Вятки.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Заключительный раздел записок в «Месяцесловах» (дневники</w:t>
      </w:r>
      <w:r>
        <w:t xml:space="preserve">, </w:t>
      </w:r>
      <w:r w:rsidRPr="00E966AA">
        <w:t>которые велись в семействе. – Ред.) называется «Смерть бабушки» и является единственным свидетельством в литературе о последних днях Ольги Михайловны. Записи сделаны внучкой Ольги Михайловны – Ольгой Ильиничной Зубовой.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 xml:space="preserve">Они начинаются с описания болезни и смерти О.М. Салтыковой в доме своего сына Ильи Евграфовича в Цедилове. Шёл конец </w:t>
      </w:r>
      <w:smartTag w:uri="urn:schemas-microsoft-com:office:smarttags" w:element="metricconverter">
        <w:smartTagPr>
          <w:attr w:name="ProductID" w:val="1874 г"/>
        </w:smartTagPr>
        <w:r w:rsidRPr="00E966AA">
          <w:t>1874 г</w:t>
        </w:r>
      </w:smartTag>
      <w:r w:rsidRPr="00E966AA">
        <w:t>. «... Бабушка захворала ещё в начале сентября</w:t>
      </w:r>
      <w:r>
        <w:t xml:space="preserve">, </w:t>
      </w:r>
      <w:r w:rsidRPr="00E966AA">
        <w:t>а сейчас был уже конец ноября. Захворала она у себя в Фоминском</w:t>
      </w:r>
      <w:r>
        <w:t xml:space="preserve">, </w:t>
      </w:r>
      <w:r w:rsidRPr="00E966AA">
        <w:t>но отец съездил к ней</w:t>
      </w:r>
      <w:r>
        <w:t xml:space="preserve">, </w:t>
      </w:r>
      <w:r w:rsidRPr="00E966AA">
        <w:t>как только узнал о её болезни</w:t>
      </w:r>
      <w:r>
        <w:t xml:space="preserve">, </w:t>
      </w:r>
      <w:r w:rsidRPr="00E966AA">
        <w:t>и со всевозможными предосторожностями привёз её к нам за шестьдесят вёрст. У нас всё-таки легче было иметь медицинскую помощь благодаря соседству уездного города».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«Погребение бабушки должно было состояться ... в селе Егорье на Хотче</w:t>
      </w:r>
      <w:r>
        <w:t xml:space="preserve">, </w:t>
      </w:r>
      <w:r w:rsidRPr="00E966AA">
        <w:t>там</w:t>
      </w:r>
      <w:r>
        <w:t xml:space="preserve">, </w:t>
      </w:r>
      <w:r w:rsidRPr="00E966AA">
        <w:t>где под приходской церковью находился склеп»</w:t>
      </w:r>
      <w:r>
        <w:t xml:space="preserve">, </w:t>
      </w:r>
      <w:r w:rsidRPr="00E966AA">
        <w:t>т.е. в Станках</w:t>
      </w:r>
      <w:r>
        <w:t xml:space="preserve">, </w:t>
      </w:r>
      <w:r w:rsidRPr="00E966AA">
        <w:t>на Егорьевском погосте</w:t>
      </w:r>
      <w:r>
        <w:t xml:space="preserve">, </w:t>
      </w:r>
      <w:r w:rsidRPr="00E966AA">
        <w:t>в двух верстах от Ермолина</w:t>
      </w:r>
      <w:r>
        <w:t xml:space="preserve">, </w:t>
      </w:r>
      <w:r w:rsidRPr="00E966AA">
        <w:t>а не в родовом Салтыковском имении Спасском. Далее О.И. Зубова пишет: «Ранним морозным утром 4 декабря 1874 года поставили гроб на запряжённые тройкой дроги</w:t>
      </w:r>
      <w:r>
        <w:t xml:space="preserve">, </w:t>
      </w:r>
      <w:r w:rsidRPr="00E966AA">
        <w:t>и печальный поезд медленно тронулся в путь... Все шестьдесят вёрст мы продвигались почти шагом</w:t>
      </w:r>
      <w:r>
        <w:t xml:space="preserve">, </w:t>
      </w:r>
      <w:r w:rsidRPr="00E966AA">
        <w:t>останавливаясь у каждой находившейся на нашем пути церкви</w:t>
      </w:r>
      <w:r>
        <w:t xml:space="preserve">, </w:t>
      </w:r>
      <w:r w:rsidRPr="00E966AA">
        <w:t>где служили литии ... Первую ночь мы ночуем в селе Спас-Угол ... На следующую ночь</w:t>
      </w:r>
      <w:r>
        <w:t xml:space="preserve">, </w:t>
      </w:r>
      <w:r w:rsidRPr="00E966AA">
        <w:t>накануне погребения</w:t>
      </w:r>
      <w:r>
        <w:t xml:space="preserve">, </w:t>
      </w:r>
      <w:r w:rsidRPr="00E966AA">
        <w:t>гроб ставят в огромный холодный Ермолинский дом</w:t>
      </w:r>
      <w:r>
        <w:t xml:space="preserve">, </w:t>
      </w:r>
      <w:r w:rsidRPr="00E966AA">
        <w:t>в так называемую образную комнату...».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На третий день тело Ольги Михайловны из Ермолинского дома понесли на руках к церкви св. Георгия в Станках. «После обедни и отпевания бабушку опускают в склеп</w:t>
      </w:r>
      <w:r>
        <w:t xml:space="preserve">, </w:t>
      </w:r>
      <w:r w:rsidRPr="00E966AA">
        <w:t>который сейчас же и начинают заделывать...»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Как видно из записей</w:t>
      </w:r>
      <w:r>
        <w:t xml:space="preserve">, </w:t>
      </w:r>
      <w:r w:rsidRPr="00E966AA">
        <w:t>место захоронения О.М. Салтыковой указано предельно точно: в склепе под церковью св. Георгия</w:t>
      </w:r>
      <w:r>
        <w:t xml:space="preserve">, </w:t>
      </w:r>
      <w:r w:rsidRPr="00E966AA">
        <w:t>или Егорьевской</w:t>
      </w:r>
      <w:r>
        <w:t xml:space="preserve">, </w:t>
      </w:r>
      <w:r w:rsidRPr="00E966AA">
        <w:t>в Станках.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 xml:space="preserve">Последний приют Ольга Михайловна Салтыкова нашла в своём любимом приделе церкви св. Георгия на Хотче. Здесь же похоронен и наследник Ермолинской усадьбы Илья Евграфович Салтыков. В декабре </w:t>
      </w:r>
      <w:smartTag w:uri="urn:schemas-microsoft-com:office:smarttags" w:element="metricconverter">
        <w:smartTagPr>
          <w:attr w:name="ProductID" w:val="1891 г"/>
        </w:smartTagPr>
        <w:r w:rsidRPr="00E966AA">
          <w:t>1891 г</w:t>
        </w:r>
      </w:smartTag>
      <w:r w:rsidRPr="00E966AA">
        <w:t>. сюда же было доставлено в свинцовом гробу тело дочери Ильи Евграфовича Елены Ильиничны (в замужестве Орловой) из-за границы</w:t>
      </w:r>
      <w:r>
        <w:t xml:space="preserve">, </w:t>
      </w:r>
      <w:r w:rsidRPr="00E966AA">
        <w:t xml:space="preserve">где она скончалась в </w:t>
      </w:r>
      <w:smartTag w:uri="urn:schemas-microsoft-com:office:smarttags" w:element="metricconverter">
        <w:smartTagPr>
          <w:attr w:name="ProductID" w:val="1889 г"/>
        </w:smartTagPr>
        <w:r w:rsidRPr="00E966AA">
          <w:t>1889 г</w:t>
        </w:r>
      </w:smartTag>
      <w:r w:rsidRPr="00E966AA">
        <w:t>. в возрасте 22 лет.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Георгиевская церковь</w:t>
      </w:r>
      <w:r>
        <w:t xml:space="preserve">, </w:t>
      </w:r>
      <w:r w:rsidRPr="00E966AA">
        <w:t>повидимому</w:t>
      </w:r>
      <w:r>
        <w:t xml:space="preserve">, </w:t>
      </w:r>
      <w:r w:rsidRPr="00E966AA">
        <w:t>не подвергалась существенным перестройкам в течение XIX века. По сведениям местных жителей</w:t>
      </w:r>
      <w:r>
        <w:t xml:space="preserve">, </w:t>
      </w:r>
      <w:r w:rsidRPr="00E966AA">
        <w:t>О.М. Салтыкова была погребена внутри храма у его северной стены.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В настоящее время северный и южный приделы церкви не сохранены</w:t>
      </w:r>
      <w:r>
        <w:t xml:space="preserve">, </w:t>
      </w:r>
      <w:r w:rsidRPr="00E966AA">
        <w:t>об их существовании напоминают только места крепления к стенам.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В эпоху тотальной борьбы с церковью храму св. Георгия в Станках была уготована печальная участь.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До войны в церкви был зерносклад</w:t>
      </w:r>
      <w:r>
        <w:t xml:space="preserve">, </w:t>
      </w:r>
      <w:r w:rsidRPr="00E966AA">
        <w:t>затем завод по переработке молока</w:t>
      </w:r>
      <w:r>
        <w:t xml:space="preserve">, </w:t>
      </w:r>
      <w:r w:rsidRPr="00E966AA">
        <w:t>приблизительно до 1956 года. До 1970 года в церкви находился завод по выработке кормовой муки.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Склеп находился с северной стороны в церковном приделе. Склеп вскрыли после войны</w:t>
      </w:r>
      <w:r>
        <w:t xml:space="preserve">, </w:t>
      </w:r>
      <w:r w:rsidRPr="00E966AA">
        <w:t>т.к. здание было бесхозное</w:t>
      </w:r>
      <w:r>
        <w:t xml:space="preserve">, </w:t>
      </w:r>
      <w:r w:rsidRPr="00E966AA">
        <w:t>открытое</w:t>
      </w:r>
      <w:r>
        <w:t xml:space="preserve">, </w:t>
      </w:r>
      <w:r w:rsidRPr="00E966AA">
        <w:t>и местные парни решили вскрыть</w:t>
      </w:r>
      <w:r>
        <w:t xml:space="preserve">, </w:t>
      </w:r>
      <w:r w:rsidRPr="00E966AA">
        <w:t>посмотреть на барыню. Когда вскрыли</w:t>
      </w:r>
      <w:r>
        <w:t xml:space="preserve">, </w:t>
      </w:r>
      <w:r w:rsidRPr="00E966AA">
        <w:t>то увидели</w:t>
      </w:r>
      <w:r>
        <w:t xml:space="preserve">, </w:t>
      </w:r>
      <w:r w:rsidRPr="00E966AA">
        <w:t>что гроб был свинцовым</w:t>
      </w:r>
      <w:r>
        <w:t xml:space="preserve">, </w:t>
      </w:r>
      <w:r w:rsidRPr="00E966AA">
        <w:t>залит спиртом. Гроб забрали</w:t>
      </w:r>
      <w:r>
        <w:t xml:space="preserve">, </w:t>
      </w:r>
      <w:r w:rsidRPr="00E966AA">
        <w:t>а труп сбросили в склеп. За этот вандализм виновные были осуждены.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Сейчас не найти следов захоронений Ольги Михайловны</w:t>
      </w:r>
      <w:r>
        <w:t xml:space="preserve">, </w:t>
      </w:r>
      <w:r w:rsidRPr="00E966AA">
        <w:t>Ильи Евграфовича</w:t>
      </w:r>
      <w:r>
        <w:t xml:space="preserve">, </w:t>
      </w:r>
      <w:r w:rsidRPr="00E966AA">
        <w:t>других их родственников. Дело в том</w:t>
      </w:r>
      <w:r>
        <w:t xml:space="preserve">, </w:t>
      </w:r>
      <w:r w:rsidRPr="00E966AA">
        <w:t>что некогда красивый Егорьевский храм – с голубыми звездами на куполах и строения вокруг него были приспособлены под заводики</w:t>
      </w:r>
      <w:r>
        <w:t xml:space="preserve">, </w:t>
      </w:r>
      <w:r w:rsidRPr="00E966AA">
        <w:t>склады</w:t>
      </w:r>
      <w:r>
        <w:t xml:space="preserve">, </w:t>
      </w:r>
      <w:r w:rsidRPr="00E966AA">
        <w:t>мастерские. Внутри церкви были установлены отопительные котлы с оборудованием</w:t>
      </w:r>
      <w:r>
        <w:t xml:space="preserve">, </w:t>
      </w:r>
      <w:r w:rsidRPr="00E966AA">
        <w:t>а территория заасфальтирована вплоть до самых стен церкви</w:t>
      </w:r>
      <w:r>
        <w:t xml:space="preserve">, </w:t>
      </w:r>
      <w:r w:rsidRPr="00E966AA">
        <w:t>возле которых были и другие захоронения.</w:t>
      </w:r>
    </w:p>
    <w:p w:rsidR="006F24C2" w:rsidRPr="00E966AA" w:rsidRDefault="006F24C2" w:rsidP="006F24C2">
      <w:pPr>
        <w:spacing w:before="120"/>
        <w:jc w:val="center"/>
        <w:rPr>
          <w:b/>
          <w:sz w:val="28"/>
        </w:rPr>
      </w:pPr>
      <w:r w:rsidRPr="00E966AA">
        <w:rPr>
          <w:b/>
          <w:sz w:val="28"/>
        </w:rPr>
        <w:t>Список литературы</w:t>
      </w:r>
    </w:p>
    <w:p w:rsidR="006F24C2" w:rsidRDefault="006F24C2" w:rsidP="006F24C2">
      <w:pPr>
        <w:spacing w:before="120"/>
        <w:ind w:firstLine="567"/>
        <w:jc w:val="both"/>
      </w:pPr>
      <w:r w:rsidRPr="00E966AA">
        <w:t>Заря Талдом № 30 (11681) 29 июля 2010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4C2"/>
    <w:rsid w:val="001A35F6"/>
    <w:rsid w:val="005135FE"/>
    <w:rsid w:val="006F24C2"/>
    <w:rsid w:val="00811DD4"/>
    <w:rsid w:val="00E966AA"/>
    <w:rsid w:val="00F65D94"/>
    <w:rsid w:val="00FC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D37AA5-8B59-45BF-B8BB-D5DEC021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Храм Егория на Хотче</vt:lpstr>
    </vt:vector>
  </TitlesOfParts>
  <Company>Home</Company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Храм Егория на Хотче</dc:title>
  <dc:subject/>
  <dc:creator>User</dc:creator>
  <cp:keywords/>
  <dc:description/>
  <cp:lastModifiedBy>admin</cp:lastModifiedBy>
  <cp:revision>2</cp:revision>
  <dcterms:created xsi:type="dcterms:W3CDTF">2014-02-20T07:16:00Z</dcterms:created>
  <dcterms:modified xsi:type="dcterms:W3CDTF">2014-02-20T07:16:00Z</dcterms:modified>
</cp:coreProperties>
</file>