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BB0" w:rsidRPr="00545A2F" w:rsidRDefault="00170BB0" w:rsidP="00170BB0">
      <w:pPr>
        <w:spacing w:before="120"/>
        <w:jc w:val="center"/>
        <w:rPr>
          <w:b/>
          <w:sz w:val="32"/>
        </w:rPr>
      </w:pPr>
      <w:r w:rsidRPr="00545A2F">
        <w:rPr>
          <w:b/>
          <w:sz w:val="32"/>
        </w:rPr>
        <w:t>История европейского образования. Становление и развитие гуманистической педагогики</w:t>
      </w:r>
    </w:p>
    <w:p w:rsidR="00170BB0" w:rsidRPr="00545A2F" w:rsidRDefault="00170BB0" w:rsidP="00170BB0">
      <w:pPr>
        <w:spacing w:before="120"/>
        <w:jc w:val="center"/>
        <w:rPr>
          <w:sz w:val="28"/>
        </w:rPr>
      </w:pPr>
      <w:r w:rsidRPr="00545A2F">
        <w:rPr>
          <w:sz w:val="28"/>
        </w:rPr>
        <w:t>Меньшиков В. М.</w:t>
      </w:r>
    </w:p>
    <w:p w:rsidR="00170BB0" w:rsidRDefault="00170BB0" w:rsidP="00170BB0">
      <w:pPr>
        <w:spacing w:before="120"/>
        <w:ind w:firstLine="567"/>
        <w:jc w:val="both"/>
      </w:pPr>
      <w:r w:rsidRPr="003022D1">
        <w:t>Определяющее значение для развития образования в этот период имели идеи гуманизма и гуманистической педагогики. В развитие педагогического сознания эпохи Возрождения, гуманистической педагогики наибольший вклад внесли следующие деятели: А. Данте, Петрарка, Витторино да-Фельтре, К. Салютати,</w:t>
      </w:r>
      <w:r>
        <w:t xml:space="preserve"> </w:t>
      </w:r>
      <w:r w:rsidRPr="003022D1">
        <w:t>Л.А. Бруни, П.П. Верджерио, Э.С. Пикколомини, М. Фичино, Б. Кастильоне, Т. Мор, Э. Роттердамский, Х.Л. Вивес, Ф. Рабле, М. Лютер, Ф. Меланхтон, М. Монтень, Т. Кампанелла,</w:t>
      </w:r>
      <w:r>
        <w:t xml:space="preserve"> </w:t>
      </w:r>
      <w:r w:rsidRPr="003022D1">
        <w:t>Ф. Бэкон</w:t>
      </w:r>
      <w:r>
        <w:t xml:space="preserve"> </w:t>
      </w:r>
      <w:r w:rsidRPr="003022D1">
        <w:t xml:space="preserve">и др. </w:t>
      </w:r>
    </w:p>
    <w:p w:rsidR="00170BB0" w:rsidRDefault="00170BB0" w:rsidP="00170BB0">
      <w:pPr>
        <w:spacing w:before="120"/>
        <w:ind w:firstLine="567"/>
        <w:jc w:val="both"/>
      </w:pPr>
      <w:r w:rsidRPr="003022D1">
        <w:t>Алигьери Данте (1261–1321). Его творчество</w:t>
      </w:r>
      <w:r>
        <w:t xml:space="preserve"> </w:t>
      </w:r>
      <w:r w:rsidRPr="003022D1">
        <w:t>открывает эпоху</w:t>
      </w:r>
      <w:r>
        <w:t xml:space="preserve"> </w:t>
      </w:r>
      <w:r w:rsidRPr="003022D1">
        <w:t>Возрождения и новую эпоху в образовании. Данте не только реабилитирует древнюю культуру, но и показывает ее высокое воспитательное и духовное значение. Он утверждает</w:t>
      </w:r>
      <w:r>
        <w:t xml:space="preserve"> </w:t>
      </w:r>
      <w:r w:rsidRPr="003022D1">
        <w:t xml:space="preserve">в общественном сознании огромное значение образования в личном развитии, в личной жизни человека, в жизни общества. </w:t>
      </w:r>
    </w:p>
    <w:p w:rsidR="00170BB0" w:rsidRDefault="00170BB0" w:rsidP="00170BB0">
      <w:pPr>
        <w:spacing w:before="120"/>
        <w:ind w:firstLine="567"/>
        <w:jc w:val="both"/>
      </w:pPr>
      <w:r w:rsidRPr="003022D1">
        <w:t>Франческо Петрарка (1304–1374).</w:t>
      </w:r>
      <w:r>
        <w:t xml:space="preserve"> </w:t>
      </w:r>
      <w:r w:rsidRPr="003022D1">
        <w:t>Он считается первым гуманистом Европы. Ф. Петрарка первым в Европе осознал противоположность древней и средневековой культуры, древнего</w:t>
      </w:r>
      <w:r>
        <w:t xml:space="preserve"> </w:t>
      </w:r>
      <w:r w:rsidRPr="003022D1">
        <w:t>и средневекового образования и как альтернативу выдвинул</w:t>
      </w:r>
      <w:r>
        <w:t xml:space="preserve"> </w:t>
      </w:r>
      <w:r w:rsidRPr="003022D1">
        <w:t>требование энциклопедического образования, сердцевину которого должна</w:t>
      </w:r>
      <w:r>
        <w:t xml:space="preserve"> </w:t>
      </w:r>
      <w:r w:rsidRPr="003022D1">
        <w:t>была составлять древняя классическая культура.</w:t>
      </w:r>
      <w:r>
        <w:t xml:space="preserve"> </w:t>
      </w:r>
      <w:r w:rsidRPr="003022D1">
        <w:t xml:space="preserve">Он же утверждал первостепенную роль древней культуры не только в образовании, но и в воспитании, а также приоритет самообразования над образованием. Благодаря огромной переписке, исчисляемой сотнями писем, иногда представляющими научные трактаты, он стал источником и центром гуманизма в Европе. Его деятельность во многом способствовала творчеству других гуманистов, создавших новые формы образования. </w:t>
      </w:r>
    </w:p>
    <w:p w:rsidR="00170BB0" w:rsidRDefault="00170BB0" w:rsidP="00170BB0">
      <w:pPr>
        <w:spacing w:before="120"/>
        <w:ind w:firstLine="567"/>
        <w:jc w:val="both"/>
      </w:pPr>
      <w:r w:rsidRPr="003022D1">
        <w:t>Витторино да-Фельтре</w:t>
      </w:r>
      <w:r>
        <w:t xml:space="preserve"> </w:t>
      </w:r>
      <w:r w:rsidRPr="003022D1">
        <w:t xml:space="preserve">(1376–1446). Его педагогика, представленная в созданной им школе и ставшая выражением эпохи гуманизма и гуманистического образования, была ориентиром для многих гуманистов в их теоретических и практических педагогических поисках. </w:t>
      </w:r>
    </w:p>
    <w:p w:rsidR="00170BB0" w:rsidRDefault="00170BB0" w:rsidP="00170BB0">
      <w:pPr>
        <w:spacing w:before="120"/>
        <w:ind w:firstLine="567"/>
        <w:jc w:val="both"/>
      </w:pPr>
      <w:r w:rsidRPr="003022D1">
        <w:t>Колюччо Салютати (1331–1404). Видный деятель итальянского Возрождения. Велик его вклад в разработку идеологии нового, гуманистического образования.</w:t>
      </w:r>
      <w:r>
        <w:t xml:space="preserve"> </w:t>
      </w:r>
      <w:r w:rsidRPr="003022D1">
        <w:t xml:space="preserve">Достаточно сказать, что именно он ввел само понятие «гуманистическое образование». В основу этого образования он предложил положить древнегреческую и латинскую культуру. Салютати же разрабатывает основы нового содержания образования. Ему удалось по-новому осмыслить развитие человека и роль воспитания и образования в его развитии. С его точки зрения, хорошо воспитанный человек – это человек, получивший гуманистическое образование. Затем эту точку зрения будут разделять многие гуманисты. </w:t>
      </w:r>
    </w:p>
    <w:p w:rsidR="00170BB0" w:rsidRDefault="00170BB0" w:rsidP="00170BB0">
      <w:pPr>
        <w:spacing w:before="120"/>
        <w:ind w:firstLine="567"/>
        <w:jc w:val="both"/>
      </w:pPr>
      <w:r w:rsidRPr="003022D1">
        <w:t xml:space="preserve">Леонардо Аретино Бруни (1370–1444). Продолжил дело своего учителя К. Салютати – развитие гуманистической культуры и образования. Одним из первых В гуманистической педагогике обратился к проблеме женского образования. </w:t>
      </w:r>
    </w:p>
    <w:p w:rsidR="00170BB0" w:rsidRDefault="00170BB0" w:rsidP="00170BB0">
      <w:pPr>
        <w:spacing w:before="120"/>
        <w:ind w:firstLine="567"/>
        <w:jc w:val="both"/>
      </w:pPr>
      <w:r w:rsidRPr="003022D1">
        <w:t xml:space="preserve">Пьетро Паоло Верджерио (1370–1444). Автор первого специального педагогического гуманистического трактата «О благородных нравах и свободных науках». В своем трактате он изложил цели, содержание, формы и методы гуманистического воспитания и образования, обосновал их принципы и организацию. </w:t>
      </w:r>
    </w:p>
    <w:p w:rsidR="00170BB0" w:rsidRDefault="00170BB0" w:rsidP="00170BB0">
      <w:pPr>
        <w:spacing w:before="120"/>
        <w:ind w:firstLine="567"/>
        <w:jc w:val="both"/>
      </w:pPr>
      <w:r w:rsidRPr="003022D1">
        <w:t>Энео Сильвио Пикколомини (1405–1464). Крупнейший гуманист и ученый. Видный деятель католической церкви, в 1558 году он становится Папой под именем Пий XII. Много сделал для развития гуманистического образования, в частности,</w:t>
      </w:r>
      <w:r>
        <w:t xml:space="preserve"> </w:t>
      </w:r>
      <w:r w:rsidRPr="003022D1">
        <w:t xml:space="preserve">создал Базельский университет. Как теоретик педагогики известен своим сочинением «Письмо Владиславу, королю Богемскому и Венгерскому». В нем он изложил свою концепцию гуманистического воспитания и образования, которая предусматривала высокий уровень физического, нравственного и умственного воспитания. В основу умственного воспитания предлагал положить древнюю классическую культуру. </w:t>
      </w:r>
    </w:p>
    <w:p w:rsidR="00170BB0" w:rsidRDefault="00170BB0" w:rsidP="00170BB0">
      <w:pPr>
        <w:spacing w:before="120"/>
        <w:ind w:firstLine="567"/>
        <w:jc w:val="both"/>
      </w:pPr>
      <w:r w:rsidRPr="003022D1">
        <w:t xml:space="preserve">Марсилио Фичино (1433–1499). Крупнейший философ Возрождения и создатель Платоновской академии во Флоренции, которая объединила вокруг себя гуманистов со всей Европы. </w:t>
      </w:r>
    </w:p>
    <w:p w:rsidR="00170BB0" w:rsidRDefault="00170BB0" w:rsidP="00170BB0">
      <w:pPr>
        <w:spacing w:before="120"/>
        <w:ind w:firstLine="567"/>
        <w:jc w:val="both"/>
      </w:pPr>
      <w:r w:rsidRPr="003022D1">
        <w:t>Бальдассаре Кастильоне (1478–1529). Автор воспитательного трактата «О придворном», в котором он показал образ</w:t>
      </w:r>
      <w:r>
        <w:t xml:space="preserve"> </w:t>
      </w:r>
      <w:r w:rsidRPr="003022D1">
        <w:t>идеального аристократа. По мнению Б. Кастильоне, аристократ должен не только получить совершенное</w:t>
      </w:r>
      <w:r>
        <w:t xml:space="preserve"> </w:t>
      </w:r>
      <w:r w:rsidRPr="003022D1">
        <w:t>физическое и умственное воспитание, но и выработать безупречные</w:t>
      </w:r>
      <w:r>
        <w:t xml:space="preserve"> </w:t>
      </w:r>
      <w:r w:rsidRPr="003022D1">
        <w:t xml:space="preserve">манеры. </w:t>
      </w:r>
    </w:p>
    <w:p w:rsidR="00170BB0" w:rsidRDefault="00170BB0" w:rsidP="00170BB0">
      <w:pPr>
        <w:spacing w:before="120"/>
        <w:ind w:firstLine="567"/>
        <w:jc w:val="both"/>
      </w:pPr>
      <w:r w:rsidRPr="003022D1">
        <w:t>Томас Мор (1776–1535). Один из самых известных гуманистов Европы. Его книга «Утопия»</w:t>
      </w:r>
      <w:r>
        <w:t xml:space="preserve"> </w:t>
      </w:r>
      <w:r w:rsidRPr="003022D1">
        <w:t>стала широко известна в педагогике. В этой книге содержатся идеи, которые затем составили целые направления педагогических поисков: единство воспитания и жизни, непрерывность воспитания и</w:t>
      </w:r>
      <w:r>
        <w:t xml:space="preserve"> </w:t>
      </w:r>
      <w:r w:rsidRPr="003022D1">
        <w:t xml:space="preserve">образования в течение всей жизни человека; включение труда в качестве важнейшего компонента всего воспитания; гармоничное сочетание всех сторон воспитания; равноправие полов в получении образования. </w:t>
      </w:r>
    </w:p>
    <w:p w:rsidR="00170BB0" w:rsidRDefault="00170BB0" w:rsidP="00170BB0">
      <w:pPr>
        <w:spacing w:before="120"/>
        <w:ind w:firstLine="567"/>
        <w:jc w:val="both"/>
      </w:pPr>
      <w:r w:rsidRPr="003022D1">
        <w:t xml:space="preserve">Эразм Роттердамский (1466/69–1536). Величайший деятель гуманизма и гуманистической педагогики. Его педагогическое наследие анализируется в нашей книге. Известен как автор философских и теологических произведений, научных и политических трактатов, художественных литературных сочинений: прозы и стихотворений, переводов и комментариев, а также учебников, наставлений и теоретических трудов по педагогике. </w:t>
      </w:r>
    </w:p>
    <w:p w:rsidR="00170BB0" w:rsidRDefault="00170BB0" w:rsidP="00170BB0">
      <w:pPr>
        <w:spacing w:before="120"/>
        <w:ind w:firstLine="567"/>
        <w:jc w:val="both"/>
      </w:pPr>
      <w:r w:rsidRPr="003022D1">
        <w:t>Учебники Эразма Роттердамского по латинскому языку сохранялись в школе на протяжении веков. На многие европейские языки была переведена его «Книжица о приличии детских нравов», в которой он изложил правила поведения ребенка. Большую известность получила книга «Воспитание христианского государя». В ней Э. Роттердамский изложил свой взгляд на воспитание будущего правителя, который должен был получить общее образование (знать языки, искусства и науки) и специальную подготовку (знать свою страну, ее географию, историю,</w:t>
      </w:r>
      <w:r>
        <w:t xml:space="preserve"> </w:t>
      </w:r>
      <w:r w:rsidRPr="003022D1">
        <w:t>экономику, обычаи и традиции, уметь осуществлять мирную внешнюю и внутреннюю политику и т. д.), а главное –</w:t>
      </w:r>
      <w:r>
        <w:t xml:space="preserve"> </w:t>
      </w:r>
      <w:r w:rsidRPr="003022D1">
        <w:t>он</w:t>
      </w:r>
      <w:r>
        <w:t xml:space="preserve"> </w:t>
      </w:r>
      <w:r w:rsidRPr="003022D1">
        <w:t xml:space="preserve">должен быть истинным христианином и глубоко нравственным человеком. </w:t>
      </w:r>
    </w:p>
    <w:p w:rsidR="00170BB0" w:rsidRDefault="00170BB0" w:rsidP="00170BB0">
      <w:pPr>
        <w:spacing w:before="120"/>
        <w:ind w:firstLine="567"/>
        <w:jc w:val="both"/>
      </w:pPr>
      <w:r w:rsidRPr="003022D1">
        <w:t xml:space="preserve">Еще большей известностью пользовалась его книга «О раннем и достойном воспитании детей», в которой он рассмотрел развитие ребенка в первые годы его жизни и раскрыл условия его правильного воспитания. </w:t>
      </w:r>
    </w:p>
    <w:p w:rsidR="00170BB0" w:rsidRDefault="00170BB0" w:rsidP="00170BB0">
      <w:pPr>
        <w:spacing w:before="120"/>
        <w:ind w:firstLine="567"/>
        <w:jc w:val="both"/>
      </w:pPr>
      <w:r w:rsidRPr="003022D1">
        <w:t xml:space="preserve">Эразм Роттердамский выступил подлинным воспитателем всей, по крайней мере образованной, Европы: воспитателем детей и взрослых, простых граждан и государей, семей и народов. Он оказал огромное воздействие на воспитание и образование, идеологически и философски обосновав гуманистическое воспитание и классическое образование. </w:t>
      </w:r>
    </w:p>
    <w:p w:rsidR="00170BB0" w:rsidRDefault="00170BB0" w:rsidP="00170BB0">
      <w:pPr>
        <w:spacing w:before="120"/>
        <w:ind w:firstLine="567"/>
        <w:jc w:val="both"/>
      </w:pPr>
      <w:r w:rsidRPr="003022D1">
        <w:t xml:space="preserve">Хуан Луис Вивес (1492–1540). Величайший деятель гуманизма. Автор многих сочинений по философии и теологии. Выступал против схоластики в защиту опытного познания. Из педагогических работ наибольшей известностью пользуются его трактаты «Путеводитель к премудрости», «Воспитание христианской женщины», «Об обучении наукам или христианском обучении». Первый трактат посвящен самовоспитанию человека. Во втором Вивес дает основы женского воспитания: главное внимание должно быть уделено духовному и нравственному воспитанию, затем трудовому воспитанию, в меньшей степени умственному. Достаточно, если женщина научится писать и читать духовную и нравственную литературу. Правильно воспитанная женщина сможет правильно воспитывать своих детей. </w:t>
      </w:r>
    </w:p>
    <w:p w:rsidR="00170BB0" w:rsidRDefault="00170BB0" w:rsidP="00170BB0">
      <w:pPr>
        <w:spacing w:before="120"/>
        <w:ind w:firstLine="567"/>
        <w:jc w:val="both"/>
      </w:pPr>
      <w:r w:rsidRPr="003022D1">
        <w:t>В третьей книге Вивес разработал целостную систему образования. В ней описаны все стороны образования, начиная от начальной школы до высшей. Вивес предлагает обширнейший список предметов, начиная с родного языка и заканчивая Библией, которые должен изучать ученик. При этом по каждому предмету он дает списки,</w:t>
      </w:r>
      <w:r>
        <w:t xml:space="preserve"> </w:t>
      </w:r>
      <w:r w:rsidRPr="003022D1">
        <w:t>включающие все имеющиеся тогда работы по наукам и искусствам, начиная с</w:t>
      </w:r>
      <w:r>
        <w:t xml:space="preserve"> </w:t>
      </w:r>
      <w:r w:rsidRPr="003022D1">
        <w:t xml:space="preserve">древних времен. Кроме того, он дает методику преподавания и учения по каждому предмету. </w:t>
      </w:r>
    </w:p>
    <w:p w:rsidR="00170BB0" w:rsidRDefault="00170BB0" w:rsidP="00170BB0">
      <w:pPr>
        <w:spacing w:before="120"/>
        <w:ind w:firstLine="567"/>
        <w:jc w:val="both"/>
      </w:pPr>
      <w:r w:rsidRPr="003022D1">
        <w:t>Франсуа</w:t>
      </w:r>
      <w:r>
        <w:t xml:space="preserve"> </w:t>
      </w:r>
      <w:r w:rsidRPr="003022D1">
        <w:t>Рабле (1483–1553). Автор романа «Гаргантюа и Пантагрюэль», в котором он подверг самой беспощадной критике систему средневекового, схоластического образования,</w:t>
      </w:r>
      <w:r>
        <w:t xml:space="preserve"> </w:t>
      </w:r>
      <w:r w:rsidRPr="003022D1">
        <w:t>предложив систему</w:t>
      </w:r>
      <w:r>
        <w:t xml:space="preserve"> </w:t>
      </w:r>
      <w:r w:rsidRPr="003022D1">
        <w:t>всестороннего универсального гуманистического образования, включающую в себя умственное, нравственное, эстетическое,</w:t>
      </w:r>
      <w:r>
        <w:t xml:space="preserve"> </w:t>
      </w:r>
      <w:r w:rsidRPr="003022D1">
        <w:t xml:space="preserve">физическое и трудовое воспитание. </w:t>
      </w:r>
    </w:p>
    <w:p w:rsidR="00170BB0" w:rsidRDefault="00170BB0" w:rsidP="00170BB0">
      <w:pPr>
        <w:spacing w:before="120"/>
        <w:ind w:firstLine="567"/>
        <w:jc w:val="both"/>
      </w:pPr>
      <w:r w:rsidRPr="003022D1">
        <w:t>Мартин Лютер (1479–1546). Духовный вождь немецкой реформации. Он оказал воздействие на всю духовную и культурную жизнь Германии, в том числе на воспитание и образование. Свои педагогические взгляды изложил в посланиях «К христианскому дворянству» (</w:t>
      </w:r>
      <w:smartTag w:uri="urn:schemas-microsoft-com:office:smarttags" w:element="metricconverter">
        <w:smartTagPr>
          <w:attr w:name="ProductID" w:val="1520 г"/>
        </w:smartTagPr>
        <w:r w:rsidRPr="003022D1">
          <w:t>1520 г</w:t>
        </w:r>
      </w:smartTag>
      <w:r w:rsidRPr="003022D1">
        <w:t>.); «К бургомистрам и членам городских советов всех городов Германии» (</w:t>
      </w:r>
      <w:smartTag w:uri="urn:schemas-microsoft-com:office:smarttags" w:element="metricconverter">
        <w:smartTagPr>
          <w:attr w:name="ProductID" w:val="1524 г"/>
        </w:smartTagPr>
        <w:r w:rsidRPr="003022D1">
          <w:t>1524 г</w:t>
        </w:r>
      </w:smartTag>
      <w:r w:rsidRPr="003022D1">
        <w:t>.); «Проповеди о том, что детей надо посылать в школы»</w:t>
      </w:r>
      <w:r>
        <w:t xml:space="preserve"> </w:t>
      </w:r>
      <w:r w:rsidRPr="003022D1">
        <w:t>(</w:t>
      </w:r>
      <w:smartTag w:uri="urn:schemas-microsoft-com:office:smarttags" w:element="metricconverter">
        <w:smartTagPr>
          <w:attr w:name="ProductID" w:val="1530 г"/>
        </w:smartTagPr>
        <w:r w:rsidRPr="003022D1">
          <w:t>1530 г</w:t>
        </w:r>
      </w:smartTag>
      <w:r w:rsidRPr="003022D1">
        <w:t xml:space="preserve">.). Его идеи и его деятельность оказали определяющее влияние на развитие всех учебных заведений Германии, от народных школ до университетов. </w:t>
      </w:r>
    </w:p>
    <w:p w:rsidR="00170BB0" w:rsidRDefault="00170BB0" w:rsidP="00170BB0">
      <w:pPr>
        <w:spacing w:before="120"/>
        <w:ind w:firstLine="567"/>
        <w:jc w:val="both"/>
      </w:pPr>
      <w:r w:rsidRPr="003022D1">
        <w:t>Филипп Меланхтон (1496–1560).</w:t>
      </w:r>
      <w:r>
        <w:t xml:space="preserve"> </w:t>
      </w:r>
      <w:r w:rsidRPr="003022D1">
        <w:t>Выдающаяся деятельность Меланхтона в области образования и воспитания принесла ему всеобщую известность и почетное звание «Наставник Германии». В образовании он, как и Лютер, стремился соединить идеи христианства с идеями гуманизма.</w:t>
      </w:r>
      <w:r>
        <w:t xml:space="preserve"> </w:t>
      </w:r>
      <w:r w:rsidRPr="003022D1">
        <w:t xml:space="preserve">Много сделал для реформирования немецкой гимназии и университета, разработал основы новых учебных предметов, написал ряд учебников для ученых школ и университетов, подготовил тысячи преподавателей для университетов и ученых школ (гимназий) Германии. </w:t>
      </w:r>
    </w:p>
    <w:p w:rsidR="00170BB0" w:rsidRDefault="00170BB0" w:rsidP="00170BB0">
      <w:pPr>
        <w:spacing w:before="120"/>
        <w:ind w:firstLine="567"/>
        <w:jc w:val="both"/>
      </w:pPr>
      <w:r w:rsidRPr="003022D1">
        <w:t xml:space="preserve">Игнатий Лойола (1491–1556). Основатель ордена иезуитов, много сделал для развития образования в Западной Европе. В сочинении «Духовные упражнения» изложил систему иезуитского воспитания. Создатель иезуитских колледжей. </w:t>
      </w:r>
    </w:p>
    <w:p w:rsidR="00170BB0" w:rsidRDefault="00170BB0" w:rsidP="00170BB0">
      <w:pPr>
        <w:spacing w:before="120"/>
        <w:ind w:firstLine="567"/>
        <w:jc w:val="both"/>
      </w:pPr>
      <w:r w:rsidRPr="003022D1">
        <w:t>Мишель Монтень (1533–1592). Один из последних гуманистов Возрождения. Автор огромного трактата «Опыты». Много внимания в</w:t>
      </w:r>
      <w:r>
        <w:t xml:space="preserve"> </w:t>
      </w:r>
      <w:r w:rsidRPr="003022D1">
        <w:t xml:space="preserve">своем трактате уделяет воспитанию. В основе его концепции воспитания лежит идея, что воспитание должно готовить к жизни, a не снабжать учащихся суммой непригодных для практики знаний. Поэтому основными должны быть те предметы, которые учат жизни. К таковым Монтень относил философию и естественные науки, физическое воспитание. Что же касается других предметов, то их следует изучать намного меньше. С точки зрения Монтеня, нужно изучать живые иностранные языки и можно вовсе не изучать языки классические, поскольку они почти не нужны в практической жизни. Тем самым Монтень обосновал идею отказа от гуманистического образования и предложил концепцию нового, жизненного, реального обучения. Решительно выступал против физических наказаний детей в школе. </w:t>
      </w:r>
    </w:p>
    <w:p w:rsidR="00170BB0" w:rsidRDefault="00170BB0" w:rsidP="00170BB0">
      <w:pPr>
        <w:spacing w:before="120"/>
        <w:ind w:firstLine="567"/>
        <w:jc w:val="both"/>
      </w:pPr>
      <w:r w:rsidRPr="003022D1">
        <w:t xml:space="preserve">Френсис Бэкон (1561–1626). Великий английский философ. В трактатах он излагает свои взгляды на образование и воспитание, где раскрывает их содержание, формы и методы. Основное внимание при этом Бэкон советует обращать на воспитание и дает советы, как правильно его построить. Главное средство правильного воспитания, по Бэкону, – совершение хороших дел. </w:t>
      </w:r>
    </w:p>
    <w:p w:rsidR="00170BB0" w:rsidRDefault="00170BB0" w:rsidP="00170BB0">
      <w:pPr>
        <w:spacing w:before="120"/>
        <w:ind w:firstLine="567"/>
        <w:jc w:val="both"/>
      </w:pPr>
      <w:r w:rsidRPr="003022D1">
        <w:t>Томазо Кампанелла (1568–1639). Автор трактата «Город Солнца», в котором разработал концепцию идеального устройства государства. Большое внимание в своем трактате Кампанелла уделял вопросам воспитания и образования. Он предлагает универсальное содержание образования для юных граждан своего государства и оригинальные формы и методы их обучения – большая часть предметов должна изучаться с помощью наглядных средств и на</w:t>
      </w:r>
      <w:r>
        <w:t xml:space="preserve"> </w:t>
      </w:r>
      <w:r w:rsidRPr="003022D1">
        <w:t>практических занятиях. В государстве Кампанеллы отводится одинаковое</w:t>
      </w:r>
      <w:r>
        <w:t xml:space="preserve"> </w:t>
      </w:r>
      <w:r w:rsidRPr="003022D1">
        <w:t xml:space="preserve">место всем сторонам воспитания: умственному, физическому и военному, трудовому, эстетическому, нравственному. </w:t>
      </w:r>
    </w:p>
    <w:p w:rsidR="00170BB0" w:rsidRDefault="00170BB0" w:rsidP="00170BB0">
      <w:pPr>
        <w:spacing w:before="120"/>
        <w:ind w:firstLine="567"/>
        <w:jc w:val="both"/>
      </w:pPr>
      <w:r w:rsidRPr="003022D1">
        <w:t xml:space="preserve">Итак, мы очертили круг главных имен и фонд идей, составляющих в своей совокупности педагогику, названную впоследствии гуманистической. Важнейшей заслугой педагогов-гуманистов стало то, что в рамках гуманистического движения педагогика в определенной мере сложилась в автономную науку о воспитании – в это время появились специальные педагогические трактаты о воспитании П.П. Верджерио, Э. Роттердамского, Х.Л. Вивеса и др. Гуманистическое понимание воспитания, исходящее из представлений о развитии ребенка как свободного индивида, существенно отличалось от средневекового, теологического объяснения воспитания, что позволило совершенно иначе построить образование и воспитание в эпоху Возрождения. </w:t>
      </w:r>
    </w:p>
    <w:p w:rsidR="00170BB0" w:rsidRPr="003022D1" w:rsidRDefault="00170BB0" w:rsidP="00170BB0">
      <w:pPr>
        <w:spacing w:before="120"/>
        <w:ind w:firstLine="567"/>
        <w:jc w:val="both"/>
      </w:pPr>
      <w:r w:rsidRPr="003022D1">
        <w:t>В трудах педагогов-гуманистов были заложены многие принципы, ставшие основой создания не только классического образования, но и современной педагогики: утверждение в обществе убеждения о решающей роли образования в воспитании человека – с этого времени образованный человек стал фактически ассоциироваться с воспитанным человеком; выдвижение новых целей воспитания – формирование свободного, универсально развитого индивида; новое обоснование принципа организации образования в соответствии с природой</w:t>
      </w:r>
      <w:r>
        <w:t xml:space="preserve"> </w:t>
      </w:r>
      <w:r w:rsidRPr="003022D1">
        <w:t>ребенка; учет детского возраста как решающего условия правильного воспитания. Ими были обоснованы идеи замены средневекового содержания образования, прежде всего в среднем и высшем звене, классической культурой; создания принципиально новых учебно-воспитательских учреждений: семейных школ, кружков и академий, мастерских художников и т.д.; построения</w:t>
      </w:r>
      <w:r>
        <w:t xml:space="preserve"> </w:t>
      </w:r>
      <w:r w:rsidRPr="003022D1">
        <w:t>кардинально новых форм</w:t>
      </w:r>
      <w:r>
        <w:t xml:space="preserve"> </w:t>
      </w:r>
      <w:r w:rsidRPr="003022D1">
        <w:t>воспитания и обучения, например</w:t>
      </w:r>
      <w:r>
        <w:t xml:space="preserve"> </w:t>
      </w:r>
      <w:r w:rsidRPr="003022D1">
        <w:t>такой</w:t>
      </w:r>
      <w:r>
        <w:t xml:space="preserve"> </w:t>
      </w:r>
      <w:r w:rsidRPr="003022D1">
        <w:t>формы, как урок, что позволило разработать</w:t>
      </w:r>
      <w:r>
        <w:t xml:space="preserve"> </w:t>
      </w:r>
      <w:r w:rsidRPr="003022D1">
        <w:t>классно-урочную систему обучения, и целого</w:t>
      </w:r>
      <w:r>
        <w:t xml:space="preserve"> </w:t>
      </w:r>
      <w:r w:rsidRPr="003022D1">
        <w:t xml:space="preserve">набора новых методов воспитания и обучения, направленных на развитие самостоятельности и творческих способностей ребенка.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0BB0"/>
    <w:rsid w:val="00170BB0"/>
    <w:rsid w:val="003022D1"/>
    <w:rsid w:val="00545A2F"/>
    <w:rsid w:val="007C2DAE"/>
    <w:rsid w:val="00811DD4"/>
    <w:rsid w:val="00B463CA"/>
    <w:rsid w:val="00CC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0BCE99-956D-4568-8445-09C1482D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BB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70BB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1896</Words>
  <Characters>10808</Characters>
  <Application>Microsoft Office Word</Application>
  <DocSecurity>0</DocSecurity>
  <Lines>90</Lines>
  <Paragraphs>25</Paragraphs>
  <ScaleCrop>false</ScaleCrop>
  <Company>Home</Company>
  <LinksUpToDate>false</LinksUpToDate>
  <CharactersWithSpaces>12679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европейского образования</dc:title>
  <dc:subject/>
  <dc:creator>User</dc:creator>
  <cp:keywords/>
  <dc:description/>
  <cp:lastModifiedBy>admin</cp:lastModifiedBy>
  <cp:revision>2</cp:revision>
  <dcterms:created xsi:type="dcterms:W3CDTF">2014-02-20T02:36:00Z</dcterms:created>
  <dcterms:modified xsi:type="dcterms:W3CDTF">2014-02-20T02:36:00Z</dcterms:modified>
</cp:coreProperties>
</file>