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67" w:rsidRPr="00807522" w:rsidRDefault="002D7E67" w:rsidP="002D7E67">
      <w:pPr>
        <w:spacing w:before="120"/>
        <w:jc w:val="center"/>
        <w:rPr>
          <w:b/>
          <w:sz w:val="32"/>
        </w:rPr>
      </w:pPr>
      <w:r w:rsidRPr="00807522">
        <w:rPr>
          <w:b/>
          <w:sz w:val="32"/>
        </w:rPr>
        <w:t xml:space="preserve">История науки и проблема ее рациональной реконструкции </w:t>
      </w:r>
    </w:p>
    <w:p w:rsidR="002D7E67" w:rsidRPr="00807522" w:rsidRDefault="002D7E67" w:rsidP="002D7E67">
      <w:pPr>
        <w:spacing w:before="120"/>
        <w:jc w:val="center"/>
        <w:rPr>
          <w:sz w:val="28"/>
        </w:rPr>
      </w:pPr>
      <w:r w:rsidRPr="00807522">
        <w:rPr>
          <w:sz w:val="28"/>
        </w:rPr>
        <w:t xml:space="preserve">М.А.Розов </w:t>
      </w:r>
    </w:p>
    <w:p w:rsidR="002D7E67" w:rsidRPr="00807522" w:rsidRDefault="002D7E67" w:rsidP="002D7E67">
      <w:pPr>
        <w:spacing w:before="120"/>
        <w:jc w:val="center"/>
        <w:rPr>
          <w:sz w:val="28"/>
        </w:rPr>
      </w:pPr>
      <w:r w:rsidRPr="00807522">
        <w:rPr>
          <w:sz w:val="28"/>
        </w:rPr>
        <w:t xml:space="preserve">Постановка проблемы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Проблема рациональной реконструкции исторического развития науки</w:t>
      </w:r>
      <w:r>
        <w:t xml:space="preserve">, </w:t>
      </w:r>
      <w:r w:rsidRPr="007D0A7A">
        <w:t>как и многие другие гуманитарные проблемы</w:t>
      </w:r>
      <w:r>
        <w:t xml:space="preserve">, </w:t>
      </w:r>
      <w:r w:rsidRPr="007D0A7A">
        <w:t>прежде всего нуждается в экспликации</w:t>
      </w:r>
      <w:r>
        <w:t xml:space="preserve">, </w:t>
      </w:r>
      <w:r w:rsidRPr="007D0A7A">
        <w:t>ибо в противном случае ее просто невозможно обсуждать. Мы начнем поэтому с нашего понимания этой проблемы</w:t>
      </w:r>
      <w:r>
        <w:t xml:space="preserve">, </w:t>
      </w:r>
      <w:r w:rsidRPr="007D0A7A">
        <w:t>опираясь на известную статью Имре Лакатоса "История науки и ее рациональные реконструкции"1. Мы осознаем при этом</w:t>
      </w:r>
      <w:r>
        <w:t xml:space="preserve">, </w:t>
      </w:r>
      <w:r w:rsidRPr="007D0A7A">
        <w:t>что предлагаемое понимание отнюдь не является единственно возможным. Оно возможно</w:t>
      </w:r>
      <w:r>
        <w:t xml:space="preserve">, </w:t>
      </w:r>
      <w:r w:rsidRPr="007D0A7A">
        <w:t>и этого достаточно.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"...Философия науки</w:t>
      </w:r>
      <w:r>
        <w:t xml:space="preserve">, - </w:t>
      </w:r>
      <w:r w:rsidRPr="007D0A7A">
        <w:t>пишет Лакатос</w:t>
      </w:r>
      <w:r>
        <w:t xml:space="preserve">, - </w:t>
      </w:r>
      <w:r w:rsidRPr="007D0A7A">
        <w:t>вырабатывает нормативную методологию</w:t>
      </w:r>
      <w:r>
        <w:t xml:space="preserve">, </w:t>
      </w:r>
      <w:r w:rsidRPr="007D0A7A">
        <w:t>на основе которой историк реконструирует "внутреннюю историю" и тем самым дает рациональное объяснение роста объективного знания"2. Что понимается под "нормативной методологией"? "...Современная методологическая концепция или "логика открытия"</w:t>
      </w:r>
      <w:r>
        <w:t xml:space="preserve">, - </w:t>
      </w:r>
      <w:r w:rsidRPr="007D0A7A">
        <w:t>продолжает Лакатос</w:t>
      </w:r>
      <w:r>
        <w:t xml:space="preserve">, - </w:t>
      </w:r>
      <w:r w:rsidRPr="007D0A7A">
        <w:t>представляет собой просто ряд правил (может быть</w:t>
      </w:r>
      <w:r>
        <w:t xml:space="preserve">, </w:t>
      </w:r>
      <w:r w:rsidRPr="007D0A7A">
        <w:t>даже не особенно связанных друг с другом) для оценки готовых</w:t>
      </w:r>
      <w:r>
        <w:t xml:space="preserve">, </w:t>
      </w:r>
      <w:r w:rsidRPr="007D0A7A">
        <w:t>хорошо сформулированных теорий"3. Надо сказать</w:t>
      </w:r>
      <w:r>
        <w:t xml:space="preserve">, </w:t>
      </w:r>
      <w:r w:rsidRPr="007D0A7A">
        <w:t>что сам Лакатос не очень строго придерживается приведенного определения. В частности</w:t>
      </w:r>
      <w:r>
        <w:t xml:space="preserve">, </w:t>
      </w:r>
      <w:r w:rsidRPr="007D0A7A">
        <w:t>чуть ниже</w:t>
      </w:r>
      <w:r>
        <w:t xml:space="preserve">, </w:t>
      </w:r>
      <w:r w:rsidRPr="007D0A7A">
        <w:t>говоря о методологии индуктивизма</w:t>
      </w:r>
      <w:r>
        <w:t xml:space="preserve">, </w:t>
      </w:r>
      <w:r w:rsidRPr="007D0A7A">
        <w:t>он дает ей такую характеристику: "Согласно индуктивизму</w:t>
      </w:r>
      <w:r>
        <w:t xml:space="preserve">, </w:t>
      </w:r>
      <w:r w:rsidRPr="007D0A7A">
        <w:t>только те суждения могут быть приняты в качестве научных</w:t>
      </w:r>
      <w:r>
        <w:t xml:space="preserve">, </w:t>
      </w:r>
      <w:r w:rsidRPr="007D0A7A">
        <w:t>которые либо описывают твердо установленные факты</w:t>
      </w:r>
      <w:r>
        <w:t xml:space="preserve">, </w:t>
      </w:r>
      <w:r w:rsidRPr="007D0A7A">
        <w:t>либо являются их неопровержимыми индуктивными обобщениями"4. Очевидно</w:t>
      </w:r>
      <w:r>
        <w:t xml:space="preserve">, </w:t>
      </w:r>
      <w:r w:rsidRPr="007D0A7A">
        <w:t>что речь идет об оценке не только "хорошо сформулированных теорий"</w:t>
      </w:r>
      <w:r>
        <w:t xml:space="preserve">, </w:t>
      </w:r>
      <w:r w:rsidRPr="007D0A7A">
        <w:t>но и отдельных суждений</w:t>
      </w:r>
      <w:r>
        <w:t xml:space="preserve">, </w:t>
      </w:r>
      <w:r w:rsidRPr="007D0A7A">
        <w:t>в том числе и фактуальных.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Более того</w:t>
      </w:r>
      <w:r>
        <w:t xml:space="preserve">, </w:t>
      </w:r>
      <w:r w:rsidRPr="007D0A7A">
        <w:t>выражение "твердо установленный факт" показывает</w:t>
      </w:r>
      <w:r>
        <w:t xml:space="preserve">, </w:t>
      </w:r>
      <w:r w:rsidRPr="007D0A7A">
        <w:t>что оценке подлежат и способы получения фактов</w:t>
      </w:r>
      <w:r>
        <w:t xml:space="preserve">, </w:t>
      </w:r>
      <w:r w:rsidRPr="007D0A7A">
        <w:t>т.е. процедуры наблюдения или эксперимента. И это касается не только индуктивизма. Вряд ли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можно полагать</w:t>
      </w:r>
      <w:r>
        <w:t xml:space="preserve">, </w:t>
      </w:r>
      <w:r w:rsidRPr="007D0A7A">
        <w:t>что исследовательские программы в том виде</w:t>
      </w:r>
      <w:r>
        <w:t xml:space="preserve">, </w:t>
      </w:r>
      <w:r w:rsidRPr="007D0A7A">
        <w:t>как их понимает И.Лакатос</w:t>
      </w:r>
      <w:r>
        <w:t xml:space="preserve">, </w:t>
      </w:r>
      <w:r w:rsidRPr="007D0A7A">
        <w:t>будут реагировать в своем развитии на плохо установленные факты</w:t>
      </w:r>
      <w:r>
        <w:t xml:space="preserve">, </w:t>
      </w:r>
      <w:r w:rsidRPr="007D0A7A">
        <w:t>скажем</w:t>
      </w:r>
      <w:r>
        <w:t xml:space="preserve">, </w:t>
      </w:r>
      <w:r w:rsidRPr="007D0A7A">
        <w:t>на факты</w:t>
      </w:r>
      <w:r>
        <w:t xml:space="preserve">, </w:t>
      </w:r>
      <w:r w:rsidRPr="007D0A7A">
        <w:t>полученные с нарушением современных методик эксперимента.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Что же такое рациональная реконструкция исторического развития науки? В свете сказанного речь должна идти о том</w:t>
      </w:r>
      <w:r>
        <w:t xml:space="preserve">, </w:t>
      </w:r>
      <w:r w:rsidRPr="007D0A7A">
        <w:t>чтобы представить это развитие как реализацию некоторых сформулированных нами нормативных правил. На содержание последних не следует</w:t>
      </w:r>
      <w:r>
        <w:t xml:space="preserve">, </w:t>
      </w:r>
      <w:r w:rsidRPr="007D0A7A">
        <w:t>видимо</w:t>
      </w:r>
      <w:r>
        <w:t xml:space="preserve">, </w:t>
      </w:r>
      <w:r w:rsidRPr="007D0A7A">
        <w:t>накладывать слишком жестких ограничений. Это могут быть правила проведения эксперимента ____________________ 1 Лакатос И. История науки и ее рациональные реконструкции // Структура и развитие науки. М.</w:t>
      </w:r>
      <w:r>
        <w:t xml:space="preserve">, </w:t>
      </w:r>
      <w:r w:rsidRPr="007D0A7A">
        <w:t>1978.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 Там же. С. 203.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3 Лакатос И. История науки и ее рациональные реконструкции. С. 204.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4 Там же. С. 205.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132 или логические правила рассуждения</w:t>
      </w:r>
      <w:r>
        <w:t xml:space="preserve">, </w:t>
      </w:r>
      <w:r w:rsidRPr="007D0A7A">
        <w:t>требования</w:t>
      </w:r>
      <w:r>
        <w:t xml:space="preserve">, </w:t>
      </w:r>
      <w:r w:rsidRPr="007D0A7A">
        <w:t>предъявляемые к уже построенной теории или классификации и т.д. Во всех случаях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это те правила или требования</w:t>
      </w:r>
      <w:r>
        <w:t xml:space="preserve">, </w:t>
      </w:r>
      <w:r w:rsidRPr="007D0A7A">
        <w:t>с позиций которых осуществляется оценка соответствующих действий или продуктов. Кто конкретно эти правила реализует? Очевидно</w:t>
      </w:r>
      <w:r>
        <w:t xml:space="preserve">, </w:t>
      </w:r>
      <w:r w:rsidRPr="007D0A7A">
        <w:t>ученые</w:t>
      </w:r>
      <w:r>
        <w:t xml:space="preserve">, </w:t>
      </w:r>
      <w:r w:rsidRPr="007D0A7A">
        <w:t>т.е. участники процесса. Рациональная реконструкция</w:t>
      </w:r>
      <w:r>
        <w:t xml:space="preserve">, </w:t>
      </w:r>
      <w:r w:rsidRPr="007D0A7A">
        <w:t>с этой точки зрения</w:t>
      </w:r>
      <w:r>
        <w:t xml:space="preserve">, </w:t>
      </w:r>
      <w:r w:rsidRPr="007D0A7A">
        <w:t>означает представление науки как целенаправленной деятельности</w:t>
      </w:r>
      <w:r>
        <w:t xml:space="preserve">, </w:t>
      </w:r>
      <w:r w:rsidRPr="007D0A7A">
        <w:t>осуществляемой по определенным правилам. Целенаправленность этой деятельности очевидна</w:t>
      </w:r>
      <w:r>
        <w:t xml:space="preserve">, </w:t>
      </w:r>
      <w:r w:rsidRPr="007D0A7A">
        <w:t>ибо оценка полученных результатов с точки зрения заранее сформулированных требований выдвигается</w:t>
      </w:r>
      <w:r>
        <w:t xml:space="preserve">, </w:t>
      </w:r>
      <w:r w:rsidRPr="007D0A7A">
        <w:t>как мы видели</w:t>
      </w:r>
      <w:r>
        <w:t xml:space="preserve">, </w:t>
      </w:r>
      <w:r w:rsidRPr="007D0A7A">
        <w:t>даже на первое место. Иными словами</w:t>
      </w:r>
      <w:r>
        <w:t xml:space="preserve">, </w:t>
      </w:r>
      <w:r w:rsidRPr="007D0A7A">
        <w:t>еще не имея результата</w:t>
      </w:r>
      <w:r>
        <w:t xml:space="preserve">, </w:t>
      </w:r>
      <w:r w:rsidRPr="007D0A7A">
        <w:t>мы уже знаем</w:t>
      </w:r>
      <w:r>
        <w:t xml:space="preserve">, </w:t>
      </w:r>
      <w:r w:rsidRPr="007D0A7A">
        <w:t>каким требованиям он должен удовлетворять</w:t>
      </w:r>
      <w:r>
        <w:t xml:space="preserve">, </w:t>
      </w:r>
      <w:r w:rsidRPr="007D0A7A">
        <w:t>мы знаем</w:t>
      </w:r>
      <w:r>
        <w:t xml:space="preserve">, </w:t>
      </w:r>
      <w:r w:rsidRPr="007D0A7A">
        <w:t>к чему стремимся.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Здесь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нельзя не остановиться на одной детали</w:t>
      </w:r>
      <w:r>
        <w:t xml:space="preserve">, </w:t>
      </w:r>
      <w:r w:rsidRPr="007D0A7A">
        <w:t>которую Лакатос специально подчеркивает. "Большинство теорий роста знания</w:t>
      </w:r>
      <w:r>
        <w:t xml:space="preserve">, - </w:t>
      </w:r>
      <w:r w:rsidRPr="007D0A7A">
        <w:t>пишет он</w:t>
      </w:r>
      <w:r>
        <w:t xml:space="preserve">, - </w:t>
      </w:r>
      <w:r w:rsidRPr="007D0A7A">
        <w:t>являются теориями роста безличного знания. Является ли некоторый эксперимент решающим или нет</w:t>
      </w:r>
      <w:r>
        <w:t xml:space="preserve">, </w:t>
      </w:r>
      <w:r w:rsidRPr="007D0A7A">
        <w:t>обладает ли гипотеза высокой степенью вероятности в свете имеющихся свидетельств или нет</w:t>
      </w:r>
      <w:r>
        <w:t xml:space="preserve">, </w:t>
      </w:r>
      <w:r w:rsidRPr="007D0A7A">
        <w:t>выступает ли сдвиг проблем прогрессивным или не является таковым</w:t>
      </w:r>
      <w:r>
        <w:t xml:space="preserve"> - </w:t>
      </w:r>
      <w:r w:rsidRPr="007D0A7A">
        <w:t>все это ни в малейшей степени не зависит от мнения ученых</w:t>
      </w:r>
      <w:r>
        <w:t xml:space="preserve">, </w:t>
      </w:r>
      <w:r w:rsidRPr="007D0A7A">
        <w:t>от личностных факторов или от авторитета. Для любой внутренней истории субъективные факторы не представляют интереса"5. Иными словами</w:t>
      </w:r>
      <w:r>
        <w:t xml:space="preserve">, </w:t>
      </w:r>
      <w:r w:rsidRPr="007D0A7A">
        <w:t>в рамках рациональной реконструкции нас не интересует</w:t>
      </w:r>
      <w:r>
        <w:t xml:space="preserve">, </w:t>
      </w:r>
      <w:r w:rsidRPr="007D0A7A">
        <w:t>что думают сами ученые о своей деятельности</w:t>
      </w:r>
      <w:r>
        <w:t xml:space="preserve">, </w:t>
      </w:r>
      <w:r w:rsidRPr="007D0A7A">
        <w:t>какие правила они сами формулируют или не формулируют их вообще. Ученые</w:t>
      </w:r>
      <w:r>
        <w:t xml:space="preserve">, </w:t>
      </w:r>
      <w:r w:rsidRPr="007D0A7A">
        <w:t>как отмечает Лакатос</w:t>
      </w:r>
      <w:r>
        <w:t xml:space="preserve">, </w:t>
      </w:r>
      <w:r w:rsidRPr="007D0A7A">
        <w:t>могут иметь "ложное мнение" о том</w:t>
      </w:r>
      <w:r>
        <w:t xml:space="preserve">, </w:t>
      </w:r>
      <w:r w:rsidRPr="007D0A7A">
        <w:t>что они делают</w:t>
      </w:r>
      <w:r>
        <w:t xml:space="preserve">, </w:t>
      </w:r>
      <w:r w:rsidRPr="007D0A7A">
        <w:t>но это факт "второго мира"</w:t>
      </w:r>
      <w:r>
        <w:t xml:space="preserve">, </w:t>
      </w:r>
      <w:r w:rsidRPr="007D0A7A">
        <w:t>мира ментальных состояний. Рациональная реконструкция имеет дело только с "третьим миром"</w:t>
      </w:r>
      <w:r>
        <w:t xml:space="preserve">, </w:t>
      </w:r>
      <w:r w:rsidRPr="007D0A7A">
        <w:t>миром объективного знания. Изложенные представления можно проинтерпретировать на более простом</w:t>
      </w:r>
      <w:r>
        <w:t xml:space="preserve">, </w:t>
      </w:r>
      <w:r w:rsidRPr="007D0A7A">
        <w:t>по сравнению с наукой материале</w:t>
      </w:r>
      <w:r>
        <w:t xml:space="preserve">, </w:t>
      </w:r>
      <w:r w:rsidRPr="007D0A7A">
        <w:t>на материале речевой деятельности. Знаем ли мы правила</w:t>
      </w:r>
      <w:r>
        <w:t xml:space="preserve">, </w:t>
      </w:r>
      <w:r w:rsidRPr="007D0A7A">
        <w:t>в соответствии с которыми говорим? В изложении современных лингвистов ситуация выглядит несколько парадоксально. "Очевидно</w:t>
      </w:r>
      <w:r>
        <w:t xml:space="preserve">, - </w:t>
      </w:r>
      <w:r w:rsidRPr="007D0A7A">
        <w:t>пишет Н.Хомский</w:t>
      </w:r>
      <w:r>
        <w:t xml:space="preserve">, - </w:t>
      </w:r>
      <w:r w:rsidRPr="007D0A7A">
        <w:t>что каждый говорящий на языке овладел порождающей грамматикой</w:t>
      </w:r>
      <w:r>
        <w:t xml:space="preserve">, </w:t>
      </w:r>
      <w:r w:rsidRPr="007D0A7A">
        <w:t>которая отражает знание им своего языка. Это не значит</w:t>
      </w:r>
      <w:r>
        <w:t xml:space="preserve">, </w:t>
      </w:r>
      <w:r w:rsidRPr="007D0A7A">
        <w:t>что он осознает правила грамматики или даже</w:t>
      </w:r>
      <w:r>
        <w:t xml:space="preserve">, </w:t>
      </w:r>
      <w:r w:rsidRPr="007D0A7A">
        <w:t>что он в состоянии их осознать</w:t>
      </w:r>
      <w:r>
        <w:t xml:space="preserve">, </w:t>
      </w:r>
      <w:r w:rsidRPr="007D0A7A">
        <w:t>или что его суждения относительно интуитивного знания им языка непременно правильны. Любая интересная порождающая грамматика будет иметь дело</w:t>
      </w:r>
      <w:r>
        <w:t xml:space="preserve">, </w:t>
      </w:r>
      <w:r w:rsidRPr="007D0A7A">
        <w:t>по большей части</w:t>
      </w:r>
      <w:r>
        <w:t xml:space="preserve">, </w:t>
      </w:r>
      <w:r w:rsidRPr="007D0A7A">
        <w:t>с процессами мышления</w:t>
      </w:r>
      <w:r>
        <w:t xml:space="preserve">, </w:t>
      </w:r>
      <w:r w:rsidRPr="007D0A7A">
        <w:t>которые в значительной степени находятся за пределами реального или даже потенциального осознания..."6. Итак</w:t>
      </w:r>
      <w:r>
        <w:t xml:space="preserve">, </w:t>
      </w:r>
      <w:r w:rsidRPr="007D0A7A">
        <w:t>каждый носитель языка овладел правилами грамматики</w:t>
      </w:r>
      <w:r>
        <w:t xml:space="preserve">, </w:t>
      </w:r>
      <w:r w:rsidRPr="007D0A7A">
        <w:t>хотя они находятся за пределами реального или даже потенциального осознания</w:t>
      </w:r>
      <w:r>
        <w:t xml:space="preserve">, </w:t>
      </w:r>
      <w:r w:rsidRPr="007D0A7A">
        <w:t>он ими пользуется</w:t>
      </w:r>
      <w:r>
        <w:t xml:space="preserve">, </w:t>
      </w:r>
      <w:r w:rsidRPr="007D0A7A">
        <w:t>хотя абсолютно не способен их сформулировать. Овладеть правилами языка</w:t>
      </w:r>
      <w:r>
        <w:t xml:space="preserve">, - </w:t>
      </w:r>
      <w:r w:rsidRPr="007D0A7A">
        <w:t>как отмечает ____________________ 5 Лакатос И. История науки и ее рациональные реконструкции. С. 231.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6 Хомский Н. Аспекты теории синтаксиса. М.</w:t>
      </w:r>
      <w:r>
        <w:t xml:space="preserve">, </w:t>
      </w:r>
      <w:r w:rsidRPr="007D0A7A">
        <w:t>1972.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13.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133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Д.Слобин</w:t>
      </w:r>
      <w:r>
        <w:t xml:space="preserve">, - </w:t>
      </w:r>
      <w:r w:rsidRPr="007D0A7A">
        <w:t>это значит "научиться вести себя так</w:t>
      </w:r>
      <w:r>
        <w:t xml:space="preserve">, </w:t>
      </w:r>
      <w:r w:rsidRPr="007D0A7A">
        <w:t>как будто ты знаешь эти правила"7. Но не так ли и в случае науки? Правила грамматики</w:t>
      </w:r>
      <w:r>
        <w:t xml:space="preserve">, </w:t>
      </w:r>
      <w:r w:rsidRPr="007D0A7A">
        <w:t>которые формулирует лингвист</w:t>
      </w:r>
      <w:r>
        <w:t xml:space="preserve">, - </w:t>
      </w:r>
      <w:r w:rsidRPr="007D0A7A">
        <w:t>это аналог нормативной методологии. Рациональная реконструкция научной деятельности</w:t>
      </w:r>
      <w:r>
        <w:t xml:space="preserve"> - </w:t>
      </w:r>
      <w:r w:rsidRPr="007D0A7A">
        <w:t>это попытка представить ее как деятельность по правилам. Мы отвлекаемся при этом от того</w:t>
      </w:r>
      <w:r>
        <w:t xml:space="preserve">, </w:t>
      </w:r>
      <w:r w:rsidRPr="007D0A7A">
        <w:t>что думает сам ученый</w:t>
      </w:r>
      <w:r>
        <w:t xml:space="preserve">, </w:t>
      </w:r>
      <w:r w:rsidRPr="007D0A7A">
        <w:t>способен он или не способен осознать используемые правила.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 чем же суть проблемы рациональной реконструкции? Прежде всего отметим</w:t>
      </w:r>
      <w:r>
        <w:t xml:space="preserve">, </w:t>
      </w:r>
      <w:r w:rsidRPr="007D0A7A">
        <w:t>что в свете только что проведенной аналогии эта проблема должна возникать не только в рамках истории науки</w:t>
      </w:r>
      <w:r>
        <w:t xml:space="preserve">, </w:t>
      </w:r>
      <w:r w:rsidRPr="007D0A7A">
        <w:t>но и далеко за ее пределами. Скорей всего</w:t>
      </w:r>
      <w:r>
        <w:t xml:space="preserve">, </w:t>
      </w:r>
      <w:r w:rsidRPr="007D0A7A">
        <w:t>она носит достаточно общий характер и может быть сформулирована применительно к деятельности вообще. Будем называть деятельность рациональной</w:t>
      </w:r>
      <w:r>
        <w:t xml:space="preserve">, </w:t>
      </w:r>
      <w:r w:rsidRPr="007D0A7A">
        <w:t>если она осуществляется в соответствии с некоторыми правилами или нормами</w:t>
      </w:r>
      <w:r>
        <w:t xml:space="preserve">, </w:t>
      </w:r>
      <w:r w:rsidRPr="007D0A7A">
        <w:t>которые могут быть зафиксированы в общезначимой форме. Рациональная реконструкция в таком случае</w:t>
      </w:r>
      <w:r>
        <w:t xml:space="preserve"> - </w:t>
      </w:r>
      <w:r w:rsidRPr="007D0A7A">
        <w:t>это попытка представить то или иное поведение</w:t>
      </w:r>
      <w:r>
        <w:t xml:space="preserve">, </w:t>
      </w:r>
      <w:r w:rsidRPr="007D0A7A">
        <w:t>ту или иную совокупность акций в виде рациональной деятельности. А в чем же проблема? В общем плане ее можно сформулировать так: в какой степени рациональная реконструкция отвечает задачам изучения человеческой деятельности</w:t>
      </w:r>
      <w:r>
        <w:t xml:space="preserve">, </w:t>
      </w:r>
      <w:r w:rsidRPr="007D0A7A">
        <w:t>или</w:t>
      </w:r>
      <w:r>
        <w:t xml:space="preserve">, </w:t>
      </w:r>
      <w:r w:rsidRPr="007D0A7A">
        <w:t>если вернуться к науке</w:t>
      </w:r>
      <w:r>
        <w:t xml:space="preserve">, </w:t>
      </w:r>
      <w:r w:rsidRPr="007D0A7A">
        <w:t>в какой степени она отвечает задачам историко-научного исследования?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Рассуждая более конкретно</w:t>
      </w:r>
      <w:r>
        <w:t xml:space="preserve">, </w:t>
      </w:r>
      <w:r w:rsidRPr="007D0A7A">
        <w:t>мы видим здесь три основных вопроса</w:t>
      </w:r>
      <w:r>
        <w:t xml:space="preserve">, </w:t>
      </w:r>
      <w:r w:rsidRPr="007D0A7A">
        <w:t>каждый из которых можно сформулировать как применительно к науке</w:t>
      </w:r>
      <w:r>
        <w:t xml:space="preserve">, </w:t>
      </w:r>
      <w:r w:rsidRPr="007D0A7A">
        <w:t>так и в более общем плане. Первый</w:t>
      </w:r>
      <w:r>
        <w:t xml:space="preserve"> - </w:t>
      </w:r>
      <w:r w:rsidRPr="007D0A7A">
        <w:t>можно ли представить развитие науки или человеческой активности вообще как целенаправленный процесс? Допустим</w:t>
      </w:r>
      <w:r>
        <w:t xml:space="preserve">, </w:t>
      </w:r>
      <w:r w:rsidRPr="007D0A7A">
        <w:t>мы наблюдаем</w:t>
      </w:r>
      <w:r>
        <w:t xml:space="preserve">, </w:t>
      </w:r>
      <w:r w:rsidRPr="007D0A7A">
        <w:t>как человек заходит в магазин и покупает книгу. Можно представить дело так</w:t>
      </w:r>
      <w:r>
        <w:t xml:space="preserve">, </w:t>
      </w:r>
      <w:r w:rsidRPr="007D0A7A">
        <w:t>что человек заранее поставил себе задачу купить именно данную книгу</w:t>
      </w:r>
      <w:r>
        <w:t xml:space="preserve">, </w:t>
      </w:r>
      <w:r w:rsidRPr="007D0A7A">
        <w:t>пошел в магазин и достиг цели. Это и есть в данном случае рациональная реконструкция. Но очевидно</w:t>
      </w:r>
      <w:r>
        <w:t xml:space="preserve">, </w:t>
      </w:r>
      <w:r w:rsidRPr="007D0A7A">
        <w:t>что представление может быть и другим: человек шел в гости</w:t>
      </w:r>
      <w:r>
        <w:t xml:space="preserve">, </w:t>
      </w:r>
      <w:r w:rsidRPr="007D0A7A">
        <w:t>в магазин зашел случайно</w:t>
      </w:r>
      <w:r>
        <w:t xml:space="preserve">, </w:t>
      </w:r>
      <w:r w:rsidRPr="007D0A7A">
        <w:t>купленную книгу увидел впервые... Какое представление ближе к действительности? Существуют ли принципиальные границы целеполагания? Второй вопрос</w:t>
      </w:r>
      <w:r>
        <w:t xml:space="preserve"> - </w:t>
      </w:r>
      <w:r w:rsidRPr="007D0A7A">
        <w:t>каковы реальные механизмы развития науки (или человеческой активности вообще)</w:t>
      </w:r>
      <w:r>
        <w:t xml:space="preserve">, </w:t>
      </w:r>
      <w:r w:rsidRPr="007D0A7A">
        <w:t>каковы механизмы новаций? Если представить</w:t>
      </w:r>
      <w:r>
        <w:t xml:space="preserve">, </w:t>
      </w:r>
      <w:r w:rsidRPr="007D0A7A">
        <w:t>что человек действует только по правилам или якобы по правилам</w:t>
      </w:r>
      <w:r>
        <w:t xml:space="preserve">, </w:t>
      </w:r>
      <w:r w:rsidRPr="007D0A7A">
        <w:t>то как объяснить историческое изменение самих этих правил? Можно ли</w:t>
      </w:r>
      <w:r>
        <w:t xml:space="preserve">, </w:t>
      </w:r>
      <w:r w:rsidRPr="007D0A7A">
        <w:t>соблюдая все правила грамматики</w:t>
      </w:r>
      <w:r>
        <w:t xml:space="preserve">, </w:t>
      </w:r>
      <w:r w:rsidRPr="007D0A7A">
        <w:t>в то же время существенно их изменить? Сам вопрос выглядит противоречиво. Вероятно</w:t>
      </w:r>
      <w:r>
        <w:t xml:space="preserve">, </w:t>
      </w:r>
      <w:r w:rsidRPr="007D0A7A">
        <w:t>человек действует вовсе не по правилам или не только по правилам. Как же он действует на самом деле? И</w:t>
      </w:r>
      <w:r>
        <w:t xml:space="preserve">, </w:t>
      </w:r>
      <w:r w:rsidRPr="007D0A7A">
        <w:t>наконец</w:t>
      </w:r>
      <w:r>
        <w:t xml:space="preserve">, </w:t>
      </w:r>
      <w:r w:rsidRPr="007D0A7A">
        <w:t>вопрос третий</w:t>
      </w:r>
      <w:r>
        <w:t xml:space="preserve"> - </w:t>
      </w:r>
      <w:r w:rsidRPr="007D0A7A">
        <w:t>как подлинные механизмы развития науки соотносятся с той картиной</w:t>
      </w:r>
      <w:r>
        <w:t xml:space="preserve">, </w:t>
      </w:r>
      <w:r w:rsidRPr="007D0A7A">
        <w:t>которую мы получаем в итоге рациональной реконструкции или</w:t>
      </w:r>
      <w:r>
        <w:t xml:space="preserve">, </w:t>
      </w:r>
      <w:r w:rsidRPr="007D0A7A">
        <w:t>точнее</w:t>
      </w:r>
      <w:r>
        <w:t xml:space="preserve">, </w:t>
      </w:r>
      <w:r w:rsidRPr="007D0A7A">
        <w:t>какое место рациональная реконструкция должна занимать в историко-научном описании?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____________________ 7 Слобин Д.</w:t>
      </w:r>
      <w:r>
        <w:t xml:space="preserve">, </w:t>
      </w:r>
      <w:r w:rsidRPr="007D0A7A">
        <w:t>Грин Дж. Психолингвистика. М.</w:t>
      </w:r>
      <w:r>
        <w:t xml:space="preserve">, </w:t>
      </w:r>
      <w:r w:rsidRPr="007D0A7A">
        <w:t>1976.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106.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134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Ниже мы попытаемся ответить применительно к науке на все три поставленных выше вопроса</w:t>
      </w:r>
      <w:r>
        <w:t xml:space="preserve">, </w:t>
      </w:r>
      <w:r w:rsidRPr="007D0A7A">
        <w:t>не претендуя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на полноту и ограничивая себя рамками проблемы рациональной реконструкции. Что касается первого из этих вопросов</w:t>
      </w:r>
      <w:r>
        <w:t xml:space="preserve">, </w:t>
      </w:r>
      <w:r w:rsidRPr="007D0A7A">
        <w:t>то принципиальный ответ на него достаточно тривиален. Вряд ли стоит специально доказывать</w:t>
      </w:r>
      <w:r>
        <w:t xml:space="preserve">, </w:t>
      </w:r>
      <w:r w:rsidRPr="007D0A7A">
        <w:t>что развитие науки не является целенаправленным процессом. Однако выяснение конкретных границ целеполагания</w:t>
      </w:r>
      <w:r>
        <w:t xml:space="preserve">, </w:t>
      </w:r>
      <w:r w:rsidRPr="007D0A7A">
        <w:t>типология этих границ</w:t>
      </w:r>
      <w:r>
        <w:t xml:space="preserve">, </w:t>
      </w:r>
      <w:r w:rsidRPr="007D0A7A">
        <w:t>не только не лишены смысла</w:t>
      </w:r>
      <w:r>
        <w:t xml:space="preserve">, </w:t>
      </w:r>
      <w:r w:rsidRPr="007D0A7A">
        <w:t>но представляют достаточно богатое поле для исследования. Мы и здесь ни в коем случаем не претендуем на полноту.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Границы целеполагания. Незнание и неведение В одной из работ известного французского лингвиста Гюстава Гийома сформулирован тезис</w:t>
      </w:r>
      <w:r>
        <w:t xml:space="preserve">, </w:t>
      </w:r>
      <w:r w:rsidRPr="007D0A7A">
        <w:t>который смело может претендовать на роль фундаментального принципа теории познания: "Наука основана на интуитивном понимании того</w:t>
      </w:r>
      <w:r>
        <w:t xml:space="preserve">, </w:t>
      </w:r>
      <w:r w:rsidRPr="007D0A7A">
        <w:t>что видимый мир говорит о скрытых вещах</w:t>
      </w:r>
      <w:r>
        <w:t xml:space="preserve">, </w:t>
      </w:r>
      <w:r w:rsidRPr="007D0A7A">
        <w:t>которые он отражает</w:t>
      </w:r>
      <w:r>
        <w:t xml:space="preserve">, </w:t>
      </w:r>
      <w:r w:rsidRPr="007D0A7A">
        <w:t>но на которые не похож"8. Назовем это принципом Гийома.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Можно сказать</w:t>
      </w:r>
      <w:r>
        <w:t xml:space="preserve">, </w:t>
      </w:r>
      <w:r w:rsidRPr="007D0A7A">
        <w:t>что вся история философии</w:t>
      </w:r>
      <w:r>
        <w:t xml:space="preserve">, </w:t>
      </w:r>
      <w:r w:rsidRPr="007D0A7A">
        <w:t>начиная с Платона и Демокрита</w:t>
      </w:r>
      <w:r>
        <w:t xml:space="preserve">, </w:t>
      </w:r>
      <w:r w:rsidRPr="007D0A7A">
        <w:t>пытается дать интерпретацию принципа Гийома и ответить на вопрос</w:t>
      </w:r>
      <w:r>
        <w:t xml:space="preserve">, </w:t>
      </w:r>
      <w:r w:rsidRPr="007D0A7A">
        <w:t>что собой представляет мир "скрытых вещей"</w:t>
      </w:r>
      <w:r>
        <w:t xml:space="preserve">, </w:t>
      </w:r>
      <w:r w:rsidRPr="007D0A7A">
        <w:t>к познанию которого мы стремимся</w:t>
      </w:r>
      <w:r>
        <w:t xml:space="preserve">, </w:t>
      </w:r>
      <w:r w:rsidRPr="007D0A7A">
        <w:t>что скрывается за тем</w:t>
      </w:r>
      <w:r>
        <w:t xml:space="preserve">, </w:t>
      </w:r>
      <w:r w:rsidRPr="007D0A7A">
        <w:t>что уже дано и освоено. Для Демокрита за "видимым миром" скрываются атомы и пустота</w:t>
      </w:r>
      <w:r>
        <w:t xml:space="preserve">, </w:t>
      </w:r>
      <w:r w:rsidRPr="007D0A7A">
        <w:t>для Платона</w:t>
      </w:r>
      <w:r>
        <w:t xml:space="preserve"> - </w:t>
      </w:r>
      <w:r w:rsidRPr="007D0A7A">
        <w:t>мир объективных идей. Но уйдем в сторону от очень общих философских проблем и поставим вопрос более конкретно: что собой представляет этот "скрытый мир" для той или иной отдельно взятой области знания? Можно ли что-то о нем сказать</w:t>
      </w:r>
      <w:r>
        <w:t xml:space="preserve">, </w:t>
      </w:r>
      <w:r w:rsidRPr="007D0A7A">
        <w:t>можно ли как-то очертить его границы? Вопрос немаловажный</w:t>
      </w:r>
      <w:r>
        <w:t xml:space="preserve">, </w:t>
      </w:r>
      <w:r w:rsidRPr="007D0A7A">
        <w:t>ибо речь фактически идет о познавательных ресурсах науки</w:t>
      </w:r>
      <w:r>
        <w:t xml:space="preserve">, </w:t>
      </w:r>
      <w:r w:rsidRPr="007D0A7A">
        <w:t>о потенциале ее развития</w:t>
      </w:r>
      <w:r>
        <w:t xml:space="preserve">, </w:t>
      </w:r>
      <w:r w:rsidRPr="007D0A7A">
        <w:t>а применительно к нашей проблеме</w:t>
      </w:r>
      <w:r>
        <w:t xml:space="preserve"> - </w:t>
      </w:r>
      <w:r w:rsidRPr="007D0A7A">
        <w:t>о границах рационального целеполагания. Разумеется</w:t>
      </w:r>
      <w:r>
        <w:t xml:space="preserve">, </w:t>
      </w:r>
      <w:r w:rsidRPr="007D0A7A">
        <w:t>сразу напрашивается возражение: как можно зафиксировать то</w:t>
      </w:r>
      <w:r>
        <w:t xml:space="preserve">, </w:t>
      </w:r>
      <w:r w:rsidRPr="007D0A7A">
        <w:t>что еще не стало достоянием знания; "скрытые вещи" потому и являются скрытыми</w:t>
      </w:r>
      <w:r>
        <w:t xml:space="preserve">, </w:t>
      </w:r>
      <w:r w:rsidRPr="007D0A7A">
        <w:t>что о них ничего нельзя сказать. Но так ли? Мы можем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знать</w:t>
      </w:r>
      <w:r>
        <w:t xml:space="preserve">, </w:t>
      </w:r>
      <w:r w:rsidRPr="007D0A7A">
        <w:t>какая вещь спрятана</w:t>
      </w:r>
      <w:r>
        <w:t xml:space="preserve">, </w:t>
      </w:r>
      <w:r w:rsidRPr="007D0A7A">
        <w:t>но не знать где</w:t>
      </w:r>
      <w:r>
        <w:t xml:space="preserve">, </w:t>
      </w:r>
      <w:r w:rsidRPr="007D0A7A">
        <w:t>или знать свойства какого-либо вещества</w:t>
      </w:r>
      <w:r>
        <w:t xml:space="preserve">, </w:t>
      </w:r>
      <w:r w:rsidRPr="007D0A7A">
        <w:t>но не знать его химического состава. Иначе говоря</w:t>
      </w:r>
      <w:r>
        <w:t xml:space="preserve">, </w:t>
      </w:r>
      <w:r w:rsidRPr="007D0A7A">
        <w:t>сфера нашего незнания вполне может быть зафиксирована. Эварист Галуа писал: "Наиболее ценной книгой наилучшего ученого является та</w:t>
      </w:r>
      <w:r>
        <w:t xml:space="preserve">, </w:t>
      </w:r>
      <w:r w:rsidRPr="007D0A7A">
        <w:t>в которой он сознается во всем</w:t>
      </w:r>
      <w:r>
        <w:t xml:space="preserve">, </w:t>
      </w:r>
      <w:r w:rsidRPr="007D0A7A">
        <w:t>чего не знает..."9 Конечно</w:t>
      </w:r>
      <w:r>
        <w:t xml:space="preserve">, </w:t>
      </w:r>
      <w:r w:rsidRPr="007D0A7A">
        <w:t>от сферы незнания следует отличать сферу неведения. Последнее</w:t>
      </w:r>
      <w:r>
        <w:t xml:space="preserve"> - </w:t>
      </w:r>
      <w:r w:rsidRPr="007D0A7A">
        <w:t>это то</w:t>
      </w:r>
      <w:r>
        <w:t xml:space="preserve">, </w:t>
      </w:r>
      <w:r w:rsidRPr="007D0A7A">
        <w:t>о чем мы действительно не можем сказать ничего конкретного. Но означает ли сказанное</w:t>
      </w:r>
      <w:r>
        <w:t xml:space="preserve">, </w:t>
      </w:r>
      <w:r w:rsidRPr="007D0A7A">
        <w:t>что мы не способны никак оценить сферу неведения? Рассмотрим все это более подробно.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Будем называть незнанием то</w:t>
      </w:r>
      <w:r>
        <w:t xml:space="preserve">, </w:t>
      </w:r>
      <w:r w:rsidRPr="007D0A7A">
        <w:t>что может быть выражено в виде вопроса или эквивалентного ему утверждения типа: "Я не знаю того-то". "Что-то" в данном случае</w:t>
      </w:r>
      <w:r>
        <w:t xml:space="preserve"> - </w:t>
      </w:r>
      <w:r w:rsidRPr="007D0A7A">
        <w:t>это какие-то вполне определенные объекты и их характеристики. Мы можем не знать ____________________ 8 Гийом Г. Принципы теоретической лингвистики.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1992. С. 7.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9 Галуа Э. Сочинения. М.; Л.</w:t>
      </w:r>
      <w:r>
        <w:t xml:space="preserve">, </w:t>
      </w:r>
      <w:r w:rsidRPr="007D0A7A">
        <w:t>1936. С. 106.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135 химического состава какого-либо вещества</w:t>
      </w:r>
      <w:r>
        <w:t xml:space="preserve">, </w:t>
      </w:r>
      <w:r w:rsidRPr="007D0A7A">
        <w:t>расстояния между какими-либо городами</w:t>
      </w:r>
      <w:r>
        <w:t xml:space="preserve">, </w:t>
      </w:r>
      <w:r w:rsidRPr="007D0A7A">
        <w:t>даты рождения или смерти политического деятеля далекого прошлого</w:t>
      </w:r>
      <w:r>
        <w:t xml:space="preserve">, </w:t>
      </w:r>
      <w:r w:rsidRPr="007D0A7A">
        <w:t>причины каких-либо явлений... Во всех этих случаях можно поставить и вполне конкретный вопрос или сформулировать задачу выяснения того</w:t>
      </w:r>
      <w:r>
        <w:t xml:space="preserve">, </w:t>
      </w:r>
      <w:r w:rsidRPr="007D0A7A">
        <w:t>чего мы не знаем. Легко показать</w:t>
      </w:r>
      <w:r>
        <w:t xml:space="preserve">, </w:t>
      </w:r>
      <w:r w:rsidRPr="007D0A7A">
        <w:t>что незнание имеет иерархическую структуру. Например</w:t>
      </w:r>
      <w:r>
        <w:t xml:space="preserve">, </w:t>
      </w:r>
      <w:r w:rsidRPr="007D0A7A">
        <w:t>вы можете попросить вашего сослуживца N перечислить его знакомых</w:t>
      </w:r>
      <w:r>
        <w:t xml:space="preserve">, </w:t>
      </w:r>
      <w:r w:rsidRPr="007D0A7A">
        <w:t>их пол</w:t>
      </w:r>
      <w:r>
        <w:t xml:space="preserve">, </w:t>
      </w:r>
      <w:r w:rsidRPr="007D0A7A">
        <w:t>возраст</w:t>
      </w:r>
      <w:r>
        <w:t xml:space="preserve">, </w:t>
      </w:r>
      <w:r w:rsidRPr="007D0A7A">
        <w:t>место рождения</w:t>
      </w:r>
      <w:r>
        <w:t xml:space="preserve">, </w:t>
      </w:r>
      <w:r w:rsidRPr="007D0A7A">
        <w:t>род занятий и т.д. Это зафиксирует первый уровень вашего незнания</w:t>
      </w:r>
      <w:r>
        <w:t xml:space="preserve">, </w:t>
      </w:r>
      <w:r w:rsidRPr="007D0A7A">
        <w:t>ибо перечисленные вопросы могут быть заданы без каких-либо дополнительных предположений</w:t>
      </w:r>
      <w:r>
        <w:t xml:space="preserve">, </w:t>
      </w:r>
      <w:r w:rsidRPr="007D0A7A">
        <w:t>кроме того</w:t>
      </w:r>
      <w:r>
        <w:t xml:space="preserve">, </w:t>
      </w:r>
      <w:r w:rsidRPr="007D0A7A">
        <w:t>что все люди имеют пол</w:t>
      </w:r>
      <w:r>
        <w:t xml:space="preserve">, </w:t>
      </w:r>
      <w:r w:rsidRPr="007D0A7A">
        <w:t>возраст и прочие указанные выше характеристики. Но среди знакомых N вполне может оказаться боксер</w:t>
      </w:r>
      <w:r>
        <w:t xml:space="preserve">, </w:t>
      </w:r>
      <w:r w:rsidRPr="007D0A7A">
        <w:t>писатель</w:t>
      </w:r>
      <w:r>
        <w:t xml:space="preserve">, </w:t>
      </w:r>
      <w:r w:rsidRPr="007D0A7A">
        <w:t>летчик-испытатель... Поэтому возможны вопросы</w:t>
      </w:r>
      <w:r>
        <w:t xml:space="preserve">, </w:t>
      </w:r>
      <w:r w:rsidRPr="007D0A7A">
        <w:t>предполагающие некоторую дополнительную презумпцию. Например</w:t>
      </w:r>
      <w:r>
        <w:t xml:space="preserve">, </w:t>
      </w:r>
      <w:r w:rsidRPr="007D0A7A">
        <w:t>вопрос можно поставить так: "Если среди ваших знакомых есть писатель</w:t>
      </w:r>
      <w:r>
        <w:t xml:space="preserve">, </w:t>
      </w:r>
      <w:r w:rsidRPr="007D0A7A">
        <w:t>то какие произведения он написал?" Очевидно</w:t>
      </w:r>
      <w:r>
        <w:t xml:space="preserve">, </w:t>
      </w:r>
      <w:r w:rsidRPr="007D0A7A">
        <w:t>что действуя аналогичным образом применительно к науке</w:t>
      </w:r>
      <w:r>
        <w:t xml:space="preserve">, </w:t>
      </w:r>
      <w:r w:rsidRPr="007D0A7A">
        <w:t>мы получим достаточно развернутую программу</w:t>
      </w:r>
      <w:r>
        <w:t xml:space="preserve">, </w:t>
      </w:r>
      <w:r w:rsidRPr="007D0A7A">
        <w:t>нацеленную на получение и фиксацию нового знания</w:t>
      </w:r>
      <w:r>
        <w:t xml:space="preserve">, </w:t>
      </w:r>
      <w:r w:rsidRPr="007D0A7A">
        <w:t>выявим некоторую перспективу развития данной науки в той ее части</w:t>
      </w:r>
      <w:r>
        <w:t xml:space="preserve">, </w:t>
      </w:r>
      <w:r w:rsidRPr="007D0A7A">
        <w:t>которая зависит от уже накопленных знаний. Иными словами</w:t>
      </w:r>
      <w:r>
        <w:t xml:space="preserve">, </w:t>
      </w:r>
      <w:r w:rsidRPr="007D0A7A">
        <w:t>незнание</w:t>
      </w:r>
      <w:r>
        <w:t xml:space="preserve"> - </w:t>
      </w:r>
      <w:r w:rsidRPr="007D0A7A">
        <w:t>это область рационального целеполагания</w:t>
      </w:r>
      <w:r>
        <w:t xml:space="preserve">, </w:t>
      </w:r>
      <w:r w:rsidRPr="007D0A7A">
        <w:t>область планирования нашей познавательной деятельности.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Но перейдем к неведению. В отличие от незнания оно не может быть зафиксировано в форме конкретных утверждений типа: "Я не знаю того-то". Это "что-то" мы не можем в данном случае заменить какими-то конкретными характеристиками. Мы получаем поэтому тавтологию: "Я не знаю того</w:t>
      </w:r>
      <w:r>
        <w:t xml:space="preserve">, </w:t>
      </w:r>
      <w:r w:rsidRPr="007D0A7A">
        <w:t>чего не знаю".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Тавтология такого типа</w:t>
      </w:r>
      <w:r>
        <w:t xml:space="preserve"> - </w:t>
      </w:r>
      <w:r w:rsidRPr="007D0A7A">
        <w:t>это и есть признак неведения. Означает ли сказанное</w:t>
      </w:r>
      <w:r>
        <w:t xml:space="preserve">, </w:t>
      </w:r>
      <w:r w:rsidRPr="007D0A7A">
        <w:t>что мы не можем в данном случае поставить никакого вопроса? Казалось бы</w:t>
      </w:r>
      <w:r>
        <w:t xml:space="preserve">, </w:t>
      </w:r>
      <w:r w:rsidRPr="007D0A7A">
        <w:t>нет. Почему бы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не спросить: "Какие явления нам еще неизвестны?" Но вдумаемся в суть этого вопроса</w:t>
      </w:r>
      <w:r>
        <w:t xml:space="preserve">, </w:t>
      </w:r>
      <w:r w:rsidRPr="007D0A7A">
        <w:t>его можно расшифровать так: какими характеристиками обладают явления</w:t>
      </w:r>
      <w:r>
        <w:t xml:space="preserve">, </w:t>
      </w:r>
      <w:r w:rsidRPr="007D0A7A">
        <w:t>никаких характеристик которых мы не знаем? Сама формулировка вопроса такова</w:t>
      </w:r>
      <w:r>
        <w:t xml:space="preserve">, </w:t>
      </w:r>
      <w:r w:rsidRPr="007D0A7A">
        <w:t>что в ней отрицается возможность ответа: как можно узнать нечто неизвестно о чем?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Необходимо сделать следующую оговорку. На вопрос о том</w:t>
      </w:r>
      <w:r>
        <w:t xml:space="preserve">, </w:t>
      </w:r>
      <w:r w:rsidRPr="007D0A7A">
        <w:t>какие явления нам неизвестны</w:t>
      </w:r>
      <w:r>
        <w:t xml:space="preserve">, </w:t>
      </w:r>
      <w:r w:rsidRPr="007D0A7A">
        <w:t>можно получить и такой ответ: нам неизвестны люди с песьими головами. Но это просто другая трактовка вопроса. Люди с песьими головами нам известны на уровне фантазии или фольклорных образов</w:t>
      </w:r>
      <w:r>
        <w:t xml:space="preserve">, </w:t>
      </w:r>
      <w:r w:rsidRPr="007D0A7A">
        <w:t>мы просто никогда не сталкивались с ними в реальности.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Означает ли сказанное</w:t>
      </w:r>
      <w:r>
        <w:t xml:space="preserve">, </w:t>
      </w:r>
      <w:r w:rsidRPr="007D0A7A">
        <w:t>что мы не можем поставить задачу поиска новых</w:t>
      </w:r>
      <w:r>
        <w:t xml:space="preserve">, </w:t>
      </w:r>
      <w:r w:rsidRPr="007D0A7A">
        <w:t>еще неизвестных явлений</w:t>
      </w:r>
      <w:r>
        <w:t xml:space="preserve">, </w:t>
      </w:r>
      <w:r w:rsidRPr="007D0A7A">
        <w:t>новых минералов</w:t>
      </w:r>
      <w:r>
        <w:t xml:space="preserve">, </w:t>
      </w:r>
      <w:r w:rsidRPr="007D0A7A">
        <w:t>новых видов животных и растений? Такая задача</w:t>
      </w:r>
      <w:r>
        <w:t xml:space="preserve">, </w:t>
      </w:r>
      <w:r w:rsidRPr="007D0A7A">
        <w:t>точнее</w:t>
      </w:r>
      <w:r>
        <w:t xml:space="preserve">, </w:t>
      </w:r>
      <w:r w:rsidRPr="007D0A7A">
        <w:t>желание</w:t>
      </w:r>
      <w:r>
        <w:t xml:space="preserve">, </w:t>
      </w:r>
      <w:r w:rsidRPr="007D0A7A">
        <w:t>конечно же существует</w:t>
      </w:r>
      <w:r>
        <w:t xml:space="preserve">, </w:t>
      </w:r>
      <w:r w:rsidRPr="007D0A7A">
        <w:t>но следует обратить внимание на следующее. Ставя вопрос</w:t>
      </w:r>
      <w:r>
        <w:t xml:space="preserve">, </w:t>
      </w:r>
      <w:r w:rsidRPr="007D0A7A">
        <w:t>фиксирующий незнание</w:t>
      </w:r>
      <w:r>
        <w:t xml:space="preserve">, </w:t>
      </w:r>
      <w:r w:rsidRPr="007D0A7A">
        <w:t>мы хорошо знаем</w:t>
      </w:r>
      <w:r>
        <w:t xml:space="preserve">, </w:t>
      </w:r>
      <w:r w:rsidRPr="007D0A7A">
        <w:t>что именно нам надо искать</w:t>
      </w:r>
      <w:r>
        <w:t xml:space="preserve">, </w:t>
      </w:r>
      <w:r w:rsidRPr="007D0A7A">
        <w:t>что исследовать</w:t>
      </w:r>
      <w:r>
        <w:t xml:space="preserve">, </w:t>
      </w:r>
      <w:r w:rsidRPr="007D0A7A">
        <w:t>и это позволяет</w:t>
      </w:r>
      <w:r>
        <w:t xml:space="preserve">, </w:t>
      </w:r>
      <w:r w:rsidRPr="007D0A7A">
        <w:t>в принципе</w:t>
      </w:r>
      <w:r>
        <w:t xml:space="preserve">, </w:t>
      </w:r>
      <w:r w:rsidRPr="007D0A7A">
        <w:t>найти соответствующий метод</w:t>
      </w:r>
      <w:r>
        <w:t xml:space="preserve">, </w:t>
      </w:r>
      <w:r w:rsidRPr="007D0A7A">
        <w:t>т.е. построить исследовательскую программу. В случае поиска неизвестного такого особого метода вообще быть не может</w:t>
      </w:r>
      <w:r>
        <w:t xml:space="preserve">, </w:t>
      </w:r>
      <w:r w:rsidRPr="007D0A7A">
        <w:t>ибо нет никаких оснований для его спецификации. Иными словами</w:t>
      </w:r>
      <w:r>
        <w:t xml:space="preserve">,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136 невозможен целенаправленный поиск неизвестных</w:t>
      </w:r>
      <w:r>
        <w:t xml:space="preserve">, </w:t>
      </w:r>
      <w:r w:rsidRPr="007D0A7A">
        <w:t>точнее</w:t>
      </w:r>
      <w:r>
        <w:t xml:space="preserve">, </w:t>
      </w:r>
      <w:r w:rsidRPr="007D0A7A">
        <w:t>неведомых явлений. Мы должны просто продолжать делать то</w:t>
      </w:r>
      <w:r>
        <w:t xml:space="preserve">, </w:t>
      </w:r>
      <w:r w:rsidRPr="007D0A7A">
        <w:t>что делали до сих пор</w:t>
      </w:r>
      <w:r>
        <w:t xml:space="preserve">, </w:t>
      </w:r>
      <w:r w:rsidRPr="007D0A7A">
        <w:t>ибо неведение открывается только побочным образом. 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можно поставить задачу поиска таких видов животных или растений</w:t>
      </w:r>
      <w:r>
        <w:t xml:space="preserve">, </w:t>
      </w:r>
      <w:r w:rsidRPr="007D0A7A">
        <w:t>которые не предусмотрены существующей систематикой. Вероятно</w:t>
      </w:r>
      <w:r>
        <w:t xml:space="preserve">, </w:t>
      </w:r>
      <w:r w:rsidRPr="007D0A7A">
        <w:t>они существуют. Но что должен делать биолог для их поиска? То</w:t>
      </w:r>
      <w:r>
        <w:t xml:space="preserve">, </w:t>
      </w:r>
      <w:r w:rsidRPr="007D0A7A">
        <w:t>что он делал до сих пор</w:t>
      </w:r>
      <w:r>
        <w:t xml:space="preserve">, </w:t>
      </w:r>
      <w:r w:rsidRPr="007D0A7A">
        <w:t>т.е. пользоваться существующей систематикой при описании флоры и фауны тех или иных районов. Поэтому задачи</w:t>
      </w:r>
      <w:r>
        <w:t xml:space="preserve">, </w:t>
      </w:r>
      <w:r w:rsidRPr="007D0A7A">
        <w:t>направленные на фиксацию неведения</w:t>
      </w:r>
      <w:r>
        <w:t xml:space="preserve">, </w:t>
      </w:r>
      <w:r w:rsidRPr="007D0A7A">
        <w:t>мы будем называть праздными задачами в отличие от деловых вопросов или задач</w:t>
      </w:r>
      <w:r>
        <w:t xml:space="preserve">, </w:t>
      </w:r>
      <w:r w:rsidRPr="007D0A7A">
        <w:t>фиксирующих незнание. Праздные задачи не образуют никакой научной программы</w:t>
      </w:r>
      <w:r>
        <w:t xml:space="preserve">, </w:t>
      </w:r>
      <w:r w:rsidRPr="007D0A7A">
        <w:t>не определяют никакой рациональной деятельности.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Противопоставление незнания и неведения в конкретных ситуациях истории науки требует достаточно детального анализа. После открытия Австралии вполне правомерно было поставить вопрос о животных</w:t>
      </w:r>
      <w:r>
        <w:t xml:space="preserve">, </w:t>
      </w:r>
      <w:r w:rsidRPr="007D0A7A">
        <w:t>которые ее населяют</w:t>
      </w:r>
      <w:r>
        <w:t xml:space="preserve">, </w:t>
      </w:r>
      <w:r w:rsidRPr="007D0A7A">
        <w:t>об образе их жизни</w:t>
      </w:r>
      <w:r>
        <w:t xml:space="preserve">, </w:t>
      </w:r>
      <w:r w:rsidRPr="007D0A7A">
        <w:t>способах размножения и т.д. Это составляло сферу незнания. Но невозможно было поставить вопрос о том</w:t>
      </w:r>
      <w:r>
        <w:t xml:space="preserve">, </w:t>
      </w:r>
      <w:r w:rsidRPr="007D0A7A">
        <w:t>в течение какого времени кенгуру носит в сумке своего детеныша</w:t>
      </w:r>
      <w:r>
        <w:t xml:space="preserve">, </w:t>
      </w:r>
      <w:r w:rsidRPr="007D0A7A">
        <w:t>ибо никто еще не знал о существовании сумчатых. Это было в сфере неведения. Нельзя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сказать нечто подобное об "открытии" Галле планеты Нептун. Казалось бы</w:t>
      </w:r>
      <w:r>
        <w:t xml:space="preserve">, </w:t>
      </w:r>
      <w:r w:rsidRPr="007D0A7A">
        <w:t>оба случая идентичны: биологи открыли новый инфракласс млекопитающих животных</w:t>
      </w:r>
      <w:r>
        <w:t xml:space="preserve">, </w:t>
      </w:r>
      <w:r w:rsidRPr="007D0A7A">
        <w:t>Галле обнаружил новую планету. Но это только на первый взгляд. Никакие данные биологии не давали оснований для предположения о существовании сумчатых животных. А планета Нептун была теоретически предсказана Леверье на основании возмущений Урана. Обнаружение этих последних</w:t>
      </w:r>
      <w:r>
        <w:t xml:space="preserve"> - </w:t>
      </w:r>
      <w:r w:rsidRPr="007D0A7A">
        <w:t>это тоже не из сферы неведения</w:t>
      </w:r>
      <w:r>
        <w:t xml:space="preserve">, </w:t>
      </w:r>
      <w:r w:rsidRPr="007D0A7A">
        <w:t>ибо существовали теоретические расчеты движения планет</w:t>
      </w:r>
      <w:r>
        <w:t xml:space="preserve">, </w:t>
      </w:r>
      <w:r w:rsidRPr="007D0A7A">
        <w:t>и вопрос об их эмпирической проверке был вполне деловым вопросом.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 свете сказанного можно уточнить понятие "открытие" и противопоставить ему такие термины</w:t>
      </w:r>
      <w:r>
        <w:t xml:space="preserve">, </w:t>
      </w:r>
      <w:r w:rsidRPr="007D0A7A">
        <w:t>как "выяснение" или "обнаружение". Мы можем выяснить род занятий нашего знакомого</w:t>
      </w:r>
      <w:r>
        <w:t xml:space="preserve">, </w:t>
      </w:r>
      <w:r w:rsidRPr="007D0A7A">
        <w:t>можем обнаружить</w:t>
      </w:r>
      <w:r>
        <w:t xml:space="preserve">, </w:t>
      </w:r>
      <w:r w:rsidRPr="007D0A7A">
        <w:t>что он летчик. Это из сферы ликвидации незнания. Галле не открыл</w:t>
      </w:r>
      <w:r>
        <w:t xml:space="preserve">, </w:t>
      </w:r>
      <w:r w:rsidRPr="007D0A7A">
        <w:t>а обнаружил планету Нептун.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Но наука открыла сумчатых животных</w:t>
      </w:r>
      <w:r>
        <w:t xml:space="preserve">, </w:t>
      </w:r>
      <w:r w:rsidRPr="007D0A7A">
        <w:t>открыла явление электризации трением</w:t>
      </w:r>
      <w:r>
        <w:t xml:space="preserve">, </w:t>
      </w:r>
      <w:r w:rsidRPr="007D0A7A">
        <w:t>открыла радиоактивность. Открытия подобного рода часто знаменуют собой переворот в науке</w:t>
      </w:r>
      <w:r>
        <w:t xml:space="preserve">, </w:t>
      </w:r>
      <w:r w:rsidRPr="007D0A7A">
        <w:t>но на них нельзя выйти рационально</w:t>
      </w:r>
      <w:r>
        <w:t xml:space="preserve">, </w:t>
      </w:r>
      <w:r w:rsidRPr="007D0A7A">
        <w:t>т.е. путем целенаправленного поиска</w:t>
      </w:r>
      <w:r>
        <w:t xml:space="preserve">, </w:t>
      </w:r>
      <w:r w:rsidRPr="007D0A7A">
        <w:t>в сферу неведения нет рационального пути. С этой точки зрения</w:t>
      </w:r>
      <w:r>
        <w:t xml:space="preserve">, </w:t>
      </w:r>
      <w:r w:rsidRPr="007D0A7A">
        <w:t>так называемые географические открытия нередко представляют собой</w:t>
      </w:r>
      <w:r>
        <w:t xml:space="preserve">, </w:t>
      </w:r>
      <w:r w:rsidRPr="007D0A7A">
        <w:t>скорее</w:t>
      </w:r>
      <w:r>
        <w:t xml:space="preserve">, </w:t>
      </w:r>
      <w:r w:rsidRPr="007D0A7A">
        <w:t>выяснение или обнаружение</w:t>
      </w:r>
      <w:r>
        <w:t xml:space="preserve">, </w:t>
      </w:r>
      <w:r w:rsidRPr="007D0A7A">
        <w:t>ибо в условиях наличия географической карты и системы координат вполне возможен деловой вопрос о наличии или отсутствии островов в определенном районе океана или водопадов на той или иной еще неисследованной реке. Точнее сказать поэтому</w:t>
      </w:r>
      <w:r>
        <w:t xml:space="preserve">, </w:t>
      </w:r>
      <w:r w:rsidRPr="007D0A7A">
        <w:t>что Ливингстон не открыл</w:t>
      </w:r>
      <w:r>
        <w:t xml:space="preserve">, </w:t>
      </w:r>
      <w:r w:rsidRPr="007D0A7A">
        <w:t>а обнаружил водопад Виктория.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Вернемся теперь к вопросу</w:t>
      </w:r>
      <w:r>
        <w:t xml:space="preserve">, </w:t>
      </w:r>
      <w:r w:rsidRPr="007D0A7A">
        <w:t xml:space="preserve">поставленному в самом начале. Способны ли мы как-то оценить сферу неведения или потенциал науки поддается оценке только в части незнания? Начнем с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137 того</w:t>
      </w:r>
      <w:r>
        <w:t xml:space="preserve">, </w:t>
      </w:r>
      <w:r w:rsidRPr="007D0A7A">
        <w:t>что вопрос о том</w:t>
      </w:r>
      <w:r>
        <w:t xml:space="preserve">, </w:t>
      </w:r>
      <w:r w:rsidRPr="007D0A7A">
        <w:t>какие явления нам еще неизвестны</w:t>
      </w:r>
      <w:r>
        <w:t xml:space="preserve">, </w:t>
      </w:r>
      <w:r w:rsidRPr="007D0A7A">
        <w:t>проанализированный выше</w:t>
      </w:r>
      <w:r>
        <w:t xml:space="preserve">, </w:t>
      </w:r>
      <w:r w:rsidRPr="007D0A7A">
        <w:t>не следует смешивать с вопросом о существовании таких явлений. Этот последний вовсе не является праздным. В общем плане на него даже не трудно ответить: вероятно</w:t>
      </w:r>
      <w:r>
        <w:t xml:space="preserve">, </w:t>
      </w:r>
      <w:r w:rsidRPr="007D0A7A">
        <w:t>такие явления существуют. Ответ можно даже усилить: несомненно</w:t>
      </w:r>
      <w:r>
        <w:t xml:space="preserve">, </w:t>
      </w:r>
      <w:r w:rsidRPr="007D0A7A">
        <w:t>такие явления существуют. И я уверен</w:t>
      </w:r>
      <w:r>
        <w:t xml:space="preserve">, </w:t>
      </w:r>
      <w:r w:rsidRPr="007D0A7A">
        <w:t>большинство ученых примет и эту усиленную формулировку</w:t>
      </w:r>
      <w:r>
        <w:t xml:space="preserve">, </w:t>
      </w:r>
      <w:r w:rsidRPr="007D0A7A">
        <w:t>показывая тем самым</w:t>
      </w:r>
      <w:r>
        <w:t xml:space="preserve">, </w:t>
      </w:r>
      <w:r w:rsidRPr="007D0A7A">
        <w:t>что у них есть для этого основания. Иными словами</w:t>
      </w:r>
      <w:r>
        <w:t xml:space="preserve">, </w:t>
      </w:r>
      <w:r w:rsidRPr="007D0A7A">
        <w:t>принцип Гийома ориентирован не только на незнание</w:t>
      </w:r>
      <w:r>
        <w:t xml:space="preserve">, </w:t>
      </w:r>
      <w:r w:rsidRPr="007D0A7A">
        <w:t>но и на неведение.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Вопрос о существовании неизвестных</w:t>
      </w:r>
      <w:r>
        <w:t xml:space="preserve">, </w:t>
      </w:r>
      <w:r w:rsidRPr="007D0A7A">
        <w:t>неведомых явлений вовсе не требует их характеристики. Его можно трактовать как вопрос не о мире</w:t>
      </w:r>
      <w:r>
        <w:t xml:space="preserve">, </w:t>
      </w:r>
      <w:r w:rsidRPr="007D0A7A">
        <w:t>а о познании</w:t>
      </w:r>
      <w:r>
        <w:t xml:space="preserve">, </w:t>
      </w:r>
      <w:r w:rsidRPr="007D0A7A">
        <w:t>как вопрос о состоянии той или иной области науки</w:t>
      </w:r>
      <w:r>
        <w:t xml:space="preserve">, </w:t>
      </w:r>
      <w:r w:rsidRPr="007D0A7A">
        <w:t>о том</w:t>
      </w:r>
      <w:r>
        <w:t xml:space="preserve">, </w:t>
      </w:r>
      <w:r w:rsidRPr="007D0A7A">
        <w:t>можно ли в этой области ждать открытий. И не секрет</w:t>
      </w:r>
      <w:r>
        <w:t xml:space="preserve">, </w:t>
      </w:r>
      <w:r w:rsidRPr="007D0A7A">
        <w:t>что мы постоянно даем такого рода оценки и от одних областей ждем больше</w:t>
      </w:r>
      <w:r>
        <w:t xml:space="preserve">, </w:t>
      </w:r>
      <w:r w:rsidRPr="007D0A7A">
        <w:t>чем от других. На каком основании? Прежде всего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на основании предыдущего опыта. В этом плане бросается в глаза очевидное</w:t>
      </w:r>
      <w:r>
        <w:t xml:space="preserve">, </w:t>
      </w:r>
      <w:r w:rsidRPr="007D0A7A">
        <w:t>даже разительное неравноправие разных научных дисциплин: одни из них на протяжении своей истории дали человечеству наиболее принципиальные открытия</w:t>
      </w:r>
      <w:r>
        <w:t xml:space="preserve">, </w:t>
      </w:r>
      <w:r w:rsidRPr="007D0A7A">
        <w:t>другие</w:t>
      </w:r>
      <w:r>
        <w:t xml:space="preserve"> - </w:t>
      </w:r>
      <w:r w:rsidRPr="007D0A7A">
        <w:t>почти не имеют их вообще. Разумеется</w:t>
      </w:r>
      <w:r>
        <w:t xml:space="preserve">, </w:t>
      </w:r>
      <w:r w:rsidRPr="007D0A7A">
        <w:t>это накладывает определенный отпечаток и на наши ожидания.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Бросается в глаза связь этой способности делать открытия с использованием технических средств исследования</w:t>
      </w:r>
      <w:r>
        <w:t xml:space="preserve">, </w:t>
      </w:r>
      <w:r w:rsidRPr="007D0A7A">
        <w:t>с наличием постоянно растущего арсенала приборов и экспериментальных установок. Нельзя не вспомнить в этой связи о роли микроскопа в открытии мира микроорганизмов</w:t>
      </w:r>
      <w:r>
        <w:t xml:space="preserve">, </w:t>
      </w:r>
      <w:r w:rsidRPr="007D0A7A">
        <w:t>о роли телескопа в развитии астрономии</w:t>
      </w:r>
      <w:r>
        <w:t xml:space="preserve">, </w:t>
      </w:r>
      <w:r w:rsidRPr="007D0A7A">
        <w:t>начиная с открытия Галилеем пятен на Солнце</w:t>
      </w:r>
      <w:r>
        <w:t xml:space="preserve">, </w:t>
      </w:r>
      <w:r w:rsidRPr="007D0A7A">
        <w:t>о роли фотопластинки в открытии рентгеновских лучей и радиоактивности. Богатый технический арсенал науки</w:t>
      </w:r>
      <w:r>
        <w:t xml:space="preserve"> - </w:t>
      </w:r>
      <w:r w:rsidRPr="007D0A7A">
        <w:t>это и окно в мир неведения</w:t>
      </w:r>
      <w:r>
        <w:t xml:space="preserve">, </w:t>
      </w:r>
      <w:r w:rsidRPr="007D0A7A">
        <w:t>но открывается это окно не на уровне целенаправленных акций</w:t>
      </w:r>
      <w:r>
        <w:t xml:space="preserve">, </w:t>
      </w:r>
      <w:r w:rsidRPr="007D0A7A">
        <w:t>а случайным и побочным образом. Все приведенные выше примеры относились в основном к сфере эмпирического исследования. Это вовсе не означает</w:t>
      </w:r>
      <w:r>
        <w:t xml:space="preserve">, </w:t>
      </w:r>
      <w:r w:rsidRPr="007D0A7A">
        <w:t>что на уровне теории мы не открываем принципиально новых явлений. Достаточно вспомнить теоретическое открытие позитрона Дираком. И все же перенос противопоставления незнания и неведения в область теоретического мышления нуждается в ряде существенных дополнений. Даже естественный язык зафиксировал здесь определенную специфику ситуации: теории мы не обнаруживаем и не открываем</w:t>
      </w:r>
      <w:r>
        <w:t xml:space="preserve">, </w:t>
      </w:r>
      <w:r w:rsidRPr="007D0A7A">
        <w:t>мы их строим или формулируем. Это в такой же степени относится и к классификации</w:t>
      </w:r>
      <w:r>
        <w:t xml:space="preserve">, </w:t>
      </w:r>
      <w:r w:rsidRPr="007D0A7A">
        <w:t>районированию</w:t>
      </w:r>
      <w:r>
        <w:t xml:space="preserve">, </w:t>
      </w:r>
      <w:r w:rsidRPr="007D0A7A">
        <w:t>к созданию новых способов изображения. Из сферы обнаружений и открытий мы попадаем в сферу проектов и их реализаций</w:t>
      </w:r>
      <w:r>
        <w:t xml:space="preserve">, </w:t>
      </w:r>
      <w:r w:rsidRPr="007D0A7A">
        <w:t>в сферу научной теоретической инженерии. Потенциал развития науки определяется здесь наличием соответствующих проектов</w:t>
      </w:r>
      <w:r>
        <w:t xml:space="preserve">, </w:t>
      </w:r>
      <w:r w:rsidRPr="007D0A7A">
        <w:t>их характером</w:t>
      </w:r>
      <w:r>
        <w:t xml:space="preserve">, </w:t>
      </w:r>
      <w:r w:rsidRPr="007D0A7A">
        <w:t>уровнем развития самих средств проектирования.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Вот конкретный пример такого проекта из области лингвистики: "Целью синтаксического исследования данного языка</w:t>
      </w:r>
      <w:r>
        <w:t xml:space="preserve">, - </w:t>
      </w:r>
      <w:r w:rsidRPr="007D0A7A">
        <w:t>пишет Н. Хомский</w:t>
      </w:r>
      <w:r>
        <w:t xml:space="preserve">, - </w:t>
      </w:r>
      <w:r w:rsidRPr="007D0A7A">
        <w:t>является построение грамматики</w:t>
      </w:r>
      <w:r>
        <w:t xml:space="preserve">, </w:t>
      </w:r>
      <w:r w:rsidRPr="007D0A7A">
        <w:t>которую можно рассматривать как механизм некоторого рода</w:t>
      </w:r>
      <w:r>
        <w:t xml:space="preserve">, </w:t>
      </w:r>
      <w:r w:rsidRPr="007D0A7A">
        <w:t xml:space="preserve">порождающий предложения этого языка. В более широком плане лингвисты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138 стоят перед проблемой определения глубоких</w:t>
      </w:r>
      <w:r>
        <w:t xml:space="preserve">, </w:t>
      </w:r>
      <w:r w:rsidRPr="007D0A7A">
        <w:t>фундаментальных свойств успешно действующих грамматик. Конечным результатом этих исследований должна явиться теория лингвистической структуры</w:t>
      </w:r>
      <w:r>
        <w:t xml:space="preserve">, </w:t>
      </w:r>
      <w:r w:rsidRPr="007D0A7A">
        <w:t>в которой описательные механизмы конкретных грамматик представлялись бы и изучались абстрактно</w:t>
      </w:r>
      <w:r>
        <w:t xml:space="preserve">, </w:t>
      </w:r>
      <w:r w:rsidRPr="007D0A7A">
        <w:t>без обращения к конкретным языкам"10. Вполне правомерно и естественно спросить у любого представителя той или иной конкретной области знания</w:t>
      </w:r>
      <w:r>
        <w:t xml:space="preserve">, </w:t>
      </w:r>
      <w:r w:rsidRPr="007D0A7A">
        <w:t>в рамках каких проектов он работает.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Проекты бывают</w:t>
      </w:r>
      <w:r>
        <w:t xml:space="preserve">, </w:t>
      </w:r>
      <w:r w:rsidRPr="007D0A7A">
        <w:t>как известно</w:t>
      </w:r>
      <w:r>
        <w:t xml:space="preserve">, </w:t>
      </w:r>
      <w:r w:rsidRPr="007D0A7A">
        <w:t>типовые</w:t>
      </w:r>
      <w:r>
        <w:t xml:space="preserve">, </w:t>
      </w:r>
      <w:r w:rsidRPr="007D0A7A">
        <w:t>а бывают оригинальные. Здесь и проходит граница между незнанием и неведением. Например</w:t>
      </w:r>
      <w:r>
        <w:t xml:space="preserve">, </w:t>
      </w:r>
      <w:r w:rsidRPr="007D0A7A">
        <w:t>теория эрозионных циклов Дэвиса</w:t>
      </w:r>
      <w:r>
        <w:t xml:space="preserve">, </w:t>
      </w:r>
      <w:r w:rsidRPr="007D0A7A">
        <w:t>сыгравшая огромную роль в развитии геоморфологии</w:t>
      </w:r>
      <w:r>
        <w:t xml:space="preserve">, </w:t>
      </w:r>
      <w:r w:rsidRPr="007D0A7A">
        <w:t>построена в значительной степени по образцу дарвиновской теории развития коралловых островов. У Дарвина все определяется взаимодействием двух факторов: ростом кораллового рифа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опусканием дна океана</w:t>
      </w:r>
      <w:r>
        <w:t xml:space="preserve">, </w:t>
      </w:r>
      <w:r w:rsidRPr="007D0A7A">
        <w:t>с другой. Дэвис использует аналогичный принцип при описании развития рельефа</w:t>
      </w:r>
      <w:r>
        <w:t xml:space="preserve">, </w:t>
      </w:r>
      <w:r w:rsidRPr="007D0A7A">
        <w:t>у него тоже два фактора: тектонические поднятия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процессы эрозии</w:t>
      </w:r>
      <w:r>
        <w:t xml:space="preserve">, </w:t>
      </w:r>
      <w:r w:rsidRPr="007D0A7A">
        <w:t>с другой. Таким образом</w:t>
      </w:r>
      <w:r>
        <w:t xml:space="preserve">, </w:t>
      </w:r>
      <w:r w:rsidRPr="007D0A7A">
        <w:t>теория Дэвиса является реализацией некоторого "типового проекта"11. А вот Докучаев</w:t>
      </w:r>
      <w:r>
        <w:t xml:space="preserve">, </w:t>
      </w:r>
      <w:r w:rsidRPr="007D0A7A">
        <w:t>с именем которого неразрывно связано наше отечественное почвоведение</w:t>
      </w:r>
      <w:r>
        <w:t xml:space="preserve">, </w:t>
      </w:r>
      <w:r w:rsidRPr="007D0A7A">
        <w:t>создает новый проект мировосприятия</w:t>
      </w:r>
      <w:r>
        <w:t xml:space="preserve">, </w:t>
      </w:r>
      <w:r w:rsidRPr="007D0A7A">
        <w:t>но создает как бы побочным образом</w:t>
      </w:r>
      <w:r>
        <w:t xml:space="preserve">, </w:t>
      </w:r>
      <w:r w:rsidRPr="007D0A7A">
        <w:t>как это бывает и с открытиями. Исследователи отмечают</w:t>
      </w:r>
      <w:r>
        <w:t xml:space="preserve">, </w:t>
      </w:r>
      <w:r w:rsidRPr="007D0A7A">
        <w:t>что Докучаев пришел в почвоведение как геолог и что именно это способствовало восприятию им почвы как особого естественного тела Природы12. Иными словами</w:t>
      </w:r>
      <w:r>
        <w:t xml:space="preserve">, </w:t>
      </w:r>
      <w:r w:rsidRPr="007D0A7A">
        <w:t>первоначально Докучаев работает в рамках определенных сложившихся традиций. Однако полученный им результат</w:t>
      </w:r>
      <w:r>
        <w:t xml:space="preserve">, </w:t>
      </w:r>
      <w:r w:rsidRPr="007D0A7A">
        <w:t>показывающий</w:t>
      </w:r>
      <w:r>
        <w:t xml:space="preserve">, </w:t>
      </w:r>
      <w:r w:rsidRPr="007D0A7A">
        <w:t>что почва есть продукт совокупного действия целого ряда природных факторов</w:t>
      </w:r>
      <w:r>
        <w:t xml:space="preserve">, </w:t>
      </w:r>
      <w:r w:rsidRPr="007D0A7A">
        <w:t>оказывается образцом или проектом нового системного подхода в науках о Земле.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Вполне возможна рациональная деятельность</w:t>
      </w:r>
      <w:r>
        <w:t xml:space="preserve">, </w:t>
      </w:r>
      <w:r w:rsidRPr="007D0A7A">
        <w:t>направленная на реализацию типовых теоретических проектов. Каждая</w:t>
      </w:r>
      <w:r>
        <w:t xml:space="preserve">, </w:t>
      </w:r>
      <w:r w:rsidRPr="007D0A7A">
        <w:t>уже созданная и функционирующая теория</w:t>
      </w:r>
      <w:r>
        <w:t xml:space="preserve">, </w:t>
      </w:r>
      <w:r w:rsidRPr="007D0A7A">
        <w:t>может выступать как образец для построения новых теорий</w:t>
      </w:r>
      <w:r>
        <w:t xml:space="preserve">, </w:t>
      </w:r>
      <w:r w:rsidRPr="007D0A7A">
        <w:t>т.е. играть роль проекта.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"Я хотел бы подчеркнуть одно обстоятельство</w:t>
      </w:r>
      <w:r>
        <w:t xml:space="preserve">, - </w:t>
      </w:r>
      <w:r w:rsidRPr="007D0A7A">
        <w:t>пишет Р.Фейнман.</w:t>
      </w:r>
      <w:r>
        <w:t xml:space="preserve"> - </w:t>
      </w:r>
      <w:r w:rsidRPr="007D0A7A">
        <w:t>Теории</w:t>
      </w:r>
      <w:r>
        <w:t xml:space="preserve">, </w:t>
      </w:r>
      <w:r w:rsidRPr="007D0A7A">
        <w:t>посвященные остальной физике</w:t>
      </w:r>
      <w:r>
        <w:t xml:space="preserve">, </w:t>
      </w:r>
      <w:r w:rsidRPr="007D0A7A">
        <w:t>очень похожи на квантовую электродинамику... Почему все физические теории имеют столь сходную структуру?"13 Одну из возможных причин Фейнман видит в ограниченности воображения физиков: "встретившись с новым явлением</w:t>
      </w:r>
      <w:r>
        <w:t xml:space="preserve">, </w:t>
      </w:r>
      <w:r w:rsidRPr="007D0A7A">
        <w:t>мы пытаемся вогнать его в уже имеющиеся рамки"14. Это и значит строить новые теории по образцу уже имеющихся</w:t>
      </w:r>
      <w:r>
        <w:t xml:space="preserve">, </w:t>
      </w:r>
      <w:r w:rsidRPr="007D0A7A">
        <w:t>используя последние как проекты.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____________________ 10 Хомский Н. Синтаксические структуры // Новое в лингвистике. Вып. </w:t>
      </w:r>
      <w:smartTag w:uri="urn:schemas-microsoft-com:office:smarttags" w:element="metricconverter">
        <w:smartTagPr>
          <w:attr w:name="ProductID" w:val="2. М"/>
        </w:smartTagPr>
        <w:r w:rsidRPr="007D0A7A">
          <w:t>2. М</w:t>
        </w:r>
      </w:smartTag>
      <w:r w:rsidRPr="007D0A7A">
        <w:t>.</w:t>
      </w:r>
      <w:r>
        <w:t xml:space="preserve">, </w:t>
      </w:r>
      <w:r w:rsidRPr="007D0A7A">
        <w:t>1962. С. 415.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11 Грегори К. География и географы. М.</w:t>
      </w:r>
      <w:r>
        <w:t xml:space="preserve">, </w:t>
      </w:r>
      <w:r w:rsidRPr="007D0A7A">
        <w:t>1988. С. 29.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12 Левинсон-Лессинг Ф.Ю. Избранные труды. Т. 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1952. С. 427.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13 Фейнман Р. КЭД</w:t>
      </w:r>
      <w:r>
        <w:t xml:space="preserve"> - </w:t>
      </w:r>
      <w:r w:rsidRPr="007D0A7A">
        <w:t>странная теория света и вещества.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1988. С. 131.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 Там же.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139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Однако принципиально новые проекты не являются завершением целенаправленного рационального поиска.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Подведем некоторые итоги. Граница между незнанием и неведением</w:t>
      </w:r>
      <w:r>
        <w:t xml:space="preserve"> - </w:t>
      </w:r>
      <w:r w:rsidRPr="007D0A7A">
        <w:t>это принципиальная граница рационального целеполагания в развитии науки</w:t>
      </w:r>
      <w:r>
        <w:t xml:space="preserve">, </w:t>
      </w:r>
      <w:r w:rsidRPr="007D0A7A">
        <w:t>а следовательно</w:t>
      </w:r>
      <w:r>
        <w:t xml:space="preserve">, </w:t>
      </w:r>
      <w:r w:rsidRPr="007D0A7A">
        <w:t>и граница рациональной реконструкции. Разумеется</w:t>
      </w:r>
      <w:r>
        <w:t xml:space="preserve">, </w:t>
      </w:r>
      <w:r w:rsidRPr="007D0A7A">
        <w:t>задним числом можно представить побочный результат эксперимента в качестве основного</w:t>
      </w:r>
      <w:r>
        <w:t xml:space="preserve">, </w:t>
      </w:r>
      <w:r w:rsidRPr="007D0A7A">
        <w:t>что</w:t>
      </w:r>
      <w:r>
        <w:t xml:space="preserve">, </w:t>
      </w:r>
      <w:r w:rsidRPr="007D0A7A">
        <w:t>кстати</w:t>
      </w:r>
      <w:r>
        <w:t xml:space="preserve">, </w:t>
      </w:r>
      <w:r w:rsidRPr="007D0A7A">
        <w:t>нередко и делают</w:t>
      </w:r>
      <w:r>
        <w:t xml:space="preserve">, </w:t>
      </w:r>
      <w:r w:rsidRPr="007D0A7A">
        <w:t>но это будет существенным искажением исторической картины. Там</w:t>
      </w:r>
      <w:r>
        <w:t xml:space="preserve">, </w:t>
      </w:r>
      <w:r w:rsidRPr="007D0A7A">
        <w:t>где мы сталкиваемся с неведением</w:t>
      </w:r>
      <w:r>
        <w:t xml:space="preserve">, </w:t>
      </w:r>
      <w:r w:rsidRPr="007D0A7A">
        <w:t>из прошлого науки в ее будущее нет рационального пути.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Рациональная реконструкция и явление рефлексивной симметрии Означает ли сказанное</w:t>
      </w:r>
      <w:r>
        <w:t xml:space="preserve">, </w:t>
      </w:r>
      <w:r w:rsidRPr="007D0A7A">
        <w:t>что принципиальные сдвиги в развитии науки обусловлены в основном случайными</w:t>
      </w:r>
      <w:r>
        <w:t xml:space="preserve">, </w:t>
      </w:r>
      <w:r w:rsidRPr="007D0A7A">
        <w:t>побочными результатами</w:t>
      </w:r>
      <w:r>
        <w:t xml:space="preserve">, </w:t>
      </w:r>
      <w:r w:rsidRPr="007D0A7A">
        <w:t>а не целенаправленным поиском в рамках существующих программ? Т.Кун в своей знаменитой книге "Структура научных революций" придерживается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именно такой точки зрения. Говоря о новых фундаментальных фактах и теориях</w:t>
      </w:r>
      <w:r>
        <w:t xml:space="preserve">, </w:t>
      </w:r>
      <w:r w:rsidRPr="007D0A7A">
        <w:t>он формулирует свою мысль достаточно однозначно: "Они создаются непреднамеренно в ходе игры по одному набору правил</w:t>
      </w:r>
      <w:r>
        <w:t xml:space="preserve">, </w:t>
      </w:r>
      <w:r w:rsidRPr="007D0A7A">
        <w:t>но их восприятие требует разработки другого набора правил". Мы не склонны в такой степени абсолютизировать роль случайных или</w:t>
      </w:r>
      <w:r>
        <w:t xml:space="preserve">, </w:t>
      </w:r>
      <w:r w:rsidRPr="007D0A7A">
        <w:t>точнее</w:t>
      </w:r>
      <w:r>
        <w:t xml:space="preserve">, </w:t>
      </w:r>
      <w:r w:rsidRPr="007D0A7A">
        <w:t>непреднамеренных открытий</w:t>
      </w:r>
      <w:r>
        <w:t xml:space="preserve">, </w:t>
      </w:r>
      <w:r w:rsidRPr="007D0A7A">
        <w:t>однако их значительный удельный вес в развитии науки не вызывает сомнений. Что касается приведенного высказывания Т.Куна</w:t>
      </w:r>
      <w:r>
        <w:t xml:space="preserve">, </w:t>
      </w:r>
      <w:r w:rsidRPr="007D0A7A">
        <w:t>то оно интересно еще в одном отношении. Если для восприятия непреднамеренных открытий требуется "другой набор правил"</w:t>
      </w:r>
      <w:r>
        <w:t xml:space="preserve">, </w:t>
      </w:r>
      <w:r w:rsidRPr="007D0A7A">
        <w:t>то как и откуда мы можем его получить? Кун на этот вопрос не отвечает. Мы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постараемся показать</w:t>
      </w:r>
      <w:r>
        <w:t xml:space="preserve">, </w:t>
      </w:r>
      <w:r w:rsidRPr="007D0A7A">
        <w:t>что в самой структуре науки</w:t>
      </w:r>
      <w:r>
        <w:t xml:space="preserve">, </w:t>
      </w:r>
      <w:r w:rsidRPr="007D0A7A">
        <w:t>в ее организации заложен механизм ассимиляции непреднамеренных открытий. Иными словами идея рациональной реконструкции глубоко противоречит внутренним механизмам научного развития. а) Эпизод в становлении палеогеографии Начнем с анализа небольшого эпизода</w:t>
      </w:r>
      <w:r>
        <w:t xml:space="preserve">, </w:t>
      </w:r>
      <w:r w:rsidRPr="007D0A7A">
        <w:t>сыгравшего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как отмечает Ю.Я. Соловьев</w:t>
      </w:r>
      <w:r>
        <w:t xml:space="preserve">, </w:t>
      </w:r>
      <w:r w:rsidRPr="007D0A7A">
        <w:t>основополагающую роль в становлении палеогеографии15. Этот эпизод</w:t>
      </w:r>
      <w:r>
        <w:t xml:space="preserve"> - </w:t>
      </w:r>
      <w:r w:rsidRPr="007D0A7A">
        <w:t>появление в геологии понятия о фациях. Термин этот в его почти современном понимании был введен швейцарским геологом А.Грессли в конце 30-х годов прошлого века. Занимаясь изучением Юрских гор в Швейцарии</w:t>
      </w:r>
      <w:r>
        <w:t xml:space="preserve">, </w:t>
      </w:r>
      <w:r w:rsidRPr="007D0A7A">
        <w:t>Грессли обнаружил</w:t>
      </w:r>
      <w:r>
        <w:t xml:space="preserve">, </w:t>
      </w:r>
      <w:r w:rsidRPr="007D0A7A">
        <w:t>что в отложениях каждого стратиграфического горизонта</w:t>
      </w:r>
      <w:r>
        <w:t xml:space="preserve">, </w:t>
      </w:r>
      <w:r w:rsidRPr="007D0A7A">
        <w:t>если его прослеживать от места к месту</w:t>
      </w:r>
      <w:r>
        <w:t xml:space="preserve">, </w:t>
      </w:r>
      <w:r w:rsidRPr="007D0A7A">
        <w:t>наблюдается изменение как петрографического состава слагающих этот горизонт пород</w:t>
      </w:r>
      <w:r>
        <w:t xml:space="preserve">, </w:t>
      </w:r>
      <w:r w:rsidRPr="007D0A7A">
        <w:t>так и находящихся в них органических остатков. Это противоречило существовавшим в то время представлениям</w:t>
      </w:r>
      <w:r>
        <w:t xml:space="preserve">, </w:t>
      </w:r>
      <w:r w:rsidRPr="007D0A7A">
        <w:t>согласно которым одновозрастные отложения должны везде иметь одинаковый петрографический состав и органические остатки. Заинтересованный новым для того времени явлением</w:t>
      </w:r>
      <w:r>
        <w:t xml:space="preserve">, </w:t>
      </w:r>
      <w:r w:rsidRPr="007D0A7A">
        <w:t>Грессли уже не мог ограничиться описанием только вертикальных разрезов</w:t>
      </w:r>
      <w:r>
        <w:t xml:space="preserve">, </w:t>
      </w:r>
      <w:r w:rsidRPr="007D0A7A">
        <w:t>но прослеживал ____________________ 15 Соловьев Ю.Я. Становление палеогеографии // История геологии. М.</w:t>
      </w:r>
      <w:r>
        <w:t xml:space="preserve">, </w:t>
      </w:r>
      <w:r w:rsidRPr="007D0A7A">
        <w:t>1960. С. 123.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140 каждый стратиграфический горизонт как можно дальше в горизонтальном направлении. Участки</w:t>
      </w:r>
      <w:r>
        <w:t xml:space="preserve">, </w:t>
      </w:r>
      <w:r w:rsidRPr="007D0A7A">
        <w:t>образованные отложениями одного возраста</w:t>
      </w:r>
      <w:r>
        <w:t xml:space="preserve">, </w:t>
      </w:r>
      <w:r w:rsidRPr="007D0A7A">
        <w:t>но отличающиеся друг от друга и петрографическим составом</w:t>
      </w:r>
      <w:r>
        <w:t xml:space="preserve">, </w:t>
      </w:r>
      <w:r w:rsidRPr="007D0A7A">
        <w:t>и палеонтологическими остатками</w:t>
      </w:r>
      <w:r>
        <w:t xml:space="preserve">, </w:t>
      </w:r>
      <w:r w:rsidRPr="007D0A7A">
        <w:t>он назвал фациями.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Пытаясь объяснить обнаруженное им явление</w:t>
      </w:r>
      <w:r>
        <w:t xml:space="preserve">, </w:t>
      </w:r>
      <w:r w:rsidRPr="007D0A7A">
        <w:t>Грессли связывает происхождение фаций с различиями в условиях образования пород. "Модификации</w:t>
      </w:r>
      <w:r>
        <w:t xml:space="preserve">, </w:t>
      </w:r>
      <w:r w:rsidRPr="007D0A7A">
        <w:t>как петрографические</w:t>
      </w:r>
      <w:r>
        <w:t xml:space="preserve">, </w:t>
      </w:r>
      <w:r w:rsidRPr="007D0A7A">
        <w:t>так и палеонтологические</w:t>
      </w:r>
      <w:r>
        <w:t xml:space="preserve">, </w:t>
      </w:r>
      <w:r w:rsidRPr="007D0A7A">
        <w:t>обнаруживаемые стратиграфическим горизонтом на площади его распространения</w:t>
      </w:r>
      <w:r>
        <w:t xml:space="preserve">, - </w:t>
      </w:r>
      <w:r w:rsidRPr="007D0A7A">
        <w:t>пишет он</w:t>
      </w:r>
      <w:r>
        <w:t xml:space="preserve">, - </w:t>
      </w:r>
      <w:r w:rsidRPr="007D0A7A">
        <w:t>вызваны различиями местных условий и другими причинами</w:t>
      </w:r>
      <w:r>
        <w:t xml:space="preserve">, </w:t>
      </w:r>
      <w:r w:rsidRPr="007D0A7A">
        <w:t>которые в наши дни оказывают такое сильное влияние на распределение живых существ на морском дне. Во всяком случае я нередко бывал удивлен</w:t>
      </w:r>
      <w:r>
        <w:t xml:space="preserve">, </w:t>
      </w:r>
      <w:r w:rsidRPr="007D0A7A">
        <w:t>находя в распределении наших ископаемых форм те же законы биологических ассоциаций</w:t>
      </w:r>
      <w:r>
        <w:t xml:space="preserve">, </w:t>
      </w:r>
      <w:r w:rsidRPr="007D0A7A">
        <w:t>а в совокупности соответствующих петрографических и геологических черт те же соотношения</w:t>
      </w:r>
      <w:r>
        <w:t xml:space="preserve">, </w:t>
      </w:r>
      <w:r w:rsidRPr="007D0A7A">
        <w:t>как они господствуют в современном подводном мире"16.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Но как все это связано с формированием новой научной дисциплины палеогеографии? А.Грессли</w:t>
      </w:r>
      <w:r>
        <w:t xml:space="preserve"> - </w:t>
      </w:r>
      <w:r w:rsidRPr="007D0A7A">
        <w:t>геолог</w:t>
      </w:r>
      <w:r>
        <w:t xml:space="preserve">, </w:t>
      </w:r>
      <w:r w:rsidRPr="007D0A7A">
        <w:t>и его интересует стратиграфия</w:t>
      </w:r>
      <w:r>
        <w:t xml:space="preserve">, </w:t>
      </w:r>
      <w:r w:rsidRPr="007D0A7A">
        <w:t>но никак не география. И работает он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в традициях</w:t>
      </w:r>
      <w:r>
        <w:t xml:space="preserve">, </w:t>
      </w:r>
      <w:r w:rsidRPr="007D0A7A">
        <w:t>характерных для геологии того времени</w:t>
      </w:r>
      <w:r>
        <w:t xml:space="preserve">, </w:t>
      </w:r>
      <w:r w:rsidRPr="007D0A7A">
        <w:t>отнюдь не помышляя об их видоизменении или о построении новой научной области. Иными словами</w:t>
      </w:r>
      <w:r>
        <w:t xml:space="preserve">, </w:t>
      </w:r>
      <w:r w:rsidRPr="007D0A7A">
        <w:t>было бы крайней ошибкой интерпретировать поведение Грессли как рациональную акцию</w:t>
      </w:r>
      <w:r>
        <w:t xml:space="preserve">, </w:t>
      </w:r>
      <w:r w:rsidRPr="007D0A7A">
        <w:t>направленную на построение палеогеографии. И тем не менее именно представление о фациях</w:t>
      </w:r>
      <w:r>
        <w:t xml:space="preserve">, </w:t>
      </w:r>
      <w:r w:rsidRPr="007D0A7A">
        <w:t>как подчеркивает Ю.Я. Соловьев</w:t>
      </w:r>
      <w:r>
        <w:t xml:space="preserve">, </w:t>
      </w:r>
      <w:r w:rsidRPr="007D0A7A">
        <w:t>"по существу</w:t>
      </w:r>
      <w:r>
        <w:t xml:space="preserve">, </w:t>
      </w:r>
      <w:r w:rsidRPr="007D0A7A">
        <w:t>предопределило развитие палеогеографии в дальнейшем"17. Впрочем</w:t>
      </w:r>
      <w:r>
        <w:t xml:space="preserve">, </w:t>
      </w:r>
      <w:r w:rsidRPr="007D0A7A">
        <w:t>мы полагаем</w:t>
      </w:r>
      <w:r>
        <w:t xml:space="preserve">, </w:t>
      </w:r>
      <w:r w:rsidRPr="007D0A7A">
        <w:t>что читателю уже давно ясен ответ на сформулированный нами вопрос</w:t>
      </w:r>
      <w:r>
        <w:t xml:space="preserve">, </w:t>
      </w:r>
      <w:r w:rsidRPr="007D0A7A">
        <w:t>и он даже несколько недоумевает по поводу его постановки. Ну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объясняя происхождение тех или иных фаций условиями</w:t>
      </w:r>
      <w:r>
        <w:t xml:space="preserve">, </w:t>
      </w:r>
      <w:r w:rsidRPr="007D0A7A">
        <w:t>в которых происходило образование пород</w:t>
      </w:r>
      <w:r>
        <w:t xml:space="preserve">, </w:t>
      </w:r>
      <w:r w:rsidRPr="007D0A7A">
        <w:t>А.Грессли тем самым реконструирует физико-географические условия далекого прошлого. Опираясь на метод актуализма и на знание современных закономерностей</w:t>
      </w:r>
      <w:r>
        <w:t xml:space="preserve">, </w:t>
      </w:r>
      <w:r w:rsidRPr="007D0A7A">
        <w:t>он полагает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что одни фации формировались на мелководных участках юрского моря</w:t>
      </w:r>
      <w:r>
        <w:t xml:space="preserve">, </w:t>
      </w:r>
      <w:r w:rsidRPr="007D0A7A">
        <w:t>а другие</w:t>
      </w:r>
      <w:r>
        <w:t xml:space="preserve"> - </w:t>
      </w:r>
      <w:r w:rsidRPr="007D0A7A">
        <w:t>на более глубоководных. В рассуждениях подобного рода нет ничего принципиально нового</w:t>
      </w:r>
      <w:r>
        <w:t xml:space="preserve">, </w:t>
      </w:r>
      <w:r w:rsidRPr="007D0A7A">
        <w:t>ибо попытки реконструкции обстановки прошлых эпох на основе палеонтологических остатков встречались задолго до Грессли.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Иными словами</w:t>
      </w:r>
      <w:r>
        <w:t xml:space="preserve">, </w:t>
      </w:r>
      <w:r w:rsidRPr="007D0A7A">
        <w:t>он и здесь достаточно традиционен.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Нас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интересует одна деталь</w:t>
      </w:r>
      <w:r>
        <w:t xml:space="preserve">, </w:t>
      </w:r>
      <w:r w:rsidRPr="007D0A7A">
        <w:t>которая может представиться совершенно тривиальной и несущественной</w:t>
      </w:r>
      <w:r>
        <w:t xml:space="preserve">, </w:t>
      </w:r>
      <w:r w:rsidRPr="007D0A7A">
        <w:t>но</w:t>
      </w:r>
      <w:r>
        <w:t xml:space="preserve">, </w:t>
      </w:r>
      <w:r w:rsidRPr="007D0A7A">
        <w:t>как мы постараемся показать</w:t>
      </w:r>
      <w:r>
        <w:t xml:space="preserve">, </w:t>
      </w:r>
      <w:r w:rsidRPr="007D0A7A">
        <w:t>таит в себе возможности широких обобщений</w:t>
      </w:r>
      <w:r>
        <w:t xml:space="preserve">, </w:t>
      </w:r>
      <w:r w:rsidRPr="007D0A7A">
        <w:t>являясь проявлением достаточно принципиальных закономерностей. Итак</w:t>
      </w:r>
      <w:r>
        <w:t xml:space="preserve">, </w:t>
      </w:r>
      <w:r w:rsidRPr="007D0A7A">
        <w:t>объясняя существование фаций различиями в условиях образования пород</w:t>
      </w:r>
      <w:r>
        <w:t xml:space="preserve">, </w:t>
      </w:r>
      <w:r w:rsidRPr="007D0A7A">
        <w:t>А.Грессли</w:t>
      </w:r>
      <w:r>
        <w:t xml:space="preserve">, </w:t>
      </w:r>
      <w:r w:rsidRPr="007D0A7A">
        <w:t>как мы уже сказали</w:t>
      </w:r>
      <w:r>
        <w:t xml:space="preserve">, </w:t>
      </w:r>
      <w:r w:rsidRPr="007D0A7A">
        <w:t>реконструирует тем самым и физико-географическую картину ____________________ 16 Цит. по: Крашенниников Г.Ф. Учение о фациях.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1971. С. 5.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17 Соловьев Ю.Я. Становление палеогеографии // История геологии. М.</w:t>
      </w:r>
      <w:r>
        <w:t xml:space="preserve">, </w:t>
      </w:r>
      <w:r w:rsidRPr="007D0A7A">
        <w:t>1960. С. 123.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141 прошлого. А что в данном случае означает выражение "тем самым"? Грессли ведь интересуется не географией</w:t>
      </w:r>
      <w:r>
        <w:t xml:space="preserve">, </w:t>
      </w:r>
      <w:r w:rsidRPr="007D0A7A">
        <w:t>а стратиграфией</w:t>
      </w:r>
      <w:r>
        <w:t xml:space="preserve">, </w:t>
      </w:r>
      <w:r w:rsidRPr="007D0A7A">
        <w:t>и строит он знание о фациях</w:t>
      </w:r>
      <w:r>
        <w:t xml:space="preserve">, </w:t>
      </w:r>
      <w:r w:rsidRPr="007D0A7A">
        <w:t>а не о границах юрского моря. А это значит</w:t>
      </w:r>
      <w:r>
        <w:t xml:space="preserve">, </w:t>
      </w:r>
      <w:r w:rsidRPr="007D0A7A">
        <w:t>что совокупность утверждений типа: "Петрографические и палеонтологические особенности данных отложений объясняются тем</w:t>
      </w:r>
      <w:r>
        <w:t xml:space="preserve">, </w:t>
      </w:r>
      <w:r w:rsidRPr="007D0A7A">
        <w:t>что они формировались в условиях прибрежного мелководья" надо еще преобразовать в утверждения: "Зона прибрежного мелководья охватывала район таких-то отложений</w:t>
      </w:r>
      <w:r>
        <w:t xml:space="preserve">, </w:t>
      </w:r>
      <w:r w:rsidRPr="007D0A7A">
        <w:t>о чем свидетельствует их петрографические и палеонтологические особенности". Если в первом случае объектом исследования или референтом приведенных утверждений являются фации</w:t>
      </w:r>
      <w:r>
        <w:t xml:space="preserve">, </w:t>
      </w:r>
      <w:r w:rsidRPr="007D0A7A">
        <w:t>а описание физикогеографических условий</w:t>
      </w:r>
      <w:r>
        <w:t xml:space="preserve"> - </w:t>
      </w:r>
      <w:r w:rsidRPr="007D0A7A">
        <w:t>это средство объяснения</w:t>
      </w:r>
      <w:r>
        <w:t xml:space="preserve">, </w:t>
      </w:r>
      <w:r w:rsidRPr="007D0A7A">
        <w:t>то во втором</w:t>
      </w:r>
      <w:r>
        <w:t xml:space="preserve"> - </w:t>
      </w:r>
      <w:r w:rsidRPr="007D0A7A">
        <w:t>исследуются именно физико-географические условия</w:t>
      </w:r>
      <w:r>
        <w:t xml:space="preserve">, </w:t>
      </w:r>
      <w:r w:rsidRPr="007D0A7A">
        <w:t>а фации выступают в функции исторического источника. Именно преобразования такого типа и позволяет в рамках геологических традиций зародиться новому научному направлению. Необходимо поэтому изучить особенности такого рода преобразований.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Могут возразить</w:t>
      </w:r>
      <w:r>
        <w:t xml:space="preserve">, </w:t>
      </w:r>
      <w:r w:rsidRPr="007D0A7A">
        <w:t>что все это достаточно тривиально и что преобразования такого типа мы постоянно осуществляем</w:t>
      </w:r>
      <w:r>
        <w:t xml:space="preserve">, </w:t>
      </w:r>
      <w:r w:rsidRPr="007D0A7A">
        <w:t>даже этого не замечая. Это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так</w:t>
      </w:r>
      <w:r>
        <w:t xml:space="preserve">, </w:t>
      </w:r>
      <w:r w:rsidRPr="007D0A7A">
        <w:t>но это не аргумент</w:t>
      </w:r>
      <w:r>
        <w:t xml:space="preserve">, </w:t>
      </w:r>
      <w:r w:rsidRPr="007D0A7A">
        <w:t>ибо с таким же успехом можно отрицать и логику</w:t>
      </w:r>
      <w:r>
        <w:t xml:space="preserve">, </w:t>
      </w:r>
      <w:r w:rsidRPr="007D0A7A">
        <w:t>ссылаясь на то</w:t>
      </w:r>
      <w:r>
        <w:t xml:space="preserve">, </w:t>
      </w:r>
      <w:r w:rsidRPr="007D0A7A">
        <w:t>что мы постоянно осуществляем рассуждения</w:t>
      </w:r>
      <w:r>
        <w:t xml:space="preserve">, </w:t>
      </w:r>
      <w:r w:rsidRPr="007D0A7A">
        <w:t>не замечая этого и не отдавая себе в этом никакого отчета. Итак</w:t>
      </w:r>
      <w:r>
        <w:t xml:space="preserve">, </w:t>
      </w:r>
      <w:r w:rsidRPr="007D0A7A">
        <w:t>что же представляют собой преобразования указанного типа? б) Рефлексивная симметрия Начнем с явления рефлексивной симметрии. Оно связано с целенаправленным характером человеческой деятельности и может быть обнаружено на любом сколь угодно элементарном примере. Допустим</w:t>
      </w:r>
      <w:r>
        <w:t xml:space="preserve">, </w:t>
      </w:r>
      <w:r w:rsidRPr="007D0A7A">
        <w:t>вы подходите к окну и опускаете шторы. Зачем вы это делаете? Может быть</w:t>
      </w:r>
      <w:r>
        <w:t xml:space="preserve">, </w:t>
      </w:r>
      <w:r w:rsidRPr="007D0A7A">
        <w:t>вы хотите</w:t>
      </w:r>
      <w:r>
        <w:t xml:space="preserve">, </w:t>
      </w:r>
      <w:r w:rsidRPr="007D0A7A">
        <w:t>чтобы яркое солнце не слепило вам глаза; может быть</w:t>
      </w:r>
      <w:r>
        <w:t xml:space="preserve">, </w:t>
      </w:r>
      <w:r w:rsidRPr="007D0A7A">
        <w:t>вас волнует то</w:t>
      </w:r>
      <w:r>
        <w:t xml:space="preserve">, </w:t>
      </w:r>
      <w:r w:rsidRPr="007D0A7A">
        <w:t>что вы видны с улицы или из окон соседнего дома; может быть</w:t>
      </w:r>
      <w:r>
        <w:t xml:space="preserve">, </w:t>
      </w:r>
      <w:r w:rsidRPr="007D0A7A">
        <w:t>вы боитесь</w:t>
      </w:r>
      <w:r>
        <w:t xml:space="preserve">, </w:t>
      </w:r>
      <w:r w:rsidRPr="007D0A7A">
        <w:t>что в комнате скоро станет слишком жарко... Осознавая свою акцию различным образом</w:t>
      </w:r>
      <w:r>
        <w:t xml:space="preserve">, </w:t>
      </w:r>
      <w:r w:rsidRPr="007D0A7A">
        <w:t>вы придете к попарно симметричным вариантам.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Рефлексивно симметричными мы будем называть такие два акта деятельности</w:t>
      </w:r>
      <w:r>
        <w:t xml:space="preserve">, </w:t>
      </w:r>
      <w:r w:rsidRPr="007D0A7A">
        <w:t>которые отличаются друг от друга только осознанием результата и взаимно друг в друга преобразуются путем изменения нашей рефлексивной позиции. Допустим</w:t>
      </w:r>
      <w:r>
        <w:t xml:space="preserve">, </w:t>
      </w:r>
      <w:r w:rsidRPr="007D0A7A">
        <w:t>осуществляя некоторые действия</w:t>
      </w:r>
      <w:r>
        <w:t xml:space="preserve">, </w:t>
      </w:r>
      <w:r w:rsidRPr="007D0A7A">
        <w:t>мы рассматриваем результат "А" как основной</w:t>
      </w:r>
      <w:r>
        <w:t xml:space="preserve">, </w:t>
      </w:r>
      <w:r w:rsidRPr="007D0A7A">
        <w:t>а результат "Б" как побочный. Смена рефлексивной позиции будет заключаться в том</w:t>
      </w:r>
      <w:r>
        <w:t xml:space="preserve">, </w:t>
      </w:r>
      <w:r w:rsidRPr="007D0A7A">
        <w:t>что "А" и "Б" меняются местами</w:t>
      </w:r>
      <w:r>
        <w:t xml:space="preserve">, </w:t>
      </w:r>
      <w:r w:rsidRPr="007D0A7A">
        <w:t>т.е. "Б" становится основным продуктом</w:t>
      </w:r>
      <w:r>
        <w:t xml:space="preserve">, </w:t>
      </w:r>
      <w:r w:rsidRPr="007D0A7A">
        <w:t>ради которого осуществляются действия</w:t>
      </w:r>
      <w:r>
        <w:t xml:space="preserve">, </w:t>
      </w:r>
      <w:r w:rsidRPr="007D0A7A">
        <w:t>а "А" переходит в разряд побочных результатов. Очевидно</w:t>
      </w:r>
      <w:r>
        <w:t xml:space="preserve">, </w:t>
      </w:r>
      <w:r w:rsidRPr="007D0A7A">
        <w:t>что физическая природа наших действий при этом не претерпевает никаких изменений</w:t>
      </w:r>
      <w:r>
        <w:t xml:space="preserve">, </w:t>
      </w:r>
      <w:r w:rsidRPr="007D0A7A">
        <w:t>т.е. остается инвариантной.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Очевидная сфера проявления рефлексивной симметрии в процессе познания</w:t>
      </w:r>
      <w:r>
        <w:t xml:space="preserve"> - </w:t>
      </w:r>
      <w:r w:rsidRPr="007D0A7A">
        <w:t>это основные и побочные результаты эксперимента. Вот как описывает ситуацию рефлексивного переключения Вильсон в своей нобелевской речи: "Чудесные оптические явления</w:t>
      </w:r>
      <w:r>
        <w:t xml:space="preserve">, </w:t>
      </w:r>
      <w:r w:rsidRPr="007D0A7A">
        <w:t>возникающие</w:t>
      </w:r>
      <w:r>
        <w:t xml:space="preserve">, </w:t>
      </w:r>
      <w:r w:rsidRPr="007D0A7A">
        <w:t>когда Солнце освещает облака...</w:t>
      </w:r>
      <w:r>
        <w:t xml:space="preserve">,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142 возбудили во мне большой интерес и навели меня на мысль воссоздать их искусственно в лаборатории. В начале 1895 года я проделал для этой цели несколько экспериментов</w:t>
      </w:r>
      <w:r>
        <w:t xml:space="preserve">, </w:t>
      </w:r>
      <w:r w:rsidRPr="007D0A7A">
        <w:t>получая облака путем расширения влажного воздуха... Почти сейчас же я встретился с некоторыми явлениями</w:t>
      </w:r>
      <w:r>
        <w:t xml:space="preserve">, </w:t>
      </w:r>
      <w:r w:rsidRPr="007D0A7A">
        <w:t>которые обещали быть более интересными</w:t>
      </w:r>
      <w:r>
        <w:t xml:space="preserve">, </w:t>
      </w:r>
      <w:r w:rsidRPr="007D0A7A">
        <w:t>чем те оптические явления</w:t>
      </w:r>
      <w:r>
        <w:t xml:space="preserve">, </w:t>
      </w:r>
      <w:r w:rsidRPr="007D0A7A">
        <w:t>которые я намеревался исследовать"18. Речь идет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о треках</w:t>
      </w:r>
      <w:r>
        <w:t xml:space="preserve">, </w:t>
      </w:r>
      <w:r w:rsidRPr="007D0A7A">
        <w:t>к изучению которых Вильсон и переходит. Таким образом</w:t>
      </w:r>
      <w:r>
        <w:t xml:space="preserve">, </w:t>
      </w:r>
      <w:r w:rsidRPr="007D0A7A">
        <w:t>исходная цель сменяется новой целью</w:t>
      </w:r>
      <w:r>
        <w:t xml:space="preserve">, </w:t>
      </w:r>
      <w:r w:rsidRPr="007D0A7A">
        <w:t>и мы получаем два рефлексивно симметричных эксперимента. Конечно</w:t>
      </w:r>
      <w:r>
        <w:t xml:space="preserve">, </w:t>
      </w:r>
      <w:r w:rsidRPr="007D0A7A">
        <w:t>в ходе дальнейшего исследования такая симметрия нарушается. Но сам эксперимент сплошь и рядом можно рассматривать как нечто рефлексивно-симметричное практической деятельности. Химик в лаборатории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получает нужное ему вещество</w:t>
      </w:r>
      <w:r>
        <w:t xml:space="preserve">, </w:t>
      </w:r>
      <w:r w:rsidRPr="007D0A7A">
        <w:t>с другой</w:t>
      </w:r>
      <w:r>
        <w:t xml:space="preserve">, - </w:t>
      </w:r>
      <w:r w:rsidRPr="007D0A7A">
        <w:t>описывает процесс его получения. Все зависит от того</w:t>
      </w:r>
      <w:r>
        <w:t xml:space="preserve">, </w:t>
      </w:r>
      <w:r w:rsidRPr="007D0A7A">
        <w:t>что мы при этом считаем основным продуктом</w:t>
      </w:r>
      <w:r>
        <w:t xml:space="preserve">, </w:t>
      </w:r>
      <w:r w:rsidRPr="007D0A7A">
        <w:t>полученное вещество или знание. Можно продолжить обобщение и сказать</w:t>
      </w:r>
      <w:r>
        <w:t xml:space="preserve">, </w:t>
      </w:r>
      <w:r w:rsidRPr="007D0A7A">
        <w:t>что любая практическая деятельность рефлексивно симметрична соответствующей познавательной</w:t>
      </w:r>
      <w:r>
        <w:t xml:space="preserve">, </w:t>
      </w:r>
      <w:r w:rsidRPr="007D0A7A">
        <w:t>ибо любая практическая деятельность одновременно является и накоплением опыта</w:t>
      </w:r>
      <w:r>
        <w:t xml:space="preserve">, </w:t>
      </w:r>
      <w:r w:rsidRPr="007D0A7A">
        <w:t>который закрепляется и фиксируется в той или иной форме. В целях дальнейшего изложения рационально выделить несколько видов рефлексивной симметрии. Обратим внимание на тот факт</w:t>
      </w:r>
      <w:r>
        <w:t xml:space="preserve">, </w:t>
      </w:r>
      <w:r w:rsidRPr="007D0A7A">
        <w:t>что любой акт деятельности</w:t>
      </w:r>
      <w:r>
        <w:t xml:space="preserve">, </w:t>
      </w:r>
      <w:r w:rsidRPr="007D0A7A">
        <w:t>помимо прочих своих результатов</w:t>
      </w:r>
      <w:r>
        <w:t xml:space="preserve">, </w:t>
      </w:r>
      <w:r w:rsidRPr="007D0A7A">
        <w:t>может выступать и выступает в качестве образца для воспроизведения. Что бы мы ни делали</w:t>
      </w:r>
      <w:r>
        <w:t xml:space="preserve">, </w:t>
      </w:r>
      <w:r w:rsidRPr="007D0A7A">
        <w:t>мы с необходимостью опираемся на имеющиеся у нас социальные образцы</w:t>
      </w:r>
      <w:r>
        <w:t xml:space="preserve">, </w:t>
      </w:r>
      <w:r w:rsidRPr="007D0A7A">
        <w:t>а также заново их воспроизводим и демонстрируем для окружающих. Быть образцом для воспроизведения</w:t>
      </w:r>
      <w:r>
        <w:t xml:space="preserve"> - </w:t>
      </w:r>
      <w:r w:rsidRPr="007D0A7A">
        <w:t>это тоже один из результатов акта деятельности. Каждый акт в этом смысле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обеспечивает производство чего-то</w:t>
      </w:r>
      <w:r>
        <w:t xml:space="preserve">, </w:t>
      </w:r>
      <w:r w:rsidRPr="007D0A7A">
        <w:t>а с другой</w:t>
      </w:r>
      <w:r>
        <w:t xml:space="preserve">, </w:t>
      </w:r>
      <w:r w:rsidRPr="007D0A7A">
        <w:t>воспроизводство самого себя. Симметрию</w:t>
      </w:r>
      <w:r>
        <w:t xml:space="preserve">, </w:t>
      </w:r>
      <w:r w:rsidRPr="007D0A7A">
        <w:t>связанную с производством</w:t>
      </w:r>
      <w:r>
        <w:t xml:space="preserve">, </w:t>
      </w:r>
      <w:r w:rsidRPr="007D0A7A">
        <w:t>мы будем называть предметной. Симметрию актов производства и воспроизводства</w:t>
      </w:r>
      <w:r>
        <w:t xml:space="preserve"> - </w:t>
      </w:r>
      <w:r w:rsidRPr="007D0A7A">
        <w:t>программно-предметной. Рассматривая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в качестве основного продукта работы химика либо полученное вещество</w:t>
      </w:r>
      <w:r>
        <w:t xml:space="preserve">, </w:t>
      </w:r>
      <w:r w:rsidRPr="007D0A7A">
        <w:t>либо описание деятельности его получения</w:t>
      </w:r>
      <w:r>
        <w:t xml:space="preserve">, </w:t>
      </w:r>
      <w:r w:rsidRPr="007D0A7A">
        <w:t>мы осуществляем программно-предметное рефлексивное переключение.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</w:t>
      </w:r>
      <w:r>
        <w:t xml:space="preserve">, </w:t>
      </w:r>
      <w:r w:rsidRPr="007D0A7A">
        <w:t>наконец</w:t>
      </w:r>
      <w:r>
        <w:t xml:space="preserve">, </w:t>
      </w:r>
      <w:r w:rsidRPr="007D0A7A">
        <w:t>предметная рефлексивная симметрия представлена двумя различными вариантами. Любой акт деятельности предполагает</w:t>
      </w:r>
      <w:r>
        <w:t xml:space="preserve">, </w:t>
      </w:r>
      <w:r w:rsidRPr="007D0A7A">
        <w:t>как правило</w:t>
      </w:r>
      <w:r>
        <w:t xml:space="preserve">, </w:t>
      </w:r>
      <w:r w:rsidRPr="007D0A7A">
        <w:t>наряду с продуктом наличие и таких элементов</w:t>
      </w:r>
      <w:r>
        <w:t xml:space="preserve">, </w:t>
      </w:r>
      <w:r w:rsidRPr="007D0A7A">
        <w:t>как объект и средства. Иными словами</w:t>
      </w:r>
      <w:r>
        <w:t xml:space="preserve">, </w:t>
      </w:r>
      <w:r w:rsidRPr="007D0A7A">
        <w:t>то</w:t>
      </w:r>
      <w:r>
        <w:t xml:space="preserve">, </w:t>
      </w:r>
      <w:r w:rsidRPr="007D0A7A">
        <w:t>с чем мы оперируем с целью получения определенного результата</w:t>
      </w:r>
      <w:r>
        <w:t xml:space="preserve">, </w:t>
      </w:r>
      <w:r w:rsidRPr="007D0A7A">
        <w:t>как бы поляризуется на объект (на него направлены действия) и на средства</w:t>
      </w:r>
      <w:r>
        <w:t xml:space="preserve">, </w:t>
      </w:r>
      <w:r w:rsidRPr="007D0A7A">
        <w:t>необходимые для изменения объекта или получения знаний о нем. Изменение рефлексивной установки может оставлять эту поляризацию инвариантной</w:t>
      </w:r>
      <w:r>
        <w:t xml:space="preserve">, </w:t>
      </w:r>
      <w:r w:rsidRPr="007D0A7A">
        <w:t>а может менять ее на противоположную. 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действуя напильником</w:t>
      </w:r>
      <w:r>
        <w:t xml:space="preserve">, </w:t>
      </w:r>
      <w:r w:rsidRPr="007D0A7A">
        <w:t>мы получаем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обработанную поверхность</w:t>
      </w:r>
      <w:r>
        <w:t xml:space="preserve">, </w:t>
      </w:r>
      <w:r w:rsidRPr="007D0A7A">
        <w:t>а с другой</w:t>
      </w:r>
      <w:r>
        <w:t xml:space="preserve"> - </w:t>
      </w:r>
      <w:r w:rsidRPr="007D0A7A">
        <w:t>металлические стружки. Но в обоих случаях напильник выступает как средство</w:t>
      </w:r>
      <w:r>
        <w:t xml:space="preserve">, </w:t>
      </w:r>
      <w:r w:rsidRPr="007D0A7A">
        <w:t>а обрабатываемый кусок металла</w:t>
      </w:r>
      <w:r>
        <w:t xml:space="preserve"> - </w:t>
      </w:r>
      <w:r w:rsidRPr="007D0A7A">
        <w:t>как ____________________ 18 Цит. по: Глесстон С. Атом</w:t>
      </w:r>
      <w:r>
        <w:t xml:space="preserve">, </w:t>
      </w:r>
      <w:r w:rsidRPr="007D0A7A">
        <w:t>атомное ядро</w:t>
      </w:r>
      <w:r>
        <w:t xml:space="preserve">, </w:t>
      </w:r>
      <w:r w:rsidRPr="007D0A7A">
        <w:t>атомная энергия. М.</w:t>
      </w:r>
      <w:r>
        <w:t xml:space="preserve">, </w:t>
      </w:r>
      <w:r w:rsidRPr="007D0A7A">
        <w:t>1961. С. 168.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143 объект. Однако в ходе работы стачивается и сам напильник. Рассматривая именно это в качестве основного результата</w:t>
      </w:r>
      <w:r>
        <w:t xml:space="preserve">, </w:t>
      </w:r>
      <w:r w:rsidRPr="007D0A7A">
        <w:t>мы тем самым меняем местами средство и объект</w:t>
      </w:r>
      <w:r>
        <w:t xml:space="preserve">, </w:t>
      </w:r>
      <w:r w:rsidRPr="007D0A7A">
        <w:t>ибо в качестве последнего начинает выступать напильник. Первый тип предметной симметрии мы будем называть предмет-предметной</w:t>
      </w:r>
      <w:r>
        <w:t xml:space="preserve">, </w:t>
      </w:r>
      <w:r w:rsidRPr="007D0A7A">
        <w:t>а второй</w:t>
      </w:r>
      <w:r>
        <w:t xml:space="preserve"> - </w:t>
      </w:r>
      <w:r w:rsidRPr="007D0A7A">
        <w:t>объектно-инструментальной.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 качестве примера объектно-инструментальной симметрии продолжим приведенную выше историю камеры Вильсона.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Обнаружив треки или нечто им подобное</w:t>
      </w:r>
      <w:r>
        <w:t xml:space="preserve">, </w:t>
      </w:r>
      <w:r w:rsidRPr="007D0A7A">
        <w:t>Вильсон должен был прежде всего их объяснить. Объектом изучения при этом являются треки</w:t>
      </w:r>
      <w:r>
        <w:t xml:space="preserve">, </w:t>
      </w:r>
      <w:r w:rsidRPr="007D0A7A">
        <w:t>а в качестве средств привлекаются представления о конденсации пара на ионах газа и</w:t>
      </w:r>
      <w:r>
        <w:t xml:space="preserve">, </w:t>
      </w:r>
      <w:r w:rsidRPr="007D0A7A">
        <w:t>в конечном итоге</w:t>
      </w:r>
      <w:r>
        <w:t xml:space="preserve">, </w:t>
      </w:r>
      <w:r w:rsidRPr="007D0A7A">
        <w:t>об ионизирующем излучении. Для того</w:t>
      </w:r>
      <w:r>
        <w:t xml:space="preserve">, </w:t>
      </w:r>
      <w:r w:rsidRPr="007D0A7A">
        <w:t>чтобы получить камеру Вильсона в ее современной функции</w:t>
      </w:r>
      <w:r>
        <w:t xml:space="preserve">, </w:t>
      </w:r>
      <w:r w:rsidRPr="007D0A7A">
        <w:t>мы должны осуществить смену рефлексивной установки: то</w:t>
      </w:r>
      <w:r>
        <w:t xml:space="preserve">, </w:t>
      </w:r>
      <w:r w:rsidRPr="007D0A7A">
        <w:t>что было объектом</w:t>
      </w:r>
      <w:r>
        <w:t xml:space="preserve">, </w:t>
      </w:r>
      <w:r w:rsidRPr="007D0A7A">
        <w:t>т.е. треки</w:t>
      </w:r>
      <w:r>
        <w:t xml:space="preserve">, </w:t>
      </w:r>
      <w:r w:rsidRPr="007D0A7A">
        <w:t>должно стать средством и наоборот. С рефлексивной симметрией такого рода мы сталкиваемся в процессе формирования многих приборов с древнейших времен до наших дней. Так</w:t>
      </w:r>
      <w:r>
        <w:t xml:space="preserve">, </w:t>
      </w:r>
      <w:r w:rsidRPr="007D0A7A">
        <w:t>к примеру</w:t>
      </w:r>
      <w:r>
        <w:t xml:space="preserve">, </w:t>
      </w:r>
      <w:r w:rsidRPr="007D0A7A">
        <w:t>колебания ртути в трубке Торричелли раньше получили свое объяснение в виде указания на атмосферное давление</w:t>
      </w:r>
      <w:r>
        <w:t xml:space="preserve">, </w:t>
      </w:r>
      <w:r w:rsidRPr="007D0A7A">
        <w:t>а затем стали средством измерения этого давления. в) Рефлексивная симметрия и симметрия знания А теперь рассмотрим следующую ситуацию. Представьте себе</w:t>
      </w:r>
      <w:r>
        <w:t xml:space="preserve">, </w:t>
      </w:r>
      <w:r w:rsidRPr="007D0A7A">
        <w:t>что перед вами несколько занумерованных ящиков с шарами разного веса. Вы должны взвесить шары и записать полученный результат. Разумеется</w:t>
      </w:r>
      <w:r>
        <w:t xml:space="preserve">, </w:t>
      </w:r>
      <w:r w:rsidRPr="007D0A7A">
        <w:t>у вас есть весы и вы умеете ими пользоваться</w:t>
      </w:r>
      <w:r>
        <w:t xml:space="preserve">, </w:t>
      </w:r>
      <w:r w:rsidRPr="007D0A7A">
        <w:t>но какой должна быть форма записи? Если вас интересуют ящики и их содержимое</w:t>
      </w:r>
      <w:r>
        <w:t xml:space="preserve">, </w:t>
      </w:r>
      <w:r w:rsidRPr="007D0A7A">
        <w:t>то запись должна быть такой: "В ящике за номером К лежат шары такого-то веса". Если же в первую очередь вас интересуют шары</w:t>
      </w:r>
      <w:r>
        <w:t xml:space="preserve">, </w:t>
      </w:r>
      <w:r w:rsidRPr="007D0A7A">
        <w:t>а не ящики</w:t>
      </w:r>
      <w:r>
        <w:t xml:space="preserve">, </w:t>
      </w:r>
      <w:r w:rsidRPr="007D0A7A">
        <w:t>то и форма записи должна измениться: "Шары такого-то веса лежат в ящике за номером К". В одном случае</w:t>
      </w:r>
      <w:r>
        <w:t xml:space="preserve">, </w:t>
      </w:r>
      <w:r w:rsidRPr="007D0A7A">
        <w:t>расположив записи в определенном порядке</w:t>
      </w:r>
      <w:r>
        <w:t xml:space="preserve">, </w:t>
      </w:r>
      <w:r w:rsidRPr="007D0A7A">
        <w:t>вы легко узнаете</w:t>
      </w:r>
      <w:r>
        <w:t xml:space="preserve">, </w:t>
      </w:r>
      <w:r w:rsidRPr="007D0A7A">
        <w:t>какие шары находятся в интересующем вас ящике. В другом</w:t>
      </w:r>
      <w:r>
        <w:t xml:space="preserve"> - </w:t>
      </w:r>
      <w:r w:rsidRPr="007D0A7A">
        <w:t>вы легко найдете шар нужного вам веса.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Суть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в том</w:t>
      </w:r>
      <w:r>
        <w:t xml:space="preserve">, </w:t>
      </w:r>
      <w:r w:rsidRPr="007D0A7A">
        <w:t>что каждый акт взвешивания одновременно дает вам информацию и о содержимом ящика</w:t>
      </w:r>
      <w:r>
        <w:t xml:space="preserve">, </w:t>
      </w:r>
      <w:r w:rsidRPr="007D0A7A">
        <w:t>и о местонахождении шаров. Но записать это вы можете либо одним</w:t>
      </w:r>
      <w:r>
        <w:t xml:space="preserve">, </w:t>
      </w:r>
      <w:r w:rsidRPr="007D0A7A">
        <w:t>либо другим способом</w:t>
      </w:r>
      <w:r>
        <w:t xml:space="preserve">, </w:t>
      </w:r>
      <w:r w:rsidRPr="007D0A7A">
        <w:t>получая два разных результата и два рефлексивно симметричных познавательных акта. Важно</w:t>
      </w:r>
      <w:r>
        <w:t xml:space="preserve">, </w:t>
      </w:r>
      <w:r w:rsidRPr="007D0A7A">
        <w:t>что рефлексивная симметрия связана здесь и с соответствующей симметрией знания. Не трудно заметить</w:t>
      </w:r>
      <w:r>
        <w:t xml:space="preserve">, </w:t>
      </w:r>
      <w:r w:rsidRPr="007D0A7A">
        <w:t>что одна запись легко преобразуется в другую за счет операции смены референции без какого-либо изменения содержания. В одном случае</w:t>
      </w:r>
      <w:r>
        <w:t xml:space="preserve">, </w:t>
      </w:r>
      <w:r w:rsidRPr="007D0A7A">
        <w:t>референтом является ящик</w:t>
      </w:r>
      <w:r>
        <w:t xml:space="preserve">, </w:t>
      </w:r>
      <w:r w:rsidRPr="007D0A7A">
        <w:t>в другом</w:t>
      </w:r>
      <w:r>
        <w:t xml:space="preserve"> - </w:t>
      </w:r>
      <w:r w:rsidRPr="007D0A7A">
        <w:t>шар. Симметрию знания такого типа мы будем называть предмет-предметной.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Возможна и программно-предметная симметрия знания</w:t>
      </w:r>
      <w:r>
        <w:t xml:space="preserve">, </w:t>
      </w:r>
      <w:r w:rsidRPr="007D0A7A">
        <w:t>связанная с программно-предметной рефлексивной симметрией. Вернемся к нашему примеру взвешивания шаров. Строго говоря</w:t>
      </w:r>
      <w:r>
        <w:t xml:space="preserve">, </w:t>
      </w:r>
      <w:r w:rsidRPr="007D0A7A">
        <w:t>любое научное знание предполагает определенное обоснование</w:t>
      </w:r>
      <w:r>
        <w:t xml:space="preserve">, </w:t>
      </w:r>
      <w:r w:rsidRPr="007D0A7A">
        <w:t>которое может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состоять в указании способа</w:t>
      </w:r>
      <w:r>
        <w:t xml:space="preserve">, </w:t>
      </w:r>
      <w:r w:rsidRPr="007D0A7A">
        <w:t>каким оно было получено. Нам поэтому мало указать вес того или иного шара</w:t>
      </w:r>
      <w:r>
        <w:t xml:space="preserve">, </w:t>
      </w:r>
      <w:r w:rsidRPr="007D0A7A">
        <w:t xml:space="preserve">необходимо описать и способ взвешивания. Это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144 существенно определяет и отношение к результату: одно дело</w:t>
      </w:r>
      <w:r>
        <w:t xml:space="preserve">, </w:t>
      </w:r>
      <w:r w:rsidRPr="007D0A7A">
        <w:t>если мы взвешивали на аналитических весах</w:t>
      </w:r>
      <w:r>
        <w:t xml:space="preserve">, </w:t>
      </w:r>
      <w:r w:rsidRPr="007D0A7A">
        <w:t>другое</w:t>
      </w:r>
      <w:r>
        <w:t xml:space="preserve"> - </w:t>
      </w:r>
      <w:r w:rsidRPr="007D0A7A">
        <w:t>на обыкновенном безмене. Но если так</w:t>
      </w:r>
      <w:r>
        <w:t xml:space="preserve">, </w:t>
      </w:r>
      <w:r w:rsidRPr="007D0A7A">
        <w:t>то мы опять попадаем в ситуацию выбора. Что нас в первую очередь интересует</w:t>
      </w:r>
      <w:r>
        <w:t xml:space="preserve"> - </w:t>
      </w:r>
      <w:r w:rsidRPr="007D0A7A">
        <w:t>метод получения данного результата или сам результат? В первом случае мы можем записать результат примерно так: "То</w:t>
      </w:r>
      <w:r>
        <w:t xml:space="preserve">, </w:t>
      </w:r>
      <w:r w:rsidRPr="007D0A7A">
        <w:t>что вес данного шара равен Q</w:t>
      </w:r>
      <w:r>
        <w:t xml:space="preserve">, </w:t>
      </w:r>
      <w:r w:rsidRPr="007D0A7A">
        <w:t>было получено таким-то образом". Вторая запись будет иной: "Вес данного шара</w:t>
      </w:r>
      <w:r>
        <w:t xml:space="preserve">, </w:t>
      </w:r>
      <w:r w:rsidRPr="007D0A7A">
        <w:t>определенный таким-то образом</w:t>
      </w:r>
      <w:r>
        <w:t xml:space="preserve">, </w:t>
      </w:r>
      <w:r w:rsidRPr="007D0A7A">
        <w:t>равен Q". Мы не будем здесь останавливаться на характере преобразования одного знания в другое</w:t>
      </w:r>
      <w:r>
        <w:t xml:space="preserve">, </w:t>
      </w:r>
      <w:r w:rsidRPr="007D0A7A">
        <w:t>но такое преобразование существует.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Рассмотрим в заключение еще один случай</w:t>
      </w:r>
      <w:r>
        <w:t xml:space="preserve">, </w:t>
      </w:r>
      <w:r w:rsidRPr="007D0A7A">
        <w:t>предполагающий объектно-инструментальное рефлексивное переключение.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Представьте себе</w:t>
      </w:r>
      <w:r>
        <w:t xml:space="preserve">, </w:t>
      </w:r>
      <w:r w:rsidRPr="007D0A7A">
        <w:t>что любитель детективного жанра возвращается с работы и не находит на диване детектив</w:t>
      </w:r>
      <w:r>
        <w:t xml:space="preserve">, </w:t>
      </w:r>
      <w:r w:rsidRPr="007D0A7A">
        <w:t>чтение которого он прервал на самом интересном месте. Обыскав всю квартиру</w:t>
      </w:r>
      <w:r>
        <w:t xml:space="preserve">, </w:t>
      </w:r>
      <w:r w:rsidRPr="007D0A7A">
        <w:t>он приходит к выводу</w:t>
      </w:r>
      <w:r>
        <w:t xml:space="preserve">, </w:t>
      </w:r>
      <w:r w:rsidRPr="007D0A7A">
        <w:t>что жена</w:t>
      </w:r>
      <w:r>
        <w:t xml:space="preserve">, </w:t>
      </w:r>
      <w:r w:rsidRPr="007D0A7A">
        <w:t>которая с ним постоянно конкурирует</w:t>
      </w:r>
      <w:r>
        <w:t xml:space="preserve">, </w:t>
      </w:r>
      <w:r w:rsidRPr="007D0A7A">
        <w:t>вернулась раньше и захватила детектив. Все теперь опять-таки зависит от его рефлексивной ценностной установки: интересует его в первую очередь жена или детектив? В первом случае запись будет иметь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такой вид: "Жена вернулась с работы раньше меня и куда-то ушла</w:t>
      </w:r>
      <w:r>
        <w:t xml:space="preserve">, </w:t>
      </w:r>
      <w:r w:rsidRPr="007D0A7A">
        <w:t>что доказывает исчезновение детектива". Знание того факта</w:t>
      </w:r>
      <w:r>
        <w:t xml:space="preserve">, </w:t>
      </w:r>
      <w:r w:rsidRPr="007D0A7A">
        <w:t>что детектив исчез с дивана</w:t>
      </w:r>
      <w:r>
        <w:t xml:space="preserve">, </w:t>
      </w:r>
      <w:r w:rsidRPr="007D0A7A">
        <w:t>выступает здесь только как средство</w:t>
      </w:r>
      <w:r>
        <w:t xml:space="preserve">, </w:t>
      </w:r>
      <w:r w:rsidRPr="007D0A7A">
        <w:t>как инструмент</w:t>
      </w:r>
      <w:r>
        <w:t xml:space="preserve">, </w:t>
      </w:r>
      <w:r w:rsidRPr="007D0A7A">
        <w:t>позволяющий что-то узнать о жене. Вторая запись поставит на первое место не жену</w:t>
      </w:r>
      <w:r>
        <w:t xml:space="preserve">, </w:t>
      </w:r>
      <w:r w:rsidRPr="007D0A7A">
        <w:t>а детектив: "Детектив исчез</w:t>
      </w:r>
      <w:r>
        <w:t xml:space="preserve">, </w:t>
      </w:r>
      <w:r w:rsidRPr="007D0A7A">
        <w:t>но это можно объяснить тем</w:t>
      </w:r>
      <w:r>
        <w:t xml:space="preserve">, </w:t>
      </w:r>
      <w:r w:rsidRPr="007D0A7A">
        <w:t>что жена пришла раньше и куда-то ушла". Здесь уже знание о жене выступает в некоторой инструментальной функции</w:t>
      </w:r>
      <w:r>
        <w:t xml:space="preserve">, </w:t>
      </w:r>
      <w:r w:rsidRPr="007D0A7A">
        <w:t>т.е. как средство объяснения факта пропажи детектива. Иными словами</w:t>
      </w:r>
      <w:r>
        <w:t xml:space="preserve">, </w:t>
      </w:r>
      <w:r w:rsidRPr="007D0A7A">
        <w:t>и здесь рефлексивной симметрии соответствует определенная симметрия знания.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От простых примеров можно перейти к более сложным. Не трудно видеть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что рассмотренный выше эпизод в становлении палеогеографии очень напоминает ситуацию с детективом. А.Грессли</w:t>
      </w:r>
      <w:r>
        <w:t xml:space="preserve"> - </w:t>
      </w:r>
      <w:r w:rsidRPr="007D0A7A">
        <w:t>геолог по своим целевым установкам</w:t>
      </w:r>
      <w:r>
        <w:t xml:space="preserve">, </w:t>
      </w:r>
      <w:r w:rsidRPr="007D0A7A">
        <w:t>и построенные им знания носят геологический характер. Поэтому главное для него</w:t>
      </w:r>
      <w:r>
        <w:t xml:space="preserve"> - </w:t>
      </w:r>
      <w:r w:rsidRPr="007D0A7A">
        <w:t>это отложения и их свойства</w:t>
      </w:r>
      <w:r>
        <w:t xml:space="preserve">, </w:t>
      </w:r>
      <w:r w:rsidRPr="007D0A7A">
        <w:t>а соображения палеогеографического характера</w:t>
      </w:r>
      <w:r>
        <w:t xml:space="preserve"> - </w:t>
      </w:r>
      <w:r w:rsidRPr="007D0A7A">
        <w:t>это только средство или инструмент объяснения. Но используя этот инструмент</w:t>
      </w:r>
      <w:r>
        <w:t xml:space="preserve">, </w:t>
      </w:r>
      <w:r w:rsidRPr="007D0A7A">
        <w:t>Грессли</w:t>
      </w:r>
      <w:r>
        <w:t xml:space="preserve">, </w:t>
      </w:r>
      <w:r w:rsidRPr="007D0A7A">
        <w:t>сам того не желая</w:t>
      </w:r>
      <w:r>
        <w:t xml:space="preserve">, </w:t>
      </w:r>
      <w:r w:rsidRPr="007D0A7A">
        <w:t>и</w:t>
      </w:r>
      <w:r>
        <w:t xml:space="preserve">, </w:t>
      </w:r>
      <w:r w:rsidRPr="007D0A7A">
        <w:t>может быть</w:t>
      </w:r>
      <w:r>
        <w:t xml:space="preserve">, </w:t>
      </w:r>
      <w:r w:rsidRPr="007D0A7A">
        <w:t>не подозревая</w:t>
      </w:r>
      <w:r>
        <w:t xml:space="preserve">, </w:t>
      </w:r>
      <w:r w:rsidRPr="007D0A7A">
        <w:t>начинает закладывать фундамент новой дисциплины. Для перехода к палеогеографии нам надо теперь изменить свою рефлексивную позицию</w:t>
      </w:r>
      <w:r>
        <w:t xml:space="preserve">, </w:t>
      </w:r>
      <w:r w:rsidRPr="007D0A7A">
        <w:t>т.е. переформулировать задачи и соответствующим образом перестроить знания. Все очень напоминает историю камеры Вильсона. Не нужно при этом думать</w:t>
      </w:r>
      <w:r>
        <w:t xml:space="preserve">, </w:t>
      </w:r>
      <w:r w:rsidRPr="007D0A7A">
        <w:t>что такой переход к новым целевым установкам</w:t>
      </w:r>
      <w:r>
        <w:t xml:space="preserve"> - </w:t>
      </w:r>
      <w:r w:rsidRPr="007D0A7A">
        <w:t>это кратковременная акция. В развитии науки она может растянуться на десятки лет. Но на этом мы остановимся несколько позже.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А сейчас поставим такой вопрос: не означает ли сказанное</w:t>
      </w:r>
      <w:r>
        <w:t xml:space="preserve">, </w:t>
      </w:r>
      <w:r w:rsidRPr="007D0A7A">
        <w:t>что геология и палеогеография формируются как рефлексивно симметричные дисциплины</w:t>
      </w:r>
      <w:r>
        <w:t xml:space="preserve">, </w:t>
      </w:r>
      <w:r w:rsidRPr="007D0A7A">
        <w:t xml:space="preserve">что в основе их взаимоотношений лежит рефлексивная симметрия? До сих пор мы говорили о реф-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145 лексивно симметричных актах деятельности</w:t>
      </w:r>
      <w:r>
        <w:t xml:space="preserve">, </w:t>
      </w:r>
      <w:r w:rsidRPr="007D0A7A">
        <w:t>но нельзя ли перенести эти понятия и на научные дисциплины? Постараемся показать</w:t>
      </w:r>
      <w:r>
        <w:t xml:space="preserve">, </w:t>
      </w:r>
      <w:r w:rsidRPr="007D0A7A">
        <w:t>что можно. г) Исследовательские и коллекторские программы Попробуем построить общую модель развития науки в свете представлений о рефлексивной симметрии и симметрии знания. Будем исходить из предположения</w:t>
      </w:r>
      <w:r>
        <w:t xml:space="preserve">, </w:t>
      </w:r>
      <w:r w:rsidRPr="007D0A7A">
        <w:t>что наука</w:t>
      </w:r>
      <w:r>
        <w:t xml:space="preserve"> - </w:t>
      </w:r>
      <w:r w:rsidRPr="007D0A7A">
        <w:t>это множество программ</w:t>
      </w:r>
      <w:r>
        <w:t xml:space="preserve">, </w:t>
      </w:r>
      <w:r w:rsidRPr="007D0A7A">
        <w:t>в рамках которых работает ученый. Эти программы могут быть вербализованными или существовать на уровне социальных эстафет</w:t>
      </w:r>
      <w:r>
        <w:t xml:space="preserve">, </w:t>
      </w:r>
      <w:r w:rsidRPr="007D0A7A">
        <w:t>т.е. на уровне воспроизведения образцов деятельности</w:t>
      </w:r>
      <w:r>
        <w:t xml:space="preserve">, - </w:t>
      </w:r>
      <w:r w:rsidRPr="007D0A7A">
        <w:t>это в данном случае не имеет существенного значения. Важно</w:t>
      </w:r>
      <w:r>
        <w:t xml:space="preserve">, </w:t>
      </w:r>
      <w:r w:rsidRPr="007D0A7A">
        <w:t>что</w:t>
      </w:r>
      <w:r>
        <w:t xml:space="preserve">, </w:t>
      </w:r>
      <w:r w:rsidRPr="007D0A7A">
        <w:t>выражаясь языком К.Поппера</w:t>
      </w:r>
      <w:r>
        <w:t xml:space="preserve">, </w:t>
      </w:r>
      <w:r w:rsidRPr="007D0A7A">
        <w:t>речь идет о некотором "третьем мире"</w:t>
      </w:r>
      <w:r>
        <w:t xml:space="preserve">, </w:t>
      </w:r>
      <w:r w:rsidRPr="007D0A7A">
        <w:t>строение которого нам и предстоит выяснить. Научные программы</w:t>
      </w:r>
      <w:r>
        <w:t xml:space="preserve"> - </w:t>
      </w:r>
      <w:r w:rsidRPr="007D0A7A">
        <w:t>это как сеть железных дорог</w:t>
      </w:r>
      <w:r>
        <w:t xml:space="preserve">, </w:t>
      </w:r>
      <w:r w:rsidRPr="007D0A7A">
        <w:t>которая существенно определяет возможности наших перемещений. Мы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можем делать пересадки</w:t>
      </w:r>
      <w:r>
        <w:t xml:space="preserve">, </w:t>
      </w:r>
      <w:r w:rsidRPr="007D0A7A">
        <w:t>изменяя маршрут и реализуя тем самым некоторое количество степеней свободы</w:t>
      </w:r>
      <w:r>
        <w:t xml:space="preserve">, </w:t>
      </w:r>
      <w:r w:rsidRPr="007D0A7A">
        <w:t>но принципиальная новизна связана все же с перестройкой самой железнодорожной сети.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 каких же программах следует в первую очередь говорить и как осуществляется пересадка? Вернемся к нашей простой модели с шарами и ящиками. Представим себе для удобства изложения</w:t>
      </w:r>
      <w:r>
        <w:t xml:space="preserve">, </w:t>
      </w:r>
      <w:r w:rsidRPr="007D0A7A">
        <w:t>что работу осуществляют не один</w:t>
      </w:r>
      <w:r>
        <w:t xml:space="preserve">, </w:t>
      </w:r>
      <w:r w:rsidRPr="007D0A7A">
        <w:t>а три человека: первый взвешивает шары в каждом очередном ящике; второй записывает</w:t>
      </w:r>
      <w:r>
        <w:t xml:space="preserve">, </w:t>
      </w:r>
      <w:r w:rsidRPr="007D0A7A">
        <w:t>каково содержание каждого ящика; третий</w:t>
      </w:r>
      <w:r>
        <w:t xml:space="preserve"> - </w:t>
      </w:r>
      <w:r w:rsidRPr="007D0A7A">
        <w:t>каково местонахождение шаров определенного веса. Очевидно</w:t>
      </w:r>
      <w:r>
        <w:t xml:space="preserve">, </w:t>
      </w:r>
      <w:r w:rsidRPr="007D0A7A">
        <w:t>что каждый работает в рамках некоторой своей программы. Первого мы назовем исследователем</w:t>
      </w:r>
      <w:r>
        <w:t xml:space="preserve">, </w:t>
      </w:r>
      <w:r w:rsidRPr="007D0A7A">
        <w:t>а его программу</w:t>
      </w:r>
      <w:r>
        <w:t xml:space="preserve"> - </w:t>
      </w:r>
      <w:r w:rsidRPr="007D0A7A">
        <w:t>исследовательской. Исследовательская программа задает методы и средства получения знания. Но в каких программах работают второй и третий участники? Они ничего не взвешивают</w:t>
      </w:r>
      <w:r>
        <w:t xml:space="preserve">, </w:t>
      </w:r>
      <w:r w:rsidRPr="007D0A7A">
        <w:t>но тем не менее существенно определяют характер деятельности исследователя. Строго говоря</w:t>
      </w:r>
      <w:r>
        <w:t xml:space="preserve">, </w:t>
      </w:r>
      <w:r w:rsidRPr="007D0A7A">
        <w:t>последний сам по себе вообще не осуществляет никакой деятельности</w:t>
      </w:r>
      <w:r>
        <w:t xml:space="preserve">, </w:t>
      </w:r>
      <w:r w:rsidRPr="007D0A7A">
        <w:t>ибо не ясно</w:t>
      </w:r>
      <w:r>
        <w:t xml:space="preserve">, </w:t>
      </w:r>
      <w:r w:rsidRPr="007D0A7A">
        <w:t>что он должен получить в качестве результата. Иными словами</w:t>
      </w:r>
      <w:r>
        <w:t xml:space="preserve">, </w:t>
      </w:r>
      <w:r w:rsidRPr="007D0A7A">
        <w:t>смысл в его действия вкладывают либо второй</w:t>
      </w:r>
      <w:r>
        <w:t xml:space="preserve">, </w:t>
      </w:r>
      <w:r w:rsidRPr="007D0A7A">
        <w:t>либо третий из участников. Их программы мы назовем коллекторскими</w:t>
      </w:r>
      <w:r>
        <w:t xml:space="preserve">, </w:t>
      </w:r>
      <w:r w:rsidRPr="007D0A7A">
        <w:t>ибо они определяют характер знания</w:t>
      </w:r>
      <w:r>
        <w:t xml:space="preserve">, </w:t>
      </w:r>
      <w:r w:rsidRPr="007D0A7A">
        <w:t>его референцию</w:t>
      </w:r>
      <w:r>
        <w:t xml:space="preserve">, </w:t>
      </w:r>
      <w:r w:rsidRPr="007D0A7A">
        <w:t>принципы систематизации.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Из сказанного вытекает</w:t>
      </w:r>
      <w:r>
        <w:t xml:space="preserve">, </w:t>
      </w:r>
      <w:r w:rsidRPr="007D0A7A">
        <w:t>что исследователь и коллектор не могут обойтись друг без друга. Исследователь сам по себе не имеет цели исследования</w:t>
      </w:r>
      <w:r>
        <w:t xml:space="preserve">, </w:t>
      </w:r>
      <w:r w:rsidRPr="007D0A7A">
        <w:t>коллектор не умеет взвешивать. И тем не менее относительная обособленность выделенных программ налицо. Допустим</w:t>
      </w:r>
      <w:r>
        <w:t xml:space="preserve">, </w:t>
      </w:r>
      <w:r w:rsidRPr="007D0A7A">
        <w:t>к примеру</w:t>
      </w:r>
      <w:r>
        <w:t xml:space="preserve">, </w:t>
      </w:r>
      <w:r w:rsidRPr="007D0A7A">
        <w:t>что наш исследователь соединил свою программу с программой второго участника и стремится к описанию содержания ящиков. Это не мешает третьему участнику присвоить полученный результат</w:t>
      </w:r>
      <w:r>
        <w:t xml:space="preserve">, </w:t>
      </w:r>
      <w:r w:rsidRPr="007D0A7A">
        <w:t>преобразовав его в знание о местонахождении шаров. Иными словами</w:t>
      </w:r>
      <w:r>
        <w:t xml:space="preserve">, </w:t>
      </w:r>
      <w:r w:rsidRPr="007D0A7A">
        <w:t>он относительно независим и как бы стоит на страже</w:t>
      </w:r>
      <w:r>
        <w:t xml:space="preserve">, </w:t>
      </w:r>
      <w:r w:rsidRPr="007D0A7A">
        <w:t>готовый перехватить чужой продукт. В свою очередь исследователь относительно независим</w:t>
      </w:r>
      <w:r>
        <w:t xml:space="preserve">, </w:t>
      </w:r>
      <w:r w:rsidRPr="007D0A7A">
        <w:t>ибо даже сливаясь с одной из коллекторских программ</w:t>
      </w:r>
      <w:r>
        <w:t xml:space="preserve">, </w:t>
      </w:r>
      <w:r w:rsidRPr="007D0A7A">
        <w:t xml:space="preserve">он потенциально связан и с другими. Коллекторская программа может быть в значительной своей части представлена в виде вопросов или задач. Иными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146 словами</w:t>
      </w:r>
      <w:r>
        <w:t xml:space="preserve">, </w:t>
      </w:r>
      <w:r w:rsidRPr="007D0A7A">
        <w:t>если программа исследовательская</w:t>
      </w:r>
      <w:r>
        <w:t xml:space="preserve"> - </w:t>
      </w:r>
      <w:r w:rsidRPr="007D0A7A">
        <w:t>это методы и средства получения знания</w:t>
      </w:r>
      <w:r>
        <w:t xml:space="preserve">, </w:t>
      </w:r>
      <w:r w:rsidRPr="007D0A7A">
        <w:t>то коллекторская</w:t>
      </w:r>
      <w:r>
        <w:t xml:space="preserve"> - </w:t>
      </w:r>
      <w:r w:rsidRPr="007D0A7A">
        <w:t>это фиксация нашего незнания в рамках той или иной области исследования</w:t>
      </w:r>
      <w:r>
        <w:t xml:space="preserve">, </w:t>
      </w:r>
      <w:r w:rsidRPr="007D0A7A">
        <w:t>это ответ на вопрос</w:t>
      </w:r>
      <w:r>
        <w:t xml:space="preserve">, </w:t>
      </w:r>
      <w:r w:rsidRPr="007D0A7A">
        <w:t>а что именно мы хотели бы знать. А теперь посмотрим</w:t>
      </w:r>
      <w:r>
        <w:t xml:space="preserve">, </w:t>
      </w:r>
      <w:r w:rsidRPr="007D0A7A">
        <w:t>можно ли все это интерпретировать применительно к реальной науке. Вернемся к эпизоду из истории палеогеографии. Мы подчеркивали</w:t>
      </w:r>
      <w:r>
        <w:t xml:space="preserve">, </w:t>
      </w:r>
      <w:r w:rsidRPr="007D0A7A">
        <w:t>что А.Грессли</w:t>
      </w:r>
      <w:r>
        <w:t xml:space="preserve"> - </w:t>
      </w:r>
      <w:r w:rsidRPr="007D0A7A">
        <w:t>геолог</w:t>
      </w:r>
      <w:r>
        <w:t xml:space="preserve">, </w:t>
      </w:r>
      <w:r w:rsidRPr="007D0A7A">
        <w:t>и его в первую очередь интересует стратиграфия</w:t>
      </w:r>
      <w:r>
        <w:t xml:space="preserve">, </w:t>
      </w:r>
      <w:r w:rsidRPr="007D0A7A">
        <w:t>а не география. Теперь можно уточнить сказанное: А.Грессли работает в коллекторской программе геологии того времени. Что касается палеогеографии</w:t>
      </w:r>
      <w:r>
        <w:t xml:space="preserve">, </w:t>
      </w:r>
      <w:r w:rsidRPr="007D0A7A">
        <w:t>то такой дисциплины в то время вообще нет</w:t>
      </w:r>
      <w:r>
        <w:t xml:space="preserve">, </w:t>
      </w:r>
      <w:r w:rsidRPr="007D0A7A">
        <w:t>ибо нет соответствующей коллекторской программы. Признаком ее появления являются соответствующие системы знания</w:t>
      </w:r>
      <w:r>
        <w:t xml:space="preserve">, </w:t>
      </w:r>
      <w:r w:rsidRPr="007D0A7A">
        <w:t>которые и возникают несколько позже в виде палеогеографических описаний отдельных геологических периодов и палеогеографических карт. Впрочем</w:t>
      </w:r>
      <w:r>
        <w:t xml:space="preserve">, </w:t>
      </w:r>
      <w:r w:rsidRPr="007D0A7A">
        <w:t>появление новой коллекторской программы в данном случае объяснить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не очень трудно</w:t>
      </w:r>
      <w:r>
        <w:t xml:space="preserve">, </w:t>
      </w:r>
      <w:r w:rsidRPr="007D0A7A">
        <w:t>ибо она может быть построена по аналогии с соответствующей географической программой.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 целом динамика науки выглядит следующим образом.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Исследователь</w:t>
      </w:r>
      <w:r>
        <w:t xml:space="preserve">, </w:t>
      </w:r>
      <w:r w:rsidRPr="007D0A7A">
        <w:t>работающий в конкретном исследовательском и коллекторском направлении</w:t>
      </w:r>
      <w:r>
        <w:t xml:space="preserve">, </w:t>
      </w:r>
      <w:r w:rsidRPr="007D0A7A">
        <w:t>т.е. представитель традиций конкретной науки</w:t>
      </w:r>
      <w:r>
        <w:t xml:space="preserve">, </w:t>
      </w:r>
      <w:r w:rsidRPr="007D0A7A">
        <w:t>получает некоторый результат</w:t>
      </w:r>
      <w:r>
        <w:t xml:space="preserve">, </w:t>
      </w:r>
      <w:r w:rsidRPr="007D0A7A">
        <w:t>который неожиданно подхватывается другой коллекторской программой</w:t>
      </w:r>
      <w:r>
        <w:t xml:space="preserve">, </w:t>
      </w:r>
      <w:r w:rsidRPr="007D0A7A">
        <w:t>преобразуется и начинает функционировать в новой области</w:t>
      </w:r>
      <w:r>
        <w:t xml:space="preserve">, </w:t>
      </w:r>
      <w:r w:rsidRPr="007D0A7A">
        <w:t>где он является неожиданным и непреднамеренным</w:t>
      </w:r>
      <w:r>
        <w:t xml:space="preserve">, </w:t>
      </w:r>
      <w:r w:rsidRPr="007D0A7A">
        <w:t>ибо чаще всего никак не мог бы быть получен в ее традициях. Это "пришелец" из другого мира</w:t>
      </w:r>
      <w:r>
        <w:t xml:space="preserve">, </w:t>
      </w:r>
      <w:r w:rsidRPr="007D0A7A">
        <w:t>но не в смысле отдельной личности</w:t>
      </w:r>
      <w:r>
        <w:t xml:space="preserve">, </w:t>
      </w:r>
      <w:r w:rsidRPr="007D0A7A">
        <w:t>перешедшей на работу в новую область</w:t>
      </w:r>
      <w:r>
        <w:t xml:space="preserve">, </w:t>
      </w:r>
      <w:r w:rsidRPr="007D0A7A">
        <w:t>а скорее как багаж</w:t>
      </w:r>
      <w:r>
        <w:t xml:space="preserve">, </w:t>
      </w:r>
      <w:r w:rsidRPr="007D0A7A">
        <w:t>который перегрузили с одной железнодорожной линии на другую. Рассмотрим это более подробно. Известному британскому географу Макиндеру принадлежат слова: "География представляет науку о настоящем</w:t>
      </w:r>
      <w:r>
        <w:t xml:space="preserve">, </w:t>
      </w:r>
      <w:r w:rsidRPr="007D0A7A">
        <w:t>объясняемом прошлым</w:t>
      </w:r>
      <w:r>
        <w:t xml:space="preserve">, </w:t>
      </w:r>
      <w:r w:rsidRPr="007D0A7A">
        <w:t>геология</w:t>
      </w:r>
      <w:r>
        <w:t xml:space="preserve"> - </w:t>
      </w:r>
      <w:r w:rsidRPr="007D0A7A">
        <w:t>науку о прошлом</w:t>
      </w:r>
      <w:r>
        <w:t xml:space="preserve">, </w:t>
      </w:r>
      <w:r w:rsidRPr="007D0A7A">
        <w:t>объясняемом при помощи современного"19. Эту мысль повторяет известный революционер в области геоморфологии В.М. Дэвис: "Геология изучает изменения</w:t>
      </w:r>
      <w:r>
        <w:t xml:space="preserve">, </w:t>
      </w:r>
      <w:r w:rsidRPr="007D0A7A">
        <w:t>имевшие место в прошлом</w:t>
      </w:r>
      <w:r>
        <w:t xml:space="preserve">, </w:t>
      </w:r>
      <w:r w:rsidRPr="007D0A7A">
        <w:t>ради них самих</w:t>
      </w:r>
      <w:r>
        <w:t xml:space="preserve">, </w:t>
      </w:r>
      <w:r w:rsidRPr="007D0A7A">
        <w:t>поскольку эта наука исследует историю Земли. География изучает прошлое лишь постольку</w:t>
      </w:r>
      <w:r>
        <w:t xml:space="preserve">, </w:t>
      </w:r>
      <w:r w:rsidRPr="007D0A7A">
        <w:t>поскольку она освещает настоящее</w:t>
      </w:r>
      <w:r>
        <w:t xml:space="preserve">, </w:t>
      </w:r>
      <w:r w:rsidRPr="007D0A7A">
        <w:t>ибо география в основном изучает Землю такой</w:t>
      </w:r>
      <w:r>
        <w:t xml:space="preserve">, </w:t>
      </w:r>
      <w:r w:rsidRPr="007D0A7A">
        <w:t>какой она представляется в настоящем"20.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география</w:t>
      </w:r>
      <w:r>
        <w:t xml:space="preserve">, </w:t>
      </w:r>
      <w:r w:rsidRPr="007D0A7A">
        <w:t>изучая настоящее</w:t>
      </w:r>
      <w:r>
        <w:t xml:space="preserve">, </w:t>
      </w:r>
      <w:r w:rsidRPr="007D0A7A">
        <w:t>использует геологические концепции в качестве средства</w:t>
      </w:r>
      <w:r>
        <w:t xml:space="preserve">, </w:t>
      </w:r>
      <w:r w:rsidRPr="007D0A7A">
        <w:t>инструмента объяснения этого настоящего. В свою очередь геология</w:t>
      </w:r>
      <w:r>
        <w:t xml:space="preserve">, </w:t>
      </w:r>
      <w:r w:rsidRPr="007D0A7A">
        <w:t>изучая прошлое</w:t>
      </w:r>
      <w:r>
        <w:t xml:space="preserve">, </w:t>
      </w:r>
      <w:r w:rsidRPr="007D0A7A">
        <w:t>может реконструировать его только на основе настоящего и использует географию в качестве средства для таких реконструкций. Перед нами объектно-инструментальная симметрия</w:t>
      </w:r>
      <w:r>
        <w:t xml:space="preserve">, </w:t>
      </w:r>
      <w:r w:rsidRPr="007D0A7A">
        <w:t>но не актов деятельности</w:t>
      </w:r>
      <w:r>
        <w:t xml:space="preserve">, </w:t>
      </w:r>
      <w:r w:rsidRPr="007D0A7A">
        <w:t>а научных дисциплин. Изучение прошлого для геологии</w:t>
      </w:r>
      <w:r>
        <w:t xml:space="preserve"> - </w:t>
      </w:r>
      <w:r w:rsidRPr="007D0A7A">
        <w:t>это основная задача</w:t>
      </w:r>
      <w:r>
        <w:t xml:space="preserve">, </w:t>
      </w:r>
      <w:r w:rsidRPr="007D0A7A">
        <w:t>а для географии</w:t>
      </w:r>
      <w:r>
        <w:t xml:space="preserve"> - </w:t>
      </w:r>
      <w:r w:rsidRPr="007D0A7A">
        <w:t>средство.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____________________ 19 Мартонн Э. Основы физической географии. Т. </w:t>
      </w:r>
      <w:smartTag w:uri="urn:schemas-microsoft-com:office:smarttags" w:element="metricconverter">
        <w:smartTagPr>
          <w:attr w:name="ProductID" w:val="1. М"/>
        </w:smartTagPr>
        <w:r w:rsidRPr="007D0A7A">
          <w:t>1. М</w:t>
        </w:r>
      </w:smartTag>
      <w:r w:rsidRPr="007D0A7A">
        <w:t>.- Л.</w:t>
      </w:r>
      <w:r>
        <w:t xml:space="preserve">, </w:t>
      </w:r>
      <w:r w:rsidRPr="007D0A7A">
        <w:t>1939. С. 26.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20 Дэвис В.М. Геоморфологические очерки. М.</w:t>
      </w:r>
      <w:r>
        <w:t xml:space="preserve">, </w:t>
      </w:r>
      <w:r w:rsidRPr="007D0A7A">
        <w:t>1962.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9.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147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Наоборот</w:t>
      </w:r>
      <w:r>
        <w:t xml:space="preserve">, </w:t>
      </w:r>
      <w:r w:rsidRPr="007D0A7A">
        <w:t>изучение настоящего</w:t>
      </w:r>
      <w:r>
        <w:t xml:space="preserve"> - </w:t>
      </w:r>
      <w:r w:rsidRPr="007D0A7A">
        <w:t>это средство для геологии</w:t>
      </w:r>
      <w:r>
        <w:t xml:space="preserve">, </w:t>
      </w:r>
      <w:r w:rsidRPr="007D0A7A">
        <w:t>но основная задача для географа. Будем называть такого рода образования объектно-инструментальными дисциплинарными комплексами. Нетрудно видеть</w:t>
      </w:r>
      <w:r>
        <w:t xml:space="preserve">, </w:t>
      </w:r>
      <w:r w:rsidRPr="007D0A7A">
        <w:t>что в идеальном случае речь идет об одних и тех же исследовательских процедурах</w:t>
      </w:r>
      <w:r>
        <w:t xml:space="preserve">, </w:t>
      </w:r>
      <w:r w:rsidRPr="007D0A7A">
        <w:t>но в рамках разных коллекторских программ.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Рассмотрим на конкретном примере</w:t>
      </w:r>
      <w:r>
        <w:t xml:space="preserve">, </w:t>
      </w:r>
      <w:r w:rsidRPr="007D0A7A">
        <w:t>как осуществляется взаимодействие различных традиций работы в рамках объектноинструментального комплекса. Вот небольшой отрывок из "Основ тектоники" Ж. Гогеля: "Ничто не отделяет современную эпоху от прошедшего геологического времени</w:t>
      </w:r>
      <w:r>
        <w:t xml:space="preserve">, </w:t>
      </w:r>
      <w:r w:rsidRPr="007D0A7A">
        <w:t>и тектонические движения могут</w:t>
      </w:r>
      <w:r>
        <w:t xml:space="preserve">, </w:t>
      </w:r>
      <w:r w:rsidRPr="007D0A7A">
        <w:t>следовательно</w:t>
      </w:r>
      <w:r>
        <w:t xml:space="preserve">, </w:t>
      </w:r>
      <w:r w:rsidRPr="007D0A7A">
        <w:t>развиваться и в настоящее время</w:t>
      </w:r>
      <w:r>
        <w:t xml:space="preserve">, </w:t>
      </w:r>
      <w:r w:rsidRPr="007D0A7A">
        <w:t>по крайней мере в некоторых районах. Если эти движения протекают слишком медленно</w:t>
      </w:r>
      <w:r>
        <w:t xml:space="preserve">, </w:t>
      </w:r>
      <w:r w:rsidRPr="007D0A7A">
        <w:t>чтобы быть ощутимыми</w:t>
      </w:r>
      <w:r>
        <w:t xml:space="preserve">, </w:t>
      </w:r>
      <w:r w:rsidRPr="007D0A7A">
        <w:t>можно все же попытаться их установить</w:t>
      </w:r>
      <w:r>
        <w:t xml:space="preserve">, </w:t>
      </w:r>
      <w:r w:rsidRPr="007D0A7A">
        <w:t>сравнив рельеф местности с тем</w:t>
      </w:r>
      <w:r>
        <w:t xml:space="preserve">, </w:t>
      </w:r>
      <w:r w:rsidRPr="007D0A7A">
        <w:t>который должен был бы возникнуть под воздействием только эрозионных процессов</w:t>
      </w:r>
      <w:r>
        <w:t xml:space="preserve">, </w:t>
      </w:r>
      <w:r w:rsidRPr="007D0A7A">
        <w:t>определяющихся хорошо известными в настоящее время закономерностями"21. Отрывок содержит краткую формулировку геоморфологического метода обнаружения тектонических движений. Но как это произошло</w:t>
      </w:r>
      <w:r>
        <w:t xml:space="preserve">, </w:t>
      </w:r>
      <w:r w:rsidRPr="007D0A7A">
        <w:t>что геоморфология вмешалась в дела геологов? Все начинается в конце XIX в.</w:t>
      </w:r>
      <w:r>
        <w:t xml:space="preserve">, </w:t>
      </w:r>
      <w:r w:rsidRPr="007D0A7A">
        <w:t>когда американский географ В.М.Дэвис разработал теорию географических циклов</w:t>
      </w:r>
      <w:r>
        <w:t xml:space="preserve">, </w:t>
      </w:r>
      <w:r w:rsidRPr="007D0A7A">
        <w:t>т.е. циклов эрозии</w:t>
      </w:r>
      <w:r>
        <w:t xml:space="preserve">, </w:t>
      </w:r>
      <w:r w:rsidRPr="007D0A7A">
        <w:t>объясняющую формирование и развитие форм рельефа. Модель</w:t>
      </w:r>
      <w:r>
        <w:t xml:space="preserve">, </w:t>
      </w:r>
      <w:r w:rsidRPr="007D0A7A">
        <w:t>предложенная Дэвисом</w:t>
      </w:r>
      <w:r>
        <w:t xml:space="preserve">, </w:t>
      </w:r>
      <w:r w:rsidRPr="007D0A7A">
        <w:t>предполагает исходное тектоническое поднятие и дальнейшее действие эрозии и денудации в условиях отсутствия тектонических движений. Дэвис четко осознавал</w:t>
      </w:r>
      <w:r>
        <w:t xml:space="preserve">, </w:t>
      </w:r>
      <w:r w:rsidRPr="007D0A7A">
        <w:t>что речь идет о некотором идеальном цикле</w:t>
      </w:r>
      <w:r>
        <w:t xml:space="preserve">, </w:t>
      </w:r>
      <w:r w:rsidRPr="007D0A7A">
        <w:t>который сравнительно редко фактически реализуется. Отклонения эмпирической картины от идеальной модели Дэвис объяснил рядом факторов</w:t>
      </w:r>
      <w:r>
        <w:t xml:space="preserve">, </w:t>
      </w:r>
      <w:r w:rsidRPr="007D0A7A">
        <w:t>в том числе тем</w:t>
      </w:r>
      <w:r>
        <w:t xml:space="preserve">, </w:t>
      </w:r>
      <w:r w:rsidRPr="007D0A7A">
        <w:t>что тектонические движения продолжаются и в ходе цикла эрозии.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Таким образом</w:t>
      </w:r>
      <w:r>
        <w:t xml:space="preserve">, </w:t>
      </w:r>
      <w:r w:rsidRPr="007D0A7A">
        <w:t>Дэвис строит теорию развития рельефа</w:t>
      </w:r>
      <w:r>
        <w:t xml:space="preserve">, </w:t>
      </w:r>
      <w:r w:rsidRPr="007D0A7A">
        <w:t>а ссылка на тектонические движения</w:t>
      </w:r>
      <w:r>
        <w:t xml:space="preserve">, </w:t>
      </w:r>
      <w:r w:rsidRPr="007D0A7A">
        <w:t>которые сильно усложняют эмпирическую картину и вызывают отклонения от предсказаний теории</w:t>
      </w:r>
      <w:r>
        <w:t xml:space="preserve"> - </w:t>
      </w:r>
      <w:r w:rsidRPr="007D0A7A">
        <w:t>это в рамках его коллекторской программы своего рода защитный пояс</w:t>
      </w:r>
      <w:r>
        <w:t xml:space="preserve">, </w:t>
      </w:r>
      <w:r w:rsidRPr="007D0A7A">
        <w:t>т.е. средство</w:t>
      </w:r>
      <w:r>
        <w:t xml:space="preserve">, </w:t>
      </w:r>
      <w:r w:rsidRPr="007D0A7A">
        <w:t>позволяющее теории выстоять. Геолог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интересуется именно тектоникой</w:t>
      </w:r>
      <w:r>
        <w:t xml:space="preserve">, </w:t>
      </w:r>
      <w:r w:rsidRPr="007D0A7A">
        <w:t>и факты отклонения геоморфологической теории от эмпирии становятся в рамках его программы средством обнаружения тектонических движений. Иными словами</w:t>
      </w:r>
      <w:r>
        <w:t xml:space="preserve">, </w:t>
      </w:r>
      <w:r w:rsidRPr="007D0A7A">
        <w:t>геоморфолог и специалист в области тектоники работают в разных традициях и преследуют разные цели</w:t>
      </w:r>
      <w:r>
        <w:t xml:space="preserve">, </w:t>
      </w:r>
      <w:r w:rsidRPr="007D0A7A">
        <w:t>но результаты</w:t>
      </w:r>
      <w:r>
        <w:t xml:space="preserve">, </w:t>
      </w:r>
      <w:r w:rsidRPr="007D0A7A">
        <w:t>полученные в одной области</w:t>
      </w:r>
      <w:r>
        <w:t xml:space="preserve">, </w:t>
      </w:r>
      <w:r w:rsidRPr="007D0A7A">
        <w:t>получают свое симметричное отображение в другой. Стоит кратко упомянуть еще один пример</w:t>
      </w:r>
      <w:r>
        <w:t xml:space="preserve">, </w:t>
      </w:r>
      <w:r w:rsidRPr="007D0A7A">
        <w:t>хотя он заслуживает и гораздо более серьезного анализа. Мы имеем в виду астрономию и механику на заре их развития. Механика Галилея первоначально формируется как своеобразный защитный пояс теории Коперника. Например</w:t>
      </w:r>
      <w:r>
        <w:t xml:space="preserve">, </w:t>
      </w:r>
      <w:r w:rsidRPr="007D0A7A">
        <w:t>допуская вращение Земли</w:t>
      </w:r>
      <w:r>
        <w:t xml:space="preserve">, </w:t>
      </w:r>
      <w:r w:rsidRPr="007D0A7A">
        <w:t>мы должны объяснить</w:t>
      </w:r>
      <w:r>
        <w:t xml:space="preserve">, </w:t>
      </w:r>
      <w:r w:rsidRPr="007D0A7A">
        <w:t>почему камень</w:t>
      </w:r>
      <w:r>
        <w:t xml:space="preserve">, </w:t>
      </w:r>
      <w:r w:rsidRPr="007D0A7A">
        <w:t>сброшенный с башни</w:t>
      </w:r>
      <w:r>
        <w:t xml:space="preserve">, </w:t>
      </w:r>
      <w:r w:rsidRPr="007D0A7A">
        <w:t>падает к ее основанию или почему ядро</w:t>
      </w:r>
      <w:r>
        <w:t xml:space="preserve">, </w:t>
      </w:r>
      <w:r w:rsidRPr="007D0A7A">
        <w:t>выпущенное из пушки</w:t>
      </w:r>
      <w:r>
        <w:t xml:space="preserve">, </w:t>
      </w:r>
      <w:r w:rsidRPr="007D0A7A">
        <w:t>пролетает одно и то же расстояние независимо от того</w:t>
      </w:r>
      <w:r>
        <w:t xml:space="preserve">, </w:t>
      </w:r>
      <w:r w:rsidRPr="007D0A7A">
        <w:t>был произведен ____________________ 21 Гогель К. Основы тектоники. М.</w:t>
      </w:r>
      <w:r>
        <w:t xml:space="preserve">, </w:t>
      </w:r>
      <w:r w:rsidRPr="007D0A7A">
        <w:t>1969. С. 19.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148 выстрел в восточном или западном направлении. Картина</w:t>
      </w:r>
      <w:r>
        <w:t xml:space="preserve">, </w:t>
      </w:r>
      <w:r w:rsidRPr="007D0A7A">
        <w:t>нарисованная Коперником</w:t>
      </w:r>
      <w:r>
        <w:t xml:space="preserve">, </w:t>
      </w:r>
      <w:r w:rsidRPr="007D0A7A">
        <w:t>выступает здесь как нечто</w:t>
      </w:r>
      <w:r>
        <w:t xml:space="preserve">, </w:t>
      </w:r>
      <w:r w:rsidRPr="007D0A7A">
        <w:t>требующее объяснения и оправдания</w:t>
      </w:r>
      <w:r>
        <w:t xml:space="preserve">, </w:t>
      </w:r>
      <w:r w:rsidRPr="007D0A7A">
        <w:t>а механические рассуждения</w:t>
      </w:r>
      <w:r>
        <w:t xml:space="preserve">, </w:t>
      </w:r>
      <w:r w:rsidRPr="007D0A7A">
        <w:t>в ходе которых формируются зародыши принципа относительности и закона инерции</w:t>
      </w:r>
      <w:r>
        <w:t xml:space="preserve"> - </w:t>
      </w:r>
      <w:r w:rsidRPr="007D0A7A">
        <w:t>это только средство. В дальнейшем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уже в работе самого Галилея происходит смена рефлексивной позиции</w:t>
      </w:r>
      <w:r>
        <w:t xml:space="preserve">, </w:t>
      </w:r>
      <w:r w:rsidRPr="007D0A7A">
        <w:t>и механика приобретает самостоятельное значение. Интересно в этом плане сравнить две фундаментальных работы Галилея: "Диалог о двух главнейших системах мира</w:t>
      </w:r>
      <w:r>
        <w:t xml:space="preserve"> - </w:t>
      </w:r>
      <w:r w:rsidRPr="007D0A7A">
        <w:t>птолемеевой и коперниковой" и "Беседы и математические доказательства</w:t>
      </w:r>
      <w:r>
        <w:t xml:space="preserve">, </w:t>
      </w:r>
      <w:r w:rsidRPr="007D0A7A">
        <w:t>касающиеся двух новых отраслей науки..." Уже различие заголовков кое о чем говорит. Не исключено</w:t>
      </w:r>
      <w:r>
        <w:t xml:space="preserve">, </w:t>
      </w:r>
      <w:r w:rsidRPr="007D0A7A">
        <w:t>что именно появление такого значимого рефлексивно симметричного отображения</w:t>
      </w:r>
      <w:r>
        <w:t xml:space="preserve">, </w:t>
      </w:r>
      <w:r w:rsidRPr="007D0A7A">
        <w:t>как механика</w:t>
      </w:r>
      <w:r>
        <w:t xml:space="preserve">, </w:t>
      </w:r>
      <w:r w:rsidRPr="007D0A7A">
        <w:t>определило в конечном итоге успех коперниканской революции. Предложенная модель очень напоминает проведенное выше противопоставление незнания и неведения</w:t>
      </w:r>
      <w:r>
        <w:t xml:space="preserve">, </w:t>
      </w:r>
      <w:r w:rsidRPr="007D0A7A">
        <w:t>но здесь граница между ними носит относительный характер и обусловлена различием коллекторских программ. Метод выявления тектонических движений не мог быть разработан в рамках геоморфологии</w:t>
      </w:r>
      <w:r>
        <w:t xml:space="preserve">, </w:t>
      </w:r>
      <w:r w:rsidRPr="007D0A7A">
        <w:t>ибо там нельзя сформулировать соответствующую задачу. Иными словами</w:t>
      </w:r>
      <w:r>
        <w:t xml:space="preserve">, </w:t>
      </w:r>
      <w:r w:rsidRPr="007D0A7A">
        <w:t>там нет соответствующего рационального пути. Аналогичным образом в рамках тектоники не могла возникнуть концепция эрозионных циклов. Но в данном случае граница не является непроходимой</w:t>
      </w:r>
      <w:r>
        <w:t xml:space="preserve">, </w:t>
      </w:r>
      <w:r w:rsidRPr="007D0A7A">
        <w:t>она преодолевается за счет рефлексивных преобразований. д) Предмет-предметные и программно-предметные дисциплинарные комплексы Наряду с объектно-инструментальными комплексами не трудно выделить и дисциплинарные комплексы</w:t>
      </w:r>
      <w:r>
        <w:t xml:space="preserve">, </w:t>
      </w:r>
      <w:r w:rsidRPr="007D0A7A">
        <w:t>связанные с другими видами симметрии. Приведем несколько примеров</w:t>
      </w:r>
      <w:r>
        <w:t xml:space="preserve">, </w:t>
      </w:r>
      <w:r w:rsidRPr="007D0A7A">
        <w:t>показывающих достаточную универсальность введенных представлений. В литературе можно встретить много различных способов изображения связей между науками</w:t>
      </w:r>
      <w:r>
        <w:t xml:space="preserve">, </w:t>
      </w:r>
      <w:r w:rsidRPr="007D0A7A">
        <w:t>общей особенностью которых является большая семантическая неопределенность. Один из способов</w:t>
      </w:r>
      <w:r>
        <w:t xml:space="preserve"> - </w:t>
      </w:r>
      <w:r w:rsidRPr="007D0A7A">
        <w:t>это пересекающиеся круги или прямоугольники</w:t>
      </w:r>
      <w:r>
        <w:t xml:space="preserve">, </w:t>
      </w:r>
      <w:r w:rsidRPr="007D0A7A">
        <w:t>означающие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что характеризуемые области частично совпадают. 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в курсе геоботаники А.Г.Воронова22 такие прямоугольники обозначают биологию и географию</w:t>
      </w:r>
      <w:r>
        <w:t xml:space="preserve">, </w:t>
      </w:r>
      <w:r w:rsidRPr="007D0A7A">
        <w:t>а в области пересечения попадают география растений и животных</w:t>
      </w:r>
      <w:r>
        <w:t xml:space="preserve">, </w:t>
      </w:r>
      <w:r w:rsidRPr="007D0A7A">
        <w:t>а также фитоценология и зооценология. Спрашивается</w:t>
      </w:r>
      <w:r>
        <w:t xml:space="preserve">, </w:t>
      </w:r>
      <w:r w:rsidRPr="007D0A7A">
        <w:t>как следует это понимать? Идет ли речь о пересечении множеств изучаемых объектов или членов научного сообщества? Означает ли схема</w:t>
      </w:r>
      <w:r>
        <w:t xml:space="preserve">, </w:t>
      </w:r>
      <w:r w:rsidRPr="007D0A7A">
        <w:t>что понятия одной научной области являются более общими</w:t>
      </w:r>
      <w:r>
        <w:t xml:space="preserve">, </w:t>
      </w:r>
      <w:r w:rsidRPr="007D0A7A">
        <w:t>чем понятия другой? В силу каких причин одна и та же дисциплина оказывается одновременно и географической и биологической?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Вот как рассматривает этот вопрос видный специалист по географии растительности И.Шмитхюзен: "Несмотря на то</w:t>
      </w:r>
      <w:r>
        <w:t xml:space="preserve">, </w:t>
      </w:r>
      <w:r w:rsidRPr="007D0A7A">
        <w:t>что обе науки как биология</w:t>
      </w:r>
      <w:r>
        <w:t xml:space="preserve">, </w:t>
      </w:r>
      <w:r w:rsidRPr="007D0A7A">
        <w:t>так и география</w:t>
      </w:r>
      <w:r>
        <w:t xml:space="preserve">, </w:t>
      </w:r>
      <w:r w:rsidRPr="007D0A7A">
        <w:t>занимаются вопросами распространения жизни на Земле и проблемами</w:t>
      </w:r>
      <w:r>
        <w:t xml:space="preserve">, </w:t>
      </w:r>
      <w:r w:rsidRPr="007D0A7A">
        <w:t>связанными с распространением жизни (биохорологией)</w:t>
      </w:r>
      <w:r>
        <w:t xml:space="preserve">, </w:t>
      </w:r>
      <w:r w:rsidRPr="007D0A7A">
        <w:t>____________________ 22 Воронов А.Г. Геоботаника. М.</w:t>
      </w:r>
      <w:r>
        <w:t xml:space="preserve">, </w:t>
      </w:r>
      <w:r w:rsidRPr="007D0A7A">
        <w:t>1963. С. 19.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149 исходные позиции и конечные цели у этих наук различны. Биология исследует жизнь</w:t>
      </w:r>
      <w:r>
        <w:t xml:space="preserve">, </w:t>
      </w:r>
      <w:r w:rsidRPr="007D0A7A">
        <w:t>формы ее проявления</w:t>
      </w:r>
      <w:r>
        <w:t xml:space="preserve">, </w:t>
      </w:r>
      <w:r w:rsidRPr="007D0A7A">
        <w:t>процессы и законы ее развития</w:t>
      </w:r>
      <w:r>
        <w:t xml:space="preserve">, </w:t>
      </w:r>
      <w:r w:rsidRPr="007D0A7A">
        <w:t>помимо прочего</w:t>
      </w:r>
      <w:r>
        <w:t xml:space="preserve">, </w:t>
      </w:r>
      <w:r w:rsidRPr="007D0A7A">
        <w:t>также и с точки зрения их распределения в пространстве. Предметом географии является геосфера и ее деление на страны и ландшафты</w:t>
      </w:r>
      <w:r>
        <w:t xml:space="preserve">, </w:t>
      </w:r>
      <w:r w:rsidRPr="007D0A7A">
        <w:t>для характеристики которых наряду с другими явлениями немаловажное значение имеет и их растительный</w:t>
      </w:r>
      <w:r>
        <w:t xml:space="preserve">, </w:t>
      </w:r>
      <w:r w:rsidRPr="007D0A7A">
        <w:t>и животный мир"23. Разве не напоминает сказанное предмет-предметную симметрию и наш пример с ящиками и шарами? Одна "наука"</w:t>
      </w:r>
      <w:r>
        <w:t xml:space="preserve">, </w:t>
      </w:r>
      <w:r w:rsidRPr="007D0A7A">
        <w:t>описывая ящики</w:t>
      </w:r>
      <w:r>
        <w:t xml:space="preserve">, </w:t>
      </w:r>
      <w:r w:rsidRPr="007D0A7A">
        <w:t>указывает в том числе и их содержимое.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Другая</w:t>
      </w:r>
      <w:r>
        <w:t xml:space="preserve">, </w:t>
      </w:r>
      <w:r w:rsidRPr="007D0A7A">
        <w:t>описывая содержимое</w:t>
      </w:r>
      <w:r>
        <w:t xml:space="preserve">, </w:t>
      </w:r>
      <w:r w:rsidRPr="007D0A7A">
        <w:t>характеризует и его местонахождение</w:t>
      </w:r>
      <w:r>
        <w:t xml:space="preserve">, </w:t>
      </w:r>
      <w:r w:rsidRPr="007D0A7A">
        <w:t>т.е. ящик. "Геоботаника</w:t>
      </w:r>
      <w:r>
        <w:t xml:space="preserve">, - </w:t>
      </w:r>
      <w:r w:rsidRPr="007D0A7A">
        <w:t>пишет И.Шмитхюзен</w:t>
      </w:r>
      <w:r>
        <w:t xml:space="preserve">, - </w:t>
      </w:r>
      <w:r w:rsidRPr="007D0A7A">
        <w:t>изучает систематические единицы растительного мира... и растительные сообщества... с точки зрения их распространения и зависимости от условий существования". "Предметом географии растительности являются не отдельные растения и даже не их сообщества</w:t>
      </w:r>
      <w:r>
        <w:t xml:space="preserve">, </w:t>
      </w:r>
      <w:r w:rsidRPr="007D0A7A">
        <w:t>а страны и ландшафты и их заполнение растительностью"24. Но по аналогии с биологией и биогеографией можно рассмотреть и такие научные дисциплины</w:t>
      </w:r>
      <w:r>
        <w:t xml:space="preserve">, </w:t>
      </w:r>
      <w:r w:rsidRPr="007D0A7A">
        <w:t>как почвоведение и география почв</w:t>
      </w:r>
      <w:r>
        <w:t xml:space="preserve">, </w:t>
      </w:r>
      <w:r w:rsidRPr="007D0A7A">
        <w:t>климатология и география климатов</w:t>
      </w:r>
      <w:r>
        <w:t xml:space="preserve">, </w:t>
      </w:r>
      <w:r w:rsidRPr="007D0A7A">
        <w:t>демография и география населения</w:t>
      </w:r>
      <w:r>
        <w:t xml:space="preserve">, </w:t>
      </w:r>
      <w:r w:rsidRPr="007D0A7A">
        <w:t>вулканология и география вулканов</w:t>
      </w:r>
      <w:r>
        <w:t xml:space="preserve">, </w:t>
      </w:r>
      <w:r w:rsidRPr="007D0A7A">
        <w:t>экономика и экономическая география</w:t>
      </w:r>
      <w:r>
        <w:t xml:space="preserve">, </w:t>
      </w:r>
      <w:r w:rsidRPr="007D0A7A">
        <w:t>культурология и география культуры... Список можно продолжить</w:t>
      </w:r>
      <w:r>
        <w:t xml:space="preserve">, </w:t>
      </w:r>
      <w:r w:rsidRPr="007D0A7A">
        <w:t>ибо любая область знания</w:t>
      </w:r>
      <w:r>
        <w:t xml:space="preserve">, </w:t>
      </w:r>
      <w:r w:rsidRPr="007D0A7A">
        <w:t>изучающая какие-либо явления</w:t>
      </w:r>
      <w:r>
        <w:t xml:space="preserve">, </w:t>
      </w:r>
      <w:r w:rsidRPr="007D0A7A">
        <w:t>распределенные по поверхности Земли</w:t>
      </w:r>
      <w:r>
        <w:t xml:space="preserve">, </w:t>
      </w:r>
      <w:r w:rsidRPr="007D0A7A">
        <w:t>может породить и порождает соответствующий рефлексивно симметричный раздел географии. Все эти дисциплины</w:t>
      </w:r>
      <w:r>
        <w:t xml:space="preserve">, </w:t>
      </w:r>
      <w:r w:rsidRPr="007D0A7A">
        <w:t>т.е. география</w:t>
      </w:r>
      <w:r>
        <w:t xml:space="preserve">, </w:t>
      </w:r>
      <w:r w:rsidRPr="007D0A7A">
        <w:t>взятая в единстве всех ее разделов</w:t>
      </w:r>
      <w:r>
        <w:t xml:space="preserve">, </w:t>
      </w:r>
      <w:r w:rsidRPr="007D0A7A">
        <w:t>и совокупность ее предметнопредметных отображений</w:t>
      </w:r>
      <w:r>
        <w:t xml:space="preserve">, </w:t>
      </w:r>
      <w:r w:rsidRPr="007D0A7A">
        <w:t>образуют предмет-предметный комплекс научных дисциплин.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Ученые</w:t>
      </w:r>
      <w:r>
        <w:t xml:space="preserve">, </w:t>
      </w:r>
      <w:r w:rsidRPr="007D0A7A">
        <w:t>работающие в рамках такого предмет-предметного комплекса могут ставить перед собой очень разные задачи</w:t>
      </w:r>
      <w:r>
        <w:t xml:space="preserve">, </w:t>
      </w:r>
      <w:r w:rsidRPr="007D0A7A">
        <w:t>реализовывать разные программы</w:t>
      </w:r>
      <w:r>
        <w:t xml:space="preserve">, </w:t>
      </w:r>
      <w:r w:rsidRPr="007D0A7A">
        <w:t>быть представителями разных парадигм</w:t>
      </w:r>
      <w:r>
        <w:t xml:space="preserve">, </w:t>
      </w:r>
      <w:r w:rsidRPr="007D0A7A">
        <w:t>но результаты в одной области будут рано или поздно трансформироваться и попадать в другую рефлексивно симметричную область. 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революция</w:t>
      </w:r>
      <w:r>
        <w:t xml:space="preserve">, </w:t>
      </w:r>
      <w:r w:rsidRPr="007D0A7A">
        <w:t>осуществленная В.В.Докучаевым в почвоведении</w:t>
      </w:r>
      <w:r>
        <w:t xml:space="preserve">, </w:t>
      </w:r>
      <w:r w:rsidRPr="007D0A7A">
        <w:t>революционизировала и географию почв. Вообще любые принципиальные изменения в классификации климатов или вулканов</w:t>
      </w:r>
      <w:r>
        <w:t xml:space="preserve">, </w:t>
      </w:r>
      <w:r w:rsidRPr="007D0A7A">
        <w:t>почв или типов культуры</w:t>
      </w:r>
      <w:r>
        <w:t xml:space="preserve">, </w:t>
      </w:r>
      <w:r w:rsidRPr="007D0A7A">
        <w:t>человеческих рас или форм хозяйственной деятельности... рано или поздно перестраивают и соответствующие географические разделы</w:t>
      </w:r>
      <w:r>
        <w:t xml:space="preserve">, </w:t>
      </w:r>
      <w:r w:rsidRPr="007D0A7A">
        <w:t>меняя схемы районирования</w:t>
      </w:r>
      <w:r>
        <w:t xml:space="preserve">, </w:t>
      </w:r>
      <w:r w:rsidRPr="007D0A7A">
        <w:t>легенды карт и т.п.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Перейдем к программно-предметной симметрии. Академик Л.И. Мандельштам</w:t>
      </w:r>
      <w:r>
        <w:t xml:space="preserve">, </w:t>
      </w:r>
      <w:r w:rsidRPr="007D0A7A">
        <w:t>обсуждая вопрос о предмете теории колебаний</w:t>
      </w:r>
      <w:r>
        <w:t xml:space="preserve">, </w:t>
      </w:r>
      <w:r w:rsidRPr="007D0A7A">
        <w:t>пишет: "Каковы же те признаки</w:t>
      </w:r>
      <w:r>
        <w:t xml:space="preserve">, </w:t>
      </w:r>
      <w:r w:rsidRPr="007D0A7A">
        <w:t>по которым выделяется учение о колебаниях? Присмотревшись</w:t>
      </w:r>
      <w:r>
        <w:t xml:space="preserve">, </w:t>
      </w:r>
      <w:r w:rsidRPr="007D0A7A">
        <w:t>мы видим</w:t>
      </w:r>
      <w:r>
        <w:t xml:space="preserve">, </w:t>
      </w:r>
      <w:r w:rsidRPr="007D0A7A">
        <w:t>что они принципиально отличны от тех</w:t>
      </w:r>
      <w:r>
        <w:t xml:space="preserve">, </w:t>
      </w:r>
      <w:r w:rsidRPr="007D0A7A">
        <w:t>по которым делят физику на оптику</w:t>
      </w:r>
      <w:r>
        <w:t xml:space="preserve">, </w:t>
      </w:r>
      <w:r w:rsidRPr="007D0A7A">
        <w:t>акустику и т.д. Это последнее деление производится</w:t>
      </w:r>
      <w:r>
        <w:t xml:space="preserve">, </w:t>
      </w:r>
      <w:r w:rsidRPr="007D0A7A">
        <w:t>очевидно</w:t>
      </w:r>
      <w:r>
        <w:t xml:space="preserve">, </w:t>
      </w:r>
      <w:r w:rsidRPr="007D0A7A">
        <w:t>по признаку физических явлений</w:t>
      </w:r>
      <w:r>
        <w:t xml:space="preserve">, </w:t>
      </w:r>
      <w:r w:rsidRPr="007D0A7A">
        <w:t>которые мы ____________________ 23 Шмитхюзен И. Общая география растительности.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1966. С. 14.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24 Там же. С. 14-15.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150 одинаково воспринимаем. С электричеством и магнетизмом дело обстоит несколько сложнее (у нас нет непосредственного восприятия этих явлений)</w:t>
      </w:r>
      <w:r>
        <w:t xml:space="preserve">, </w:t>
      </w:r>
      <w:r w:rsidRPr="007D0A7A">
        <w:t>но я не буду на этом задерживаться. С колебаниями дело обстоит принципиально иначе: мы выделяем их не по физическому содержанию нашего восприятия</w:t>
      </w:r>
      <w:r>
        <w:t xml:space="preserve">, </w:t>
      </w:r>
      <w:r w:rsidRPr="007D0A7A">
        <w:t>а по общности метода или подхода к изучению..."25 Мандельштам четко выявляет два способа обособления научных дисциплин. Одни из них</w:t>
      </w:r>
      <w:r>
        <w:t xml:space="preserve"> - </w:t>
      </w:r>
      <w:r w:rsidRPr="007D0A7A">
        <w:t>такие</w:t>
      </w:r>
      <w:r>
        <w:t xml:space="preserve">, </w:t>
      </w:r>
      <w:r w:rsidRPr="007D0A7A">
        <w:t>как оптика или акустика</w:t>
      </w:r>
      <w:r>
        <w:t xml:space="preserve">, </w:t>
      </w:r>
      <w:r w:rsidRPr="007D0A7A">
        <w:t>мы будем называть дисциплинами конкретно-предметной ориентации</w:t>
      </w:r>
      <w:r>
        <w:t xml:space="preserve">, </w:t>
      </w:r>
      <w:r w:rsidRPr="007D0A7A">
        <w:t>другие</w:t>
      </w:r>
      <w:r>
        <w:t xml:space="preserve">, </w:t>
      </w:r>
      <w:r w:rsidRPr="007D0A7A">
        <w:t>как теория колебаний</w:t>
      </w:r>
      <w:r>
        <w:t xml:space="preserve">, - </w:t>
      </w:r>
      <w:r w:rsidRPr="007D0A7A">
        <w:t>дисциплинами программно-методической ориентации. Первые строят знания о тех или иных явлениях природы</w:t>
      </w:r>
      <w:r>
        <w:t xml:space="preserve">, </w:t>
      </w:r>
      <w:r w:rsidRPr="007D0A7A">
        <w:t>вторые</w:t>
      </w:r>
      <w:r>
        <w:t xml:space="preserve"> - </w:t>
      </w:r>
      <w:r w:rsidRPr="007D0A7A">
        <w:t>разрабатывают методы или подходы</w:t>
      </w:r>
      <w:r>
        <w:t xml:space="preserve">, </w:t>
      </w:r>
      <w:r w:rsidRPr="007D0A7A">
        <w:t>необходимые для получения этих знаний. Вот еще один аналогичный пример: "...И термодинамика и статистическая физика не имеют четко ограниченной области изучаемых физических явлений в противоположность оптике</w:t>
      </w:r>
      <w:r>
        <w:t xml:space="preserve">, </w:t>
      </w:r>
      <w:r w:rsidRPr="007D0A7A">
        <w:t>механике</w:t>
      </w:r>
      <w:r>
        <w:t xml:space="preserve">, </w:t>
      </w:r>
      <w:r w:rsidRPr="007D0A7A">
        <w:t>электродинамике и другим разделам физики</w:t>
      </w:r>
      <w:r>
        <w:t xml:space="preserve">, </w:t>
      </w:r>
      <w:r w:rsidRPr="007D0A7A">
        <w:t>а представляют собой скорее методы изучения любых макроскопических систем"26. Очевидно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что дисциплины выделенных видов не существуют и не могут существовать друг без друга. Трудно представить себе теорию колебаний без механики</w:t>
      </w:r>
      <w:r>
        <w:t xml:space="preserve">, </w:t>
      </w:r>
      <w:r w:rsidRPr="007D0A7A">
        <w:t>акустики</w:t>
      </w:r>
      <w:r>
        <w:t xml:space="preserve">, </w:t>
      </w:r>
      <w:r w:rsidRPr="007D0A7A">
        <w:t>оптики и т.д. Они неразрывно связаны в своем историческом развитии</w:t>
      </w:r>
      <w:r>
        <w:t xml:space="preserve">, </w:t>
      </w:r>
      <w:r w:rsidRPr="007D0A7A">
        <w:t>более того</w:t>
      </w:r>
      <w:r>
        <w:t xml:space="preserve">, </w:t>
      </w:r>
      <w:r w:rsidRPr="007D0A7A">
        <w:t>они представляют собой очевидный пример программно-предметной симметрии. Эта симметрия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нарушается в ходе обособления названных дисциплин</w:t>
      </w:r>
      <w:r>
        <w:t xml:space="preserve">, </w:t>
      </w:r>
      <w:r w:rsidRPr="007D0A7A">
        <w:t>но ее следы всегда присутствуют в соответствующих системах знания. Акустика или оптика не обходятся без методов теории колебаний</w:t>
      </w:r>
      <w:r>
        <w:t xml:space="preserve">, </w:t>
      </w:r>
      <w:r w:rsidRPr="007D0A7A">
        <w:t>а последняя</w:t>
      </w:r>
      <w:r>
        <w:t xml:space="preserve"> - </w:t>
      </w:r>
      <w:r w:rsidRPr="007D0A7A">
        <w:t>без примеров из оптики или акустики.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Дисциплины конкретно-предметной и программно-методической ориентации образуют сложные объединения</w:t>
      </w:r>
      <w:r>
        <w:t xml:space="preserve">, </w:t>
      </w:r>
      <w:r w:rsidRPr="007D0A7A">
        <w:t>которые мы будем называть программно-предметными комплексами. При этом надо иметь в виду</w:t>
      </w:r>
      <w:r>
        <w:t xml:space="preserve">, </w:t>
      </w:r>
      <w:r w:rsidRPr="007D0A7A">
        <w:t>что свою четкую ориентацию они как раз и получают только в составе таких комплексов</w:t>
      </w:r>
      <w:r>
        <w:t xml:space="preserve">, </w:t>
      </w:r>
      <w:r w:rsidRPr="007D0A7A">
        <w:t>и одна и та же дисциплина в составе разных комплексов может иметь разную ориентацию. Например</w:t>
      </w:r>
      <w:r>
        <w:t xml:space="preserve">, </w:t>
      </w:r>
      <w:r w:rsidRPr="007D0A7A">
        <w:t>география</w:t>
      </w:r>
      <w:r>
        <w:t xml:space="preserve">, </w:t>
      </w:r>
      <w:r w:rsidRPr="007D0A7A">
        <w:t>используя методы физики</w:t>
      </w:r>
      <w:r>
        <w:t xml:space="preserve">, </w:t>
      </w:r>
      <w:r w:rsidRPr="007D0A7A">
        <w:t>химии</w:t>
      </w:r>
      <w:r>
        <w:t xml:space="preserve">, </w:t>
      </w:r>
      <w:r w:rsidRPr="007D0A7A">
        <w:t>биологии выступает как предметно ориентированная. Но та же география нередко функционирует как носитель метода или подхода и входит в программно-предметный комплекс уже совсем в другой роли.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Выше</w:t>
      </w:r>
      <w:r>
        <w:t xml:space="preserve">, </w:t>
      </w:r>
      <w:r w:rsidRPr="007D0A7A">
        <w:t>рассматривая соотношение географии и биологии</w:t>
      </w:r>
      <w:r>
        <w:t xml:space="preserve">, </w:t>
      </w:r>
      <w:r w:rsidRPr="007D0A7A">
        <w:t>мы опирались на точку зрения И.Шмитхюзена. Но возможна и совсем другая позиция. Например</w:t>
      </w:r>
      <w:r>
        <w:t xml:space="preserve">, </w:t>
      </w:r>
      <w:r w:rsidRPr="007D0A7A">
        <w:t>по мнению Э.Мартонна</w:t>
      </w:r>
      <w:r>
        <w:t xml:space="preserve">, </w:t>
      </w:r>
      <w:r w:rsidRPr="007D0A7A">
        <w:t>география прежде всего является носителем определенного метода</w:t>
      </w:r>
      <w:r>
        <w:t xml:space="preserve">, </w:t>
      </w:r>
      <w:r w:rsidRPr="007D0A7A">
        <w:t>существенный компонент которого</w:t>
      </w:r>
      <w:r>
        <w:t xml:space="preserve"> - </w:t>
      </w:r>
      <w:r w:rsidRPr="007D0A7A">
        <w:t>принцип пространственности. Мартонн пишет: "...Ботаник изучает органы какого-либо растения</w:t>
      </w:r>
      <w:r>
        <w:t xml:space="preserve">, </w:t>
      </w:r>
      <w:r w:rsidRPr="007D0A7A">
        <w:t>его условия жизни</w:t>
      </w:r>
      <w:r>
        <w:t xml:space="preserve">, </w:t>
      </w:r>
      <w:r w:rsidRPr="007D0A7A">
        <w:t>его положение в систематике; если же он пытается определить его область распространения</w:t>
      </w:r>
      <w:r>
        <w:t xml:space="preserve">, </w:t>
      </w:r>
      <w:r w:rsidRPr="007D0A7A">
        <w:t>он говорит</w:t>
      </w:r>
      <w:r>
        <w:t xml:space="preserve">, </w:t>
      </w:r>
      <w:r w:rsidRPr="007D0A7A">
        <w:t>что дело идет о "ботанической географии". Геолог ____________________ 25 Мандельштам Л.И. Лекции по оптике</w:t>
      </w:r>
      <w:r>
        <w:t xml:space="preserve">, </w:t>
      </w:r>
      <w:r w:rsidRPr="007D0A7A">
        <w:t>теории относительности и квантовой механике. М.</w:t>
      </w:r>
      <w:r>
        <w:t xml:space="preserve">, </w:t>
      </w:r>
      <w:r w:rsidRPr="007D0A7A">
        <w:t>1972. С. 401-402.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26 Румер Ю.Б.</w:t>
      </w:r>
      <w:r>
        <w:t xml:space="preserve">, </w:t>
      </w:r>
      <w:r w:rsidRPr="007D0A7A">
        <w:t>Рывкин М.Ш. Термодинамика</w:t>
      </w:r>
      <w:r>
        <w:t xml:space="preserve">, </w:t>
      </w:r>
      <w:r w:rsidRPr="007D0A7A">
        <w:t>статистическая физика и кинетика. М.</w:t>
      </w:r>
      <w:r>
        <w:t xml:space="preserve">, </w:t>
      </w:r>
      <w:r w:rsidRPr="007D0A7A">
        <w:t>1972. С. 10.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151 анализирует механику вулканического явления самого по себе; когда же он пытается установить распределение вулканов по земной поверхности</w:t>
      </w:r>
      <w:r>
        <w:t xml:space="preserve">, </w:t>
      </w:r>
      <w:r w:rsidRPr="007D0A7A">
        <w:t>то он приходит к заключению</w:t>
      </w:r>
      <w:r>
        <w:t xml:space="preserve">, </w:t>
      </w:r>
      <w:r w:rsidRPr="007D0A7A">
        <w:t>что это</w:t>
      </w:r>
      <w:r>
        <w:t xml:space="preserve"> - </w:t>
      </w:r>
      <w:r w:rsidRPr="007D0A7A">
        <w:t>область физической географии"27. Кто же прав</w:t>
      </w:r>
      <w:r>
        <w:t xml:space="preserve"> - </w:t>
      </w:r>
      <w:r w:rsidRPr="007D0A7A">
        <w:t>Мартонн или Шмитхюзен? Скорей всего</w:t>
      </w:r>
      <w:r>
        <w:t xml:space="preserve">, </w:t>
      </w:r>
      <w:r w:rsidRPr="007D0A7A">
        <w:t>правы оба. Речь идет просто о разных симметричных преобразованиях</w:t>
      </w:r>
      <w:r>
        <w:t xml:space="preserve">, </w:t>
      </w:r>
      <w:r w:rsidRPr="007D0A7A">
        <w:t>которые в одном случае делают географию элементом предмет-предметного комплекса</w:t>
      </w:r>
      <w:r>
        <w:t xml:space="preserve">, </w:t>
      </w:r>
      <w:r w:rsidRPr="007D0A7A">
        <w:t>а в другом</w:t>
      </w:r>
      <w:r>
        <w:t xml:space="preserve"> - </w:t>
      </w:r>
      <w:r w:rsidRPr="007D0A7A">
        <w:t>программно-предметного. В рамках последнего география выступает</w:t>
      </w:r>
      <w:r>
        <w:t xml:space="preserve">, </w:t>
      </w:r>
      <w:r w:rsidRPr="007D0A7A">
        <w:t>вероятно</w:t>
      </w:r>
      <w:r>
        <w:t xml:space="preserve">, </w:t>
      </w:r>
      <w:r w:rsidRPr="007D0A7A">
        <w:t>прежде всего как картография. Не случайно Э. Мартонн пишет: "Не утверждая</w:t>
      </w:r>
      <w:r>
        <w:t xml:space="preserve">, </w:t>
      </w:r>
      <w:r w:rsidRPr="007D0A7A">
        <w:t>что география и картография являются синонимами</w:t>
      </w:r>
      <w:r>
        <w:t xml:space="preserve">, </w:t>
      </w:r>
      <w:r w:rsidRPr="007D0A7A">
        <w:t>все же следует отметить</w:t>
      </w:r>
      <w:r>
        <w:t xml:space="preserve">, </w:t>
      </w:r>
      <w:r w:rsidRPr="007D0A7A">
        <w:t>что всякое исследование приобретает географический отпечаток</w:t>
      </w:r>
      <w:r>
        <w:t xml:space="preserve">, </w:t>
      </w:r>
      <w:r w:rsidRPr="007D0A7A">
        <w:t>когда пытаются выразить результаты его картографически"28. Подавляющее большинство бросающихся в глаза связей между науками обусловлено нарушением программно-предметной симметрии. И если открытия в области физики означают нередко переворот и в химии</w:t>
      </w:r>
      <w:r>
        <w:t xml:space="preserve">, </w:t>
      </w:r>
      <w:r w:rsidRPr="007D0A7A">
        <w:t>и в геологии</w:t>
      </w:r>
      <w:r>
        <w:t xml:space="preserve">, </w:t>
      </w:r>
      <w:r w:rsidRPr="007D0A7A">
        <w:t>и даже в археологии</w:t>
      </w:r>
      <w:r>
        <w:t xml:space="preserve">, </w:t>
      </w:r>
      <w:r w:rsidRPr="007D0A7A">
        <w:t>если химия воздействует на биологию</w:t>
      </w:r>
      <w:r>
        <w:t xml:space="preserve">, </w:t>
      </w:r>
      <w:r w:rsidRPr="007D0A7A">
        <w:t>то все это представляет собой взаимодействие традиций в рамках программно-предметного комплекса</w:t>
      </w:r>
      <w:r>
        <w:t xml:space="preserve">, </w:t>
      </w:r>
      <w:r w:rsidRPr="007D0A7A">
        <w:t>но не идеализированного</w:t>
      </w:r>
      <w:r>
        <w:t xml:space="preserve">, </w:t>
      </w:r>
      <w:r w:rsidRPr="007D0A7A">
        <w:t>а реального</w:t>
      </w:r>
      <w:r>
        <w:t xml:space="preserve">, </w:t>
      </w:r>
      <w:r w:rsidRPr="007D0A7A">
        <w:t>т.е. с нарушенной симметрией. И не только науки программно-методической ориентации влияют на предметно ориентированные дисциплины</w:t>
      </w:r>
      <w:r>
        <w:t xml:space="preserve">, </w:t>
      </w:r>
      <w:r w:rsidRPr="007D0A7A">
        <w:t>но и наоборот. Нельзя представить себе развитие физики без геологии и минералогии</w:t>
      </w:r>
      <w:r>
        <w:t xml:space="preserve">, </w:t>
      </w:r>
      <w:r w:rsidRPr="007D0A7A">
        <w:t>т.е. без янтаря и турмалина</w:t>
      </w:r>
      <w:r>
        <w:t xml:space="preserve">, </w:t>
      </w:r>
      <w:r w:rsidRPr="007D0A7A">
        <w:t>без кристаллов</w:t>
      </w:r>
      <w:r>
        <w:t xml:space="preserve">, </w:t>
      </w:r>
      <w:r w:rsidRPr="007D0A7A">
        <w:t>без естественного магнетизма</w:t>
      </w:r>
      <w:r>
        <w:t xml:space="preserve">, </w:t>
      </w:r>
      <w:r w:rsidRPr="007D0A7A">
        <w:t>без астрономии с ее теорией Солнечной системы</w:t>
      </w:r>
      <w:r>
        <w:t xml:space="preserve">, </w:t>
      </w:r>
      <w:r w:rsidRPr="007D0A7A">
        <w:t>без сверхпроводящей керамики и многого другого. е) Рациональная реконструкция и кумулятивизм Предложенная модель коренным образом противоречит идее рациональной реконструкции развития науки. Рациональная реконструкция предполагает некоторую единую нормативную программу</w:t>
      </w:r>
      <w:r>
        <w:t xml:space="preserve">, </w:t>
      </w:r>
      <w:r w:rsidRPr="007D0A7A">
        <w:t>а в рамках нашей модели мы имеем много замкнутых с точки зрения рациональности программ. Замкнутых в том смысле слова</w:t>
      </w:r>
      <w:r>
        <w:t xml:space="preserve">, </w:t>
      </w:r>
      <w:r w:rsidRPr="007D0A7A">
        <w:t>что ни одна из них не задает рационального акта выхода в другую программу. Это не исключает взаимодействия и даже очень тесного</w:t>
      </w:r>
      <w:r>
        <w:t xml:space="preserve">, </w:t>
      </w:r>
      <w:r w:rsidRPr="007D0A7A">
        <w:t>но оно лежит за пределами рациональности</w:t>
      </w:r>
      <w:r>
        <w:t xml:space="preserve">, </w:t>
      </w:r>
      <w:r w:rsidRPr="007D0A7A">
        <w:t>хотя и обусловлено</w:t>
      </w:r>
      <w:r>
        <w:t xml:space="preserve">, </w:t>
      </w:r>
      <w:r w:rsidRPr="007D0A7A">
        <w:t>как мы старались показать</w:t>
      </w:r>
      <w:r>
        <w:t xml:space="preserve">, </w:t>
      </w:r>
      <w:r w:rsidRPr="007D0A7A">
        <w:t>фундаментальной структурой науки. У Грессли в ходе его занятий стратиграфией не было никаких оснований ставить задачу создания совершенно новой области знания. Его палеогеографический "результат" мог быть подхвачен только другой программой. Можно сказать</w:t>
      </w:r>
      <w:r>
        <w:t xml:space="preserve">, </w:t>
      </w:r>
      <w:r w:rsidRPr="007D0A7A">
        <w:t>что и для географии и для геологии это был непреднамеренный результат. Аналогичным образом Дэвис</w:t>
      </w:r>
      <w:r>
        <w:t xml:space="preserve">, </w:t>
      </w:r>
      <w:r w:rsidRPr="007D0A7A">
        <w:t>строя свою теорию рельефа</w:t>
      </w:r>
      <w:r>
        <w:t xml:space="preserve">, </w:t>
      </w:r>
      <w:r w:rsidRPr="007D0A7A">
        <w:t>не собирался развивать тектонику</w:t>
      </w:r>
      <w:r>
        <w:t xml:space="preserve">, </w:t>
      </w:r>
      <w:r w:rsidRPr="007D0A7A">
        <w:t>да и не мог</w:t>
      </w:r>
      <w:r>
        <w:t xml:space="preserve">, </w:t>
      </w:r>
      <w:r w:rsidRPr="007D0A7A">
        <w:t>не имел оснований ставить перед собой такую цель. Иными словами</w:t>
      </w:r>
      <w:r>
        <w:t xml:space="preserve">, </w:t>
      </w:r>
      <w:r w:rsidRPr="007D0A7A">
        <w:t>с точки зрения рациональной постановки задач перед нами набор лейбницевских монад</w:t>
      </w:r>
      <w:r>
        <w:t xml:space="preserve">, </w:t>
      </w:r>
      <w:r w:rsidRPr="007D0A7A">
        <w:t>ни одна из которых не имеет окон.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____________________ 27 Мартонн Э. Основы физической географии. Т. </w:t>
      </w:r>
      <w:smartTag w:uri="urn:schemas-microsoft-com:office:smarttags" w:element="metricconverter">
        <w:smartTagPr>
          <w:attr w:name="ProductID" w:val="1. М"/>
        </w:smartTagPr>
        <w:r w:rsidRPr="007D0A7A">
          <w:t>1. М</w:t>
        </w:r>
      </w:smartTag>
      <w:r w:rsidRPr="007D0A7A">
        <w:t>.;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Л.</w:t>
      </w:r>
      <w:r>
        <w:t xml:space="preserve">, </w:t>
      </w:r>
      <w:r w:rsidRPr="007D0A7A">
        <w:t>1939. С. 26.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28 Там же. С. 27.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152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Идея рациональной реконструкции тесно связана с совсем другой моделью науки</w:t>
      </w:r>
      <w:r>
        <w:t xml:space="preserve">, </w:t>
      </w:r>
      <w:r w:rsidRPr="007D0A7A">
        <w:t>которую принято называть кумулятивистской. Очень часто</w:t>
      </w:r>
      <w:r>
        <w:t xml:space="preserve">, </w:t>
      </w:r>
      <w:r w:rsidRPr="007D0A7A">
        <w:t>читая труды по истории науки</w:t>
      </w:r>
      <w:r>
        <w:t xml:space="preserve">, </w:t>
      </w:r>
      <w:r w:rsidRPr="007D0A7A">
        <w:t>можно представить дело так</w:t>
      </w:r>
      <w:r>
        <w:t xml:space="preserve">, </w:t>
      </w:r>
      <w:r w:rsidRPr="007D0A7A">
        <w:t>точно огромное количество ученых дружно идет к одной и той же заранее намеченной цели</w:t>
      </w:r>
      <w:r>
        <w:t xml:space="preserve">, </w:t>
      </w:r>
      <w:r w:rsidRPr="007D0A7A">
        <w:t>спотыкаясь и падая</w:t>
      </w:r>
      <w:r>
        <w:t xml:space="preserve">, </w:t>
      </w:r>
      <w:r w:rsidRPr="007D0A7A">
        <w:t>делая ошибки</w:t>
      </w:r>
      <w:r>
        <w:t xml:space="preserve">, </w:t>
      </w:r>
      <w:r w:rsidRPr="007D0A7A">
        <w:t>но в конечном итоге достигая истины</w:t>
      </w:r>
      <w:r>
        <w:t xml:space="preserve">, </w:t>
      </w:r>
      <w:r w:rsidRPr="007D0A7A">
        <w:t>т.е. того уровня знаний</w:t>
      </w:r>
      <w:r>
        <w:t xml:space="preserve">, </w:t>
      </w:r>
      <w:r w:rsidRPr="007D0A7A">
        <w:t>на котором находится сам историк. Это и понятно</w:t>
      </w:r>
      <w:r>
        <w:t xml:space="preserve">, </w:t>
      </w:r>
      <w:r w:rsidRPr="007D0A7A">
        <w:t>ибо автор как раз и хотел показать</w:t>
      </w:r>
      <w:r>
        <w:t xml:space="preserve">, </w:t>
      </w:r>
      <w:r w:rsidRPr="007D0A7A">
        <w:t>как все участники процесса</w:t>
      </w:r>
      <w:r>
        <w:t xml:space="preserve">, </w:t>
      </w:r>
      <w:r w:rsidRPr="007D0A7A">
        <w:t>начиная с древних времен</w:t>
      </w:r>
      <w:r>
        <w:t xml:space="preserve">, </w:t>
      </w:r>
      <w:r w:rsidRPr="007D0A7A">
        <w:t>дружно несли крупицы знания в его сегодняшнюю "копилку". А то</w:t>
      </w:r>
      <w:r>
        <w:t xml:space="preserve">, </w:t>
      </w:r>
      <w:r w:rsidRPr="007D0A7A">
        <w:t>что все пришли к тому</w:t>
      </w:r>
      <w:r>
        <w:t xml:space="preserve">, </w:t>
      </w:r>
      <w:r w:rsidRPr="007D0A7A">
        <w:t>к чему пришли</w:t>
      </w:r>
      <w:r>
        <w:t xml:space="preserve">, </w:t>
      </w:r>
      <w:r w:rsidRPr="007D0A7A">
        <w:t>определяется самим объектом</w:t>
      </w:r>
      <w:r>
        <w:t xml:space="preserve">, </w:t>
      </w:r>
      <w:r w:rsidRPr="007D0A7A">
        <w:t>самой природой</w:t>
      </w:r>
      <w:r>
        <w:t xml:space="preserve">, </w:t>
      </w:r>
      <w:r w:rsidRPr="007D0A7A">
        <w:t>т.е. опять-таки тем уровнем знаний</w:t>
      </w:r>
      <w:r>
        <w:t xml:space="preserve">, </w:t>
      </w:r>
      <w:r w:rsidRPr="007D0A7A">
        <w:t>на котором находится сам историк.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Изложенные представления</w:t>
      </w:r>
      <w:r>
        <w:t xml:space="preserve"> - </w:t>
      </w:r>
      <w:r w:rsidRPr="007D0A7A">
        <w:t>это и есть кумулятивистская модель развития науки</w:t>
      </w:r>
      <w:r>
        <w:t xml:space="preserve">, </w:t>
      </w:r>
      <w:r w:rsidRPr="007D0A7A">
        <w:t>в рамках которой до сих пор</w:t>
      </w:r>
      <w:r>
        <w:t xml:space="preserve">, </w:t>
      </w:r>
      <w:r w:rsidRPr="007D0A7A">
        <w:t>несомненно</w:t>
      </w:r>
      <w:r>
        <w:t xml:space="preserve">, </w:t>
      </w:r>
      <w:r w:rsidRPr="007D0A7A">
        <w:t>мыслят многие ученые и историки. Первый удар по этой модели нанес Т.Кун своей теорией научных революций. Кун обратил внимание на то</w:t>
      </w:r>
      <w:r>
        <w:t xml:space="preserve">, </w:t>
      </w:r>
      <w:r w:rsidRPr="007D0A7A">
        <w:t>что ученый в своей работе</w:t>
      </w:r>
      <w:r>
        <w:t xml:space="preserve">, </w:t>
      </w:r>
      <w:r w:rsidRPr="007D0A7A">
        <w:t>в своем мышлении жестко запрограммирован</w:t>
      </w:r>
      <w:r>
        <w:t xml:space="preserve">, </w:t>
      </w:r>
      <w:r w:rsidRPr="007D0A7A">
        <w:t>что он парадигмален</w:t>
      </w:r>
      <w:r>
        <w:t xml:space="preserve">, </w:t>
      </w:r>
      <w:r w:rsidRPr="007D0A7A">
        <w:t>что в науке все осуществляется в рамках достаточно однозначных традиций. На это</w:t>
      </w:r>
      <w:r>
        <w:t xml:space="preserve">, </w:t>
      </w:r>
      <w:r w:rsidRPr="007D0A7A">
        <w:t>впрочем</w:t>
      </w:r>
      <w:r>
        <w:t xml:space="preserve">, </w:t>
      </w:r>
      <w:r w:rsidRPr="007D0A7A">
        <w:t>обращали внимание и раньше</w:t>
      </w:r>
      <w:r>
        <w:t xml:space="preserve">, </w:t>
      </w:r>
      <w:r w:rsidRPr="007D0A7A">
        <w:t>но именно Кун впервые рассмотрел традиции как необходимый конституирующий фактор в развитии науки</w:t>
      </w:r>
      <w:r>
        <w:t xml:space="preserve">, </w:t>
      </w:r>
      <w:r w:rsidRPr="007D0A7A">
        <w:t>функционирующий не в качестве тормоза</w:t>
      </w:r>
      <w:r>
        <w:t xml:space="preserve">, </w:t>
      </w:r>
      <w:r w:rsidRPr="007D0A7A">
        <w:t>но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определяющий ее быстрое развитие. Научные революции</w:t>
      </w:r>
      <w:r>
        <w:t xml:space="preserve">, </w:t>
      </w:r>
      <w:r w:rsidRPr="007D0A7A">
        <w:t>по Куну</w:t>
      </w:r>
      <w:r>
        <w:t xml:space="preserve">, - </w:t>
      </w:r>
      <w:r w:rsidRPr="007D0A7A">
        <w:t>это смена парадигм</w:t>
      </w:r>
      <w:r>
        <w:t xml:space="preserve">, </w:t>
      </w:r>
      <w:r w:rsidRPr="007D0A7A">
        <w:t>смена программ</w:t>
      </w:r>
      <w:r>
        <w:t xml:space="preserve">, </w:t>
      </w:r>
      <w:r w:rsidRPr="007D0A7A">
        <w:t>замена одних традиций познания и мышления другими. В чем конкретно это противоречит кумулятивистской модели? Да в том</w:t>
      </w:r>
      <w:r>
        <w:t xml:space="preserve">, </w:t>
      </w:r>
      <w:r w:rsidRPr="007D0A7A">
        <w:t>что кумулятивизм</w:t>
      </w:r>
      <w:r>
        <w:t xml:space="preserve">, </w:t>
      </w:r>
      <w:r w:rsidRPr="007D0A7A">
        <w:t>строго говоря</w:t>
      </w:r>
      <w:r>
        <w:t xml:space="preserve">, </w:t>
      </w:r>
      <w:r w:rsidRPr="007D0A7A">
        <w:t>предполагает одну парадигму</w:t>
      </w:r>
      <w:r>
        <w:t xml:space="preserve">, </w:t>
      </w:r>
      <w:r w:rsidRPr="007D0A7A">
        <w:t>одну программу</w:t>
      </w:r>
      <w:r>
        <w:t xml:space="preserve">, </w:t>
      </w:r>
      <w:r w:rsidRPr="007D0A7A">
        <w:t>в которой работают все</w:t>
      </w:r>
      <w:r>
        <w:t xml:space="preserve">, </w:t>
      </w:r>
      <w:r w:rsidRPr="007D0A7A">
        <w:t>начиная с первых шагов познания. Он предполагает</w:t>
      </w:r>
      <w:r>
        <w:t xml:space="preserve">, </w:t>
      </w:r>
      <w:r w:rsidRPr="007D0A7A">
        <w:t>явно или неявно</w:t>
      </w:r>
      <w:r>
        <w:t xml:space="preserve">, </w:t>
      </w:r>
      <w:r w:rsidRPr="007D0A7A">
        <w:t>что все мыслят и познают одинаково</w:t>
      </w:r>
      <w:r>
        <w:t xml:space="preserve">, </w:t>
      </w:r>
      <w:r w:rsidRPr="007D0A7A">
        <w:t>что существует единая общечеловеческая рациональность</w:t>
      </w:r>
      <w:r>
        <w:t xml:space="preserve">, </w:t>
      </w:r>
      <w:r w:rsidRPr="007D0A7A">
        <w:t>единый суд разума. А в рамках концепции Куна</w:t>
      </w:r>
      <w:r>
        <w:t xml:space="preserve">, </w:t>
      </w:r>
      <w:r w:rsidRPr="007D0A7A">
        <w:t>в истории происходит революционная смена фундаментальных программ познания</w:t>
      </w:r>
      <w:r>
        <w:t xml:space="preserve">, </w:t>
      </w:r>
      <w:r w:rsidRPr="007D0A7A">
        <w:t>и на место единого для всех эпох разума приходят разные исторические типы рациональности29.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Сокрушив кумулятивизм</w:t>
      </w:r>
      <w:r>
        <w:t xml:space="preserve">, </w:t>
      </w:r>
      <w:r w:rsidRPr="007D0A7A">
        <w:t>Кун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породил новую и достаточно фундаментальную проблему</w:t>
      </w:r>
      <w:r>
        <w:t xml:space="preserve">, </w:t>
      </w:r>
      <w:r w:rsidRPr="007D0A7A">
        <w:t>проблему новаций. Действительно</w:t>
      </w:r>
      <w:r>
        <w:t xml:space="preserve">, </w:t>
      </w:r>
      <w:r w:rsidRPr="007D0A7A">
        <w:t>если ученый жестко запрограммирован в своей работе</w:t>
      </w:r>
      <w:r>
        <w:t xml:space="preserve">, </w:t>
      </w:r>
      <w:r w:rsidRPr="007D0A7A">
        <w:t>то как происходит смена самих этих программ? Можем ли мы</w:t>
      </w:r>
      <w:r>
        <w:t xml:space="preserve">, </w:t>
      </w:r>
      <w:r w:rsidRPr="007D0A7A">
        <w:t>работая в некоторой парадигме</w:t>
      </w:r>
      <w:r>
        <w:t xml:space="preserve">, </w:t>
      </w:r>
      <w:r w:rsidRPr="007D0A7A">
        <w:t>изменить эту парадигму? Не напоминает ли это барона Мюнхаузена</w:t>
      </w:r>
      <w:r>
        <w:t xml:space="preserve">, </w:t>
      </w:r>
      <w:r w:rsidRPr="007D0A7A">
        <w:t>который вытащил сам себя за волосы из болота? Но</w:t>
      </w:r>
      <w:r>
        <w:t xml:space="preserve">, </w:t>
      </w:r>
      <w:r w:rsidRPr="007D0A7A">
        <w:t>породив проблему</w:t>
      </w:r>
      <w:r>
        <w:t xml:space="preserve">, </w:t>
      </w:r>
      <w:r w:rsidRPr="007D0A7A">
        <w:t>Кун одновременно и заложил основу для ее преодоления. Парадигма не одна</w:t>
      </w:r>
      <w:r>
        <w:t xml:space="preserve">, </w:t>
      </w:r>
      <w:r w:rsidRPr="007D0A7A">
        <w:t>их много</w:t>
      </w:r>
      <w:r>
        <w:t xml:space="preserve">, </w:t>
      </w:r>
      <w:r w:rsidRPr="007D0A7A">
        <w:t>они исторически сменяют друг друга</w:t>
      </w:r>
      <w:r>
        <w:t xml:space="preserve">, </w:t>
      </w:r>
      <w:r w:rsidRPr="007D0A7A">
        <w:t>они разные в разных областях знания. Множественность парадигм подает надежду</w:t>
      </w:r>
      <w:r>
        <w:t xml:space="preserve">, </w:t>
      </w:r>
      <w:r w:rsidRPr="007D0A7A">
        <w:t>ибо у нас появляется возможность их взаимодействия. Именно на взаимодействии разных программ и построена предложенная модель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как мы уже отмечали</w:t>
      </w:r>
      <w:r>
        <w:t xml:space="preserve">, </w:t>
      </w:r>
      <w:r w:rsidRPr="007D0A7A">
        <w:t>____________________ 29 Гайденко П.П. Проблема рациональности на исходе XX века // Вопр. философии. 1991. N 6.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153 это взаимодействие лежит за пределами рациональности</w:t>
      </w:r>
      <w:r>
        <w:t xml:space="preserve">, </w:t>
      </w:r>
      <w:r w:rsidRPr="007D0A7A">
        <w:t>оно происходит в мире относительного неведения.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Чем же объяснить живучесть кумулятивистских представлений</w:t>
      </w:r>
      <w:r>
        <w:t xml:space="preserve">, </w:t>
      </w:r>
      <w:r w:rsidRPr="007D0A7A">
        <w:t>а с ними и идеи рациональной реконструкции? Мы полагаем</w:t>
      </w:r>
      <w:r>
        <w:t xml:space="preserve">, </w:t>
      </w:r>
      <w:r w:rsidRPr="007D0A7A">
        <w:t>что это можно рассматривать как одно из проявлений действия коллекторских программ. Очевидно</w:t>
      </w:r>
      <w:r>
        <w:t xml:space="preserve">, </w:t>
      </w:r>
      <w:r w:rsidRPr="007D0A7A">
        <w:t>что любая коллекторская программа осуществляет работу аккумуляции знаний</w:t>
      </w:r>
      <w:r>
        <w:t xml:space="preserve">, </w:t>
      </w:r>
      <w:r w:rsidRPr="007D0A7A">
        <w:t>собирая их везде</w:t>
      </w:r>
      <w:r>
        <w:t xml:space="preserve">, </w:t>
      </w:r>
      <w:r w:rsidRPr="007D0A7A">
        <w:t>где только можно и преобразуя их в соответствии со своими требованиями. В этом и состоит ее предназначение. Иногда развитие науки начинается не с исследования</w:t>
      </w:r>
      <w:r>
        <w:t xml:space="preserve">, </w:t>
      </w:r>
      <w:r w:rsidRPr="007D0A7A">
        <w:t>а именно с работы коллектора</w:t>
      </w:r>
      <w:r>
        <w:t xml:space="preserve">, </w:t>
      </w:r>
      <w:r w:rsidRPr="007D0A7A">
        <w:t>который отбирает и систематизирует практический опыт</w:t>
      </w:r>
      <w:r>
        <w:t xml:space="preserve">, </w:t>
      </w:r>
      <w:r w:rsidRPr="007D0A7A">
        <w:t>рефлексивно преобразуя тем самым задним числом практическую деятельность в познавательную.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Носитель коллекторской программы не может не быть кумулятивистом. И это не является его недостатком</w:t>
      </w:r>
      <w:r>
        <w:t xml:space="preserve">, </w:t>
      </w:r>
      <w:r w:rsidRPr="007D0A7A">
        <w:t>это его роль или амплуа. Другое дело</w:t>
      </w:r>
      <w:r>
        <w:t xml:space="preserve">, </w:t>
      </w:r>
      <w:r w:rsidRPr="007D0A7A">
        <w:t>если речь идет об историке науки. У него совсем другая роль. Его задача не в том</w:t>
      </w:r>
      <w:r>
        <w:t xml:space="preserve">, </w:t>
      </w:r>
      <w:r w:rsidRPr="007D0A7A">
        <w:t>чтобы систематизировать знания прошлого</w:t>
      </w:r>
      <w:r>
        <w:t xml:space="preserve">, </w:t>
      </w:r>
      <w:r w:rsidRPr="007D0A7A">
        <w:t>а в том</w:t>
      </w:r>
      <w:r>
        <w:t xml:space="preserve">, </w:t>
      </w:r>
      <w:r w:rsidRPr="007D0A7A">
        <w:t>чтобы проследить их развитие. И вот тут вдруг обнаруживается</w:t>
      </w:r>
      <w:r>
        <w:t xml:space="preserve">, </w:t>
      </w:r>
      <w:r w:rsidRPr="007D0A7A">
        <w:t>что поставив перед собой задачу написать историю какой-либо области знания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палеогеографии</w:t>
      </w:r>
      <w:r>
        <w:t xml:space="preserve">, </w:t>
      </w:r>
      <w:r w:rsidRPr="007D0A7A">
        <w:t>историк почти неминуемо попадает в плен соответствующей коллекторской программы. А как иначе</w:t>
      </w:r>
      <w:r>
        <w:t xml:space="preserve">, </w:t>
      </w:r>
      <w:r w:rsidRPr="007D0A7A">
        <w:t>ведь именно она оказывается для него путеводной нитью на необозримых просторах прошлого. Что и как искать на этих "просторах"? Ведь границы и признаки "палеогеографичности" задает именно коллекторская программа. Иными словами</w:t>
      </w:r>
      <w:r>
        <w:t xml:space="preserve">, </w:t>
      </w:r>
      <w:r w:rsidRPr="007D0A7A">
        <w:t>в подавляющем количестве случаев историк начинает работать следующим образом: стоя на позициях соответствующей и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современной коллекторской программы</w:t>
      </w:r>
      <w:r>
        <w:t xml:space="preserve">, </w:t>
      </w:r>
      <w:r w:rsidRPr="007D0A7A">
        <w:t>он начинает искать в прошлом те тексты и тех авторов</w:t>
      </w:r>
      <w:r>
        <w:t xml:space="preserve">, </w:t>
      </w:r>
      <w:r w:rsidRPr="007D0A7A">
        <w:t>которых он мог бы ассимилировать.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Практически это означает</w:t>
      </w:r>
      <w:r>
        <w:t xml:space="preserve">, </w:t>
      </w:r>
      <w:r w:rsidRPr="007D0A7A">
        <w:t>что читая труды прошлых эпох</w:t>
      </w:r>
      <w:r>
        <w:t xml:space="preserve">, </w:t>
      </w:r>
      <w:r w:rsidRPr="007D0A7A">
        <w:t>историк сам постоянно осуществляет симметричные преобразования</w:t>
      </w:r>
      <w:r>
        <w:t xml:space="preserve">, </w:t>
      </w:r>
      <w:r w:rsidRPr="007D0A7A">
        <w:t>усматривая в этих трудах отдельные сведения</w:t>
      </w:r>
      <w:r>
        <w:t xml:space="preserve">, </w:t>
      </w:r>
      <w:r w:rsidRPr="007D0A7A">
        <w:t>относящиеся к палеогеографии. В этом плане не только А.Грессли может оказаться палеогеографом</w:t>
      </w:r>
      <w:r>
        <w:t xml:space="preserve">, </w:t>
      </w:r>
      <w:r w:rsidRPr="007D0A7A">
        <w:t>но и многие</w:t>
      </w:r>
      <w:r>
        <w:t xml:space="preserve">, </w:t>
      </w:r>
      <w:r w:rsidRPr="007D0A7A">
        <w:t>многие авторы</w:t>
      </w:r>
      <w:r>
        <w:t xml:space="preserve">, </w:t>
      </w:r>
      <w:r w:rsidRPr="007D0A7A">
        <w:t>жившие задолго до него. Ведь это так очевидно</w:t>
      </w:r>
      <w:r>
        <w:t xml:space="preserve">, </w:t>
      </w:r>
      <w:r w:rsidRPr="007D0A7A">
        <w:t>что</w:t>
      </w:r>
      <w:r>
        <w:t xml:space="preserve">, </w:t>
      </w:r>
      <w:r w:rsidRPr="007D0A7A">
        <w:t>объяснив находки ископаемых раковин перемещением моря</w:t>
      </w:r>
      <w:r>
        <w:t xml:space="preserve">, </w:t>
      </w:r>
      <w:r w:rsidRPr="007D0A7A">
        <w:t>мы тем самым сказали что-то и о море. Это так очевидно</w:t>
      </w:r>
      <w:r>
        <w:t xml:space="preserve">, </w:t>
      </w:r>
      <w:r w:rsidRPr="007D0A7A">
        <w:t>что</w:t>
      </w:r>
      <w:r>
        <w:t xml:space="preserve">, </w:t>
      </w:r>
      <w:r w:rsidRPr="007D0A7A">
        <w:t>казалось бы</w:t>
      </w:r>
      <w:r>
        <w:t xml:space="preserve">, </w:t>
      </w:r>
      <w:r w:rsidRPr="007D0A7A">
        <w:t>и не требует особого анализа. Не ясно только</w:t>
      </w:r>
      <w:r>
        <w:t xml:space="preserve">, </w:t>
      </w:r>
      <w:r w:rsidRPr="007D0A7A">
        <w:t>почему палеогеография появилась все же как особая дисциплина только в XIX в.</w:t>
      </w:r>
      <w:r>
        <w:t xml:space="preserve">, </w:t>
      </w:r>
      <w:r w:rsidRPr="007D0A7A">
        <w:t>а экология</w:t>
      </w:r>
      <w:r>
        <w:t xml:space="preserve"> - </w:t>
      </w:r>
      <w:r w:rsidRPr="007D0A7A">
        <w:t>только после Э. Геккеля</w:t>
      </w:r>
      <w:r>
        <w:t xml:space="preserve">, </w:t>
      </w:r>
      <w:r w:rsidRPr="007D0A7A">
        <w:t>сформулировавшего новую коллекторскую программу. Следствия у такой очевидности по крайней мере три. Первое</w:t>
      </w:r>
      <w:r>
        <w:t xml:space="preserve"> - </w:t>
      </w:r>
      <w:r w:rsidRPr="007D0A7A">
        <w:t>это полная неспособность видеть в развитии науки такой феномен</w:t>
      </w:r>
      <w:r>
        <w:t xml:space="preserve">, </w:t>
      </w:r>
      <w:r w:rsidRPr="007D0A7A">
        <w:t>как формирование и развитие коллекторских программ. Они скрыты от историка</w:t>
      </w:r>
      <w:r>
        <w:t xml:space="preserve">, </w:t>
      </w:r>
      <w:r w:rsidRPr="007D0A7A">
        <w:t>ибо заслонены его собственной личностью. Он сам и есть эта коллекторская программа. Второе неизбежное следствие</w:t>
      </w:r>
      <w:r>
        <w:t xml:space="preserve"> - </w:t>
      </w:r>
      <w:r w:rsidRPr="007D0A7A">
        <w:t>это "линеаризация" исторического процесса в духе кумулятивизма. Третья</w:t>
      </w:r>
      <w:r>
        <w:t xml:space="preserve"> - </w:t>
      </w:r>
      <w:r w:rsidRPr="007D0A7A">
        <w:t>иллюзия возможности и допустимости рациональной реконструкции исторического развития.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Представление о рефлексивной симметрии</w:t>
      </w:r>
      <w:r>
        <w:t xml:space="preserve">, </w:t>
      </w:r>
      <w:r w:rsidRPr="007D0A7A">
        <w:t>помимо всего прочего</w:t>
      </w:r>
      <w:r>
        <w:t xml:space="preserve">, </w:t>
      </w:r>
      <w:r w:rsidRPr="007D0A7A">
        <w:t xml:space="preserve">важно для историка науки как предостережение: не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154 осуществляйте сами рефлексивно симметричных преобразований</w:t>
      </w:r>
      <w:r>
        <w:t xml:space="preserve">, </w:t>
      </w:r>
      <w:r w:rsidRPr="007D0A7A">
        <w:t>предоставьте это делать участникам исторического процесса. Нам представляется</w:t>
      </w:r>
      <w:r>
        <w:t xml:space="preserve">, </w:t>
      </w:r>
      <w:r w:rsidRPr="007D0A7A">
        <w:t>что реализация этого предостережения может неожиданно очень сильно обогатить и усложнить картину развития знания.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Проблема рациональности и принцип дополнительности Какое же место рациональная реконструкция должна занимать в рамках историко-научного исследования? Означает ли сказанное выше</w:t>
      </w:r>
      <w:r>
        <w:t xml:space="preserve">, </w:t>
      </w:r>
      <w:r w:rsidRPr="007D0A7A">
        <w:t>что мы в принципе должны отбросить этот подход и заменить его каким-то другим? Это третий и последний из поставленных нами вопросов</w:t>
      </w:r>
      <w:r>
        <w:t xml:space="preserve">, </w:t>
      </w:r>
      <w:r w:rsidRPr="007D0A7A">
        <w:t>и мы переходим теперь к его рассмотрению.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Нетрудно заметить</w:t>
      </w:r>
      <w:r>
        <w:t xml:space="preserve">, </w:t>
      </w:r>
      <w:r w:rsidRPr="007D0A7A">
        <w:t>что предложенная выше модель вовсе не исключает идей рациональной реконструкции. Действительно</w:t>
      </w:r>
      <w:r>
        <w:t xml:space="preserve">, </w:t>
      </w:r>
      <w:r w:rsidRPr="007D0A7A">
        <w:t>мы утверждаем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что Дэвис не решал задач тектоники</w:t>
      </w:r>
      <w:r>
        <w:t xml:space="preserve">, </w:t>
      </w:r>
      <w:r w:rsidRPr="007D0A7A">
        <w:t>но решал задачи геоморфологии. Тем самым мы</w:t>
      </w:r>
      <w:r>
        <w:t xml:space="preserve">, </w:t>
      </w:r>
      <w:r w:rsidRPr="007D0A7A">
        <w:t>отказываясь давать рациональную реконструкцию его деятельности как геолога</w:t>
      </w:r>
      <w:r>
        <w:t xml:space="preserve">, </w:t>
      </w:r>
      <w:r w:rsidRPr="007D0A7A">
        <w:t>в то же время даем такую реконструкцию для его акций в области геоморфологии. В такой же степени</w:t>
      </w:r>
      <w:r>
        <w:t xml:space="preserve">, </w:t>
      </w:r>
      <w:r w:rsidRPr="007D0A7A">
        <w:t>если вспомнить пример</w:t>
      </w:r>
      <w:r>
        <w:t xml:space="preserve">, </w:t>
      </w:r>
      <w:r w:rsidRPr="007D0A7A">
        <w:t>приведенный в самом начале</w:t>
      </w:r>
      <w:r>
        <w:t xml:space="preserve">, </w:t>
      </w:r>
      <w:r w:rsidRPr="007D0A7A">
        <w:t>отрицая</w:t>
      </w:r>
      <w:r>
        <w:t xml:space="preserve">, </w:t>
      </w:r>
      <w:r w:rsidRPr="007D0A7A">
        <w:t>что человек</w:t>
      </w:r>
      <w:r>
        <w:t xml:space="preserve">, </w:t>
      </w:r>
      <w:r w:rsidRPr="007D0A7A">
        <w:t>зашел в магазин и купил книгу целенаправленно</w:t>
      </w:r>
      <w:r>
        <w:t xml:space="preserve">, </w:t>
      </w:r>
      <w:r w:rsidRPr="007D0A7A">
        <w:t>мы обосновываем это тем</w:t>
      </w:r>
      <w:r>
        <w:t xml:space="preserve">, </w:t>
      </w:r>
      <w:r w:rsidRPr="007D0A7A">
        <w:t>что он шел в гости</w:t>
      </w:r>
      <w:r>
        <w:t xml:space="preserve">, </w:t>
      </w:r>
      <w:r w:rsidRPr="007D0A7A">
        <w:t>т.е. ставил другую цель. Отказывая в рациональности одним акциям</w:t>
      </w:r>
      <w:r>
        <w:t xml:space="preserve">, </w:t>
      </w:r>
      <w:r w:rsidRPr="007D0A7A">
        <w:t>мы тут же приписываем ее другим. Это вовсе не является упущением или досадным недосмотром. Отнюдь нет. Более того</w:t>
      </w:r>
      <w:r>
        <w:t xml:space="preserve">, </w:t>
      </w:r>
      <w:r w:rsidRPr="007D0A7A">
        <w:t>мы полагаем</w:t>
      </w:r>
      <w:r>
        <w:t xml:space="preserve">, </w:t>
      </w:r>
      <w:r w:rsidRPr="007D0A7A">
        <w:t>что избежать рациональной реконструкции в принципе невозможно. Важно другое</w:t>
      </w:r>
      <w:r>
        <w:t xml:space="preserve">, </w:t>
      </w:r>
      <w:r w:rsidRPr="007D0A7A">
        <w:t>важно понять ее место в системе описания человеческой деятельности.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 нашей точки зрения</w:t>
      </w:r>
      <w:r>
        <w:t xml:space="preserve">, </w:t>
      </w:r>
      <w:r w:rsidRPr="007D0A7A">
        <w:t>это место определяется принципом дополнительности Н.Бора. Бор в своих работах неоднократно пытался перенести принцип дополнительности из квантовой механики в другие области знания и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в сферу гуманитарных дисциплин. Один из наиболее простых и прозрачных его примеров</w:t>
      </w:r>
      <w:r>
        <w:t xml:space="preserve"> - </w:t>
      </w:r>
      <w:r w:rsidRPr="007D0A7A">
        <w:t>это пример с описанием слова или понятия. "Практическое применение всякого слова</w:t>
      </w:r>
      <w:r>
        <w:t xml:space="preserve">, - </w:t>
      </w:r>
      <w:r w:rsidRPr="007D0A7A">
        <w:t>пишет Бор в одной из статей</w:t>
      </w:r>
      <w:r>
        <w:t xml:space="preserve">, - </w:t>
      </w:r>
      <w:r w:rsidRPr="007D0A7A">
        <w:t>находится в дополнительном соотношении с попытками его строгого определения"30. Что имеется в виду? Очевидно</w:t>
      </w:r>
      <w:r>
        <w:t xml:space="preserve">, </w:t>
      </w:r>
      <w:r w:rsidRPr="007D0A7A">
        <w:t>что "практическое применение" слова не нуждается в каком-либо определении. Оно задается набором имеющихся у нас образцов словоупотребления и конкретной ситуацией</w:t>
      </w:r>
      <w:r>
        <w:t xml:space="preserve">, </w:t>
      </w:r>
      <w:r w:rsidRPr="007D0A7A">
        <w:t>в которой мы находимся. Назовем все это в совокупности контекстом словоупотребления. Очевидно</w:t>
      </w:r>
      <w:r>
        <w:t xml:space="preserve">, </w:t>
      </w:r>
      <w:r w:rsidRPr="007D0A7A">
        <w:t>что такой контекст постоянно меняется от ситуации к ситуации</w:t>
      </w:r>
      <w:r>
        <w:t xml:space="preserve">, </w:t>
      </w:r>
      <w:r w:rsidRPr="007D0A7A">
        <w:t>и слово</w:t>
      </w:r>
      <w:r>
        <w:t xml:space="preserve">, </w:t>
      </w:r>
      <w:r w:rsidRPr="007D0A7A">
        <w:t>строго говоря</w:t>
      </w:r>
      <w:r>
        <w:t xml:space="preserve">, </w:t>
      </w:r>
      <w:r w:rsidRPr="007D0A7A">
        <w:t>не имеет точного и раз навсегда заданного значения. Что же происходит</w:t>
      </w:r>
      <w:r>
        <w:t xml:space="preserve">, </w:t>
      </w:r>
      <w:r w:rsidRPr="007D0A7A">
        <w:t>если мы делаем попытку дать этому слову точное определение? Речь</w:t>
      </w:r>
      <w:r>
        <w:t xml:space="preserve">, </w:t>
      </w:r>
      <w:r w:rsidRPr="007D0A7A">
        <w:t>очевидно</w:t>
      </w:r>
      <w:r>
        <w:t xml:space="preserve">, </w:t>
      </w:r>
      <w:r w:rsidRPr="007D0A7A">
        <w:t>идет не о том</w:t>
      </w:r>
      <w:r>
        <w:t xml:space="preserve">, </w:t>
      </w:r>
      <w:r w:rsidRPr="007D0A7A">
        <w:t>чтобы выявить уже существующее реальное значение</w:t>
      </w:r>
      <w:r>
        <w:t xml:space="preserve">, </w:t>
      </w:r>
      <w:r w:rsidRPr="007D0A7A">
        <w:t>ибо такого точного значения просто нет</w:t>
      </w:r>
      <w:r>
        <w:t xml:space="preserve">, </w:t>
      </w:r>
      <w:r w:rsidRPr="007D0A7A">
        <w:t>а о том</w:t>
      </w:r>
      <w:r>
        <w:t xml:space="preserve">, </w:t>
      </w:r>
      <w:r w:rsidRPr="007D0A7A">
        <w:t>чтобы это значение заново построить</w:t>
      </w:r>
      <w:r>
        <w:t xml:space="preserve">, </w:t>
      </w:r>
      <w:r w:rsidRPr="007D0A7A">
        <w:t>опираясь на мощь нашего языка</w:t>
      </w:r>
      <w:r>
        <w:t xml:space="preserve">, </w:t>
      </w:r>
      <w:r w:rsidRPr="007D0A7A">
        <w:t>на его аналитический потенциал. Иными словами</w:t>
      </w:r>
      <w:r>
        <w:t xml:space="preserve">, </w:t>
      </w:r>
      <w:r w:rsidRPr="007D0A7A">
        <w:t xml:space="preserve">мы не столько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____________________ 30 Бор Н. Избранные научные труды. М.</w:t>
      </w:r>
      <w:r>
        <w:t xml:space="preserve">, </w:t>
      </w:r>
      <w:r w:rsidRPr="007D0A7A">
        <w:t>1971. Т. II.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398.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155 определяем слово</w:t>
      </w:r>
      <w:r>
        <w:t xml:space="preserve">, </w:t>
      </w:r>
      <w:r w:rsidRPr="007D0A7A">
        <w:t>сколько его видоизменяем</w:t>
      </w:r>
      <w:r>
        <w:t xml:space="preserve">, </w:t>
      </w:r>
      <w:r w:rsidRPr="007D0A7A">
        <w:t>помещая в новый контекст сопоставлений.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Контекст словоупотребления можно рассматривать как аналог прибора в квантовой механике. Слово само по себе просто не имеет значения</w:t>
      </w:r>
      <w:r>
        <w:t xml:space="preserve">, </w:t>
      </w:r>
      <w:r w:rsidRPr="007D0A7A">
        <w:t>оно его приобретает только в определенном контексте. Но в таком случае попытка точного определения</w:t>
      </w:r>
      <w:r>
        <w:t xml:space="preserve"> - </w:t>
      </w:r>
      <w:r w:rsidRPr="007D0A7A">
        <w:t>это коренное изменение контекста</w:t>
      </w:r>
      <w:r>
        <w:t xml:space="preserve">, </w:t>
      </w:r>
      <w:r w:rsidRPr="007D0A7A">
        <w:t>т.е. использование принципиально иного прибора</w:t>
      </w:r>
      <w:r>
        <w:t xml:space="preserve">, </w:t>
      </w:r>
      <w:r w:rsidRPr="007D0A7A">
        <w:t>что создает и новое значение. Контекст практического словоупотребления ситуативен и индивидуален</w:t>
      </w:r>
      <w:r>
        <w:t xml:space="preserve">, </w:t>
      </w:r>
      <w:r w:rsidRPr="007D0A7A">
        <w:t>контекст описания и определения связан с претензией на надиндивидуальность и общезначимость. Поэтому</w:t>
      </w:r>
      <w:r>
        <w:t xml:space="preserve">, </w:t>
      </w:r>
      <w:r w:rsidRPr="007D0A7A">
        <w:t>употребляя слово</w:t>
      </w:r>
      <w:r>
        <w:t xml:space="preserve">, </w:t>
      </w:r>
      <w:r w:rsidRPr="007D0A7A">
        <w:t>мы не способны дать ему определение</w:t>
      </w:r>
      <w:r>
        <w:t xml:space="preserve">, </w:t>
      </w:r>
      <w:r w:rsidRPr="007D0A7A">
        <w:t>соответствующее фактическому контексту. Для этого нужен новый контекст</w:t>
      </w:r>
      <w:r>
        <w:t xml:space="preserve">, </w:t>
      </w:r>
      <w:r w:rsidRPr="007D0A7A">
        <w:t>контекст языка</w:t>
      </w:r>
      <w:r>
        <w:t xml:space="preserve">, </w:t>
      </w:r>
      <w:r w:rsidRPr="007D0A7A">
        <w:t>подключая который</w:t>
      </w:r>
      <w:r>
        <w:t xml:space="preserve">, </w:t>
      </w:r>
      <w:r w:rsidRPr="007D0A7A">
        <w:t>мы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меняем и значение. А нельзя ли</w:t>
      </w:r>
      <w:r>
        <w:t xml:space="preserve">, </w:t>
      </w:r>
      <w:r w:rsidRPr="007D0A7A">
        <w:t>определив слово</w:t>
      </w:r>
      <w:r>
        <w:t xml:space="preserve">, </w:t>
      </w:r>
      <w:r w:rsidRPr="007D0A7A">
        <w:t>строго использовать его затем только в соответствии с определением? Можно</w:t>
      </w:r>
      <w:r>
        <w:t xml:space="preserve">, </w:t>
      </w:r>
      <w:r w:rsidRPr="007D0A7A">
        <w:t>но очень быстро обнаружится</w:t>
      </w:r>
      <w:r>
        <w:t xml:space="preserve">, </w:t>
      </w:r>
      <w:r w:rsidRPr="007D0A7A">
        <w:t>что реальная практика все же нарушает границы</w:t>
      </w:r>
      <w:r>
        <w:t xml:space="preserve">, </w:t>
      </w:r>
      <w:r w:rsidRPr="007D0A7A">
        <w:t>заданные определением.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Сказанное легко переносится и на более сложные случаи. Определяя слово или понятие</w:t>
      </w:r>
      <w:r>
        <w:t xml:space="preserve">, </w:t>
      </w:r>
      <w:r w:rsidRPr="007D0A7A">
        <w:t>мы фактически формулируем некоторые правила словоупотребления. Но реально человек действует не по правилам</w:t>
      </w:r>
      <w:r>
        <w:t xml:space="preserve">, </w:t>
      </w:r>
      <w:r w:rsidRPr="007D0A7A">
        <w:t>а по образцам. Именно наличие образцов объясняет кажущуюся парадоксальность ситуации</w:t>
      </w:r>
      <w:r>
        <w:t xml:space="preserve">, </w:t>
      </w:r>
      <w:r w:rsidRPr="007D0A7A">
        <w:t>когда носитель языка действует якобы по правилам</w:t>
      </w:r>
      <w:r>
        <w:t xml:space="preserve">, </w:t>
      </w:r>
      <w:r w:rsidRPr="007D0A7A">
        <w:t>не имея возможности эти правила сформулировать. Поэтому можно говорить вообще о дополнительности между практической реализацией образцов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формулировкой правил деятельности</w:t>
      </w:r>
      <w:r>
        <w:t xml:space="preserve">, </w:t>
      </w:r>
      <w:r w:rsidRPr="007D0A7A">
        <w:t>с другой. Вспомнив проведенную в самом начале аналогию</w:t>
      </w:r>
      <w:r>
        <w:t xml:space="preserve">, </w:t>
      </w:r>
      <w:r w:rsidRPr="007D0A7A">
        <w:t>можно сказать</w:t>
      </w:r>
      <w:r>
        <w:t xml:space="preserve">, </w:t>
      </w:r>
      <w:r w:rsidRPr="007D0A7A">
        <w:t>что рациональная реконструкция речевой деятельности дополнительна по отношению к ее практическому осуществлению. Но отсюда уже всего один шаг к проблеме рациональной реконструкции процесса развития науки.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Однако</w:t>
      </w:r>
      <w:r>
        <w:t xml:space="preserve">, </w:t>
      </w:r>
      <w:r w:rsidRPr="007D0A7A">
        <w:t>раньше</w:t>
      </w:r>
      <w:r>
        <w:t xml:space="preserve">, </w:t>
      </w:r>
      <w:r w:rsidRPr="007D0A7A">
        <w:t>чем переходить к науке</w:t>
      </w:r>
      <w:r>
        <w:t xml:space="preserve">, </w:t>
      </w:r>
      <w:r w:rsidRPr="007D0A7A">
        <w:t>попробуем уточнить наши исходные представления. Принцип дополнительности в сфере гуманитарного знания основан на следующих предположениях. 1. Деятельность в основном воспроизводится по образцам. Воспроизведение непосредственных образцов</w:t>
      </w:r>
      <w:r>
        <w:t xml:space="preserve"> - </w:t>
      </w:r>
      <w:r w:rsidRPr="007D0A7A">
        <w:t>это исходный и фундаментальный механизм социализации опыта.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2. Отдельно взятый образец не задает никакого четкого множества возможных реализаций</w:t>
      </w:r>
      <w:r>
        <w:t xml:space="preserve">, </w:t>
      </w:r>
      <w:r w:rsidRPr="007D0A7A">
        <w:t>т.е. строго говоря</w:t>
      </w:r>
      <w:r>
        <w:t xml:space="preserve">, </w:t>
      </w:r>
      <w:r w:rsidRPr="007D0A7A">
        <w:t>и не является образцом. Это обусловлено тем</w:t>
      </w:r>
      <w:r>
        <w:t xml:space="preserve">, </w:t>
      </w:r>
      <w:r w:rsidRPr="007D0A7A">
        <w:t>что все на все похоже</w:t>
      </w:r>
      <w:r>
        <w:t xml:space="preserve">, </w:t>
      </w:r>
      <w:r w:rsidRPr="007D0A7A">
        <w:t>и поэтому утверждение "X сходно с Y" всегда истинно. 3. Только в конкретной ситуации</w:t>
      </w:r>
      <w:r>
        <w:t xml:space="preserve">, </w:t>
      </w:r>
      <w:r w:rsidRPr="007D0A7A">
        <w:t>в конкретном контексте образец теряет свою неопределенность и приобретает более или менее фиксированное содержание. 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одни и те же действия в зависимости от предыдущих или последующих актов могут выглядеть и как вскапывание газона для посадки цветов</w:t>
      </w:r>
      <w:r>
        <w:t xml:space="preserve">, </w:t>
      </w:r>
      <w:r w:rsidRPr="007D0A7A">
        <w:t>и как поиск червей для рыбной ловли</w:t>
      </w:r>
      <w:r>
        <w:t xml:space="preserve">, </w:t>
      </w:r>
      <w:r w:rsidRPr="007D0A7A">
        <w:t>и как копание канавы и т.д. и т.д. Иными словами</w:t>
      </w:r>
      <w:r>
        <w:t xml:space="preserve">, </w:t>
      </w:r>
      <w:r w:rsidRPr="007D0A7A">
        <w:t>деятельность создается контекстом. 4. Контекст</w:t>
      </w:r>
      <w:r>
        <w:t xml:space="preserve"> - </w:t>
      </w:r>
      <w:r w:rsidRPr="007D0A7A">
        <w:t>это аналог прибора при характеристике деятельности. Разные "приборы" порождают разное содержание</w:t>
      </w:r>
      <w:r>
        <w:t xml:space="preserve">, </w:t>
      </w:r>
      <w:r w:rsidRPr="007D0A7A">
        <w:t>а если приборы несовместимы</w:t>
      </w:r>
      <w:r>
        <w:t xml:space="preserve">, </w:t>
      </w:r>
      <w:r w:rsidRPr="007D0A7A">
        <w:t xml:space="preserve">то мы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156 получаем дополнительные характеристики. В качестве таких несовместимых "приборов" выступают контекст практической реализации и контекст описания. В одном случае</w:t>
      </w:r>
      <w:r>
        <w:t xml:space="preserve">, </w:t>
      </w:r>
      <w:r w:rsidRPr="007D0A7A">
        <w:t>мы воспроизводим образец в конкретной и неповторимой ситуации</w:t>
      </w:r>
      <w:r>
        <w:t xml:space="preserve">, </w:t>
      </w:r>
      <w:r w:rsidRPr="007D0A7A">
        <w:t>не привлекая опыта</w:t>
      </w:r>
      <w:r>
        <w:t xml:space="preserve">, </w:t>
      </w:r>
      <w:r w:rsidRPr="007D0A7A">
        <w:t>зафиксированного в языке</w:t>
      </w:r>
      <w:r>
        <w:t xml:space="preserve">, </w:t>
      </w:r>
      <w:r w:rsidRPr="007D0A7A">
        <w:t>в другом</w:t>
      </w:r>
      <w:r>
        <w:t xml:space="preserve"> - </w:t>
      </w:r>
      <w:r w:rsidRPr="007D0A7A">
        <w:t>привлекаем этот опыт</w:t>
      </w:r>
      <w:r>
        <w:t xml:space="preserve">, </w:t>
      </w:r>
      <w:r w:rsidRPr="007D0A7A">
        <w:t>уничтожая тем самым специфику и неповторимость ситуации. 5. В качестве дополнительных параметров или дополнительных описаний выступают указание образцов</w:t>
      </w:r>
      <w:r>
        <w:t xml:space="preserve">, </w:t>
      </w:r>
      <w:r w:rsidRPr="007D0A7A">
        <w:t>т.е. описание механизма деятельности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описание ее содержания</w:t>
      </w:r>
      <w:r>
        <w:t xml:space="preserve">, </w:t>
      </w:r>
      <w:r w:rsidRPr="007D0A7A">
        <w:t>с другой. Зная образцы</w:t>
      </w:r>
      <w:r>
        <w:t xml:space="preserve">, </w:t>
      </w:r>
      <w:r w:rsidRPr="007D0A7A">
        <w:t>мы не можем четко зафиксировать содержание</w:t>
      </w:r>
      <w:r>
        <w:t xml:space="preserve">, </w:t>
      </w:r>
      <w:r w:rsidRPr="007D0A7A">
        <w:t>ибо оно объективно недостаточно определено</w:t>
      </w:r>
      <w:r>
        <w:t xml:space="preserve">, </w:t>
      </w:r>
      <w:r w:rsidRPr="007D0A7A">
        <w:t>а "фиксируя" его средствами языка</w:t>
      </w:r>
      <w:r>
        <w:t xml:space="preserve">, </w:t>
      </w:r>
      <w:r w:rsidRPr="007D0A7A">
        <w:t>порождаем нечто такое</w:t>
      </w:r>
      <w:r>
        <w:t xml:space="preserve">, </w:t>
      </w:r>
      <w:r w:rsidRPr="007D0A7A">
        <w:t>что никак не содержится в образцах.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Из сказанного следует</w:t>
      </w:r>
      <w:r>
        <w:t xml:space="preserve">, </w:t>
      </w:r>
      <w:r w:rsidRPr="007D0A7A">
        <w:t>что любая попытка описать содержание деятельности</w:t>
      </w:r>
      <w:r>
        <w:t xml:space="preserve">, </w:t>
      </w:r>
      <w:r w:rsidRPr="007D0A7A">
        <w:t>включая и рациональную реконструкцию</w:t>
      </w:r>
      <w:r>
        <w:t xml:space="preserve">, </w:t>
      </w:r>
      <w:r w:rsidRPr="007D0A7A">
        <w:t>есть выход за пределы реальных механизмов этой деятельности. А анализ механизмов не дает возможности описать содержание</w:t>
      </w:r>
      <w:r>
        <w:t xml:space="preserve">, </w:t>
      </w:r>
      <w:r w:rsidRPr="007D0A7A">
        <w:t>ибо оно недостаточно определено. Поскольку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нас не устраивает абсолютно бессодержательная история</w:t>
      </w:r>
      <w:r>
        <w:t xml:space="preserve">, </w:t>
      </w:r>
      <w:r w:rsidRPr="007D0A7A">
        <w:t>мы вынуждены постоянно балансировать между желанием дать рациональную и содержательную реконструкцию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в то же время выявить механизм развития</w:t>
      </w:r>
      <w:r>
        <w:t xml:space="preserve">, </w:t>
      </w:r>
      <w:r w:rsidRPr="007D0A7A">
        <w:t>с другой. Но увлекаясь одним</w:t>
      </w:r>
      <w:r>
        <w:t xml:space="preserve">, </w:t>
      </w:r>
      <w:r w:rsidRPr="007D0A7A">
        <w:t>мы полностью теряем другое. По сути дела</w:t>
      </w:r>
      <w:r>
        <w:t xml:space="preserve">, </w:t>
      </w:r>
      <w:r w:rsidRPr="007D0A7A">
        <w:t>рациональная деятельность</w:t>
      </w:r>
      <w:r>
        <w:t xml:space="preserve">, </w:t>
      </w:r>
      <w:r w:rsidRPr="007D0A7A">
        <w:t>как мы ее выше определили</w:t>
      </w:r>
      <w:r>
        <w:t xml:space="preserve">, </w:t>
      </w:r>
      <w:r w:rsidRPr="007D0A7A">
        <w:t>т.е. акция с четкой целевой установкой и четкими требованиями к продукту и процедурам</w:t>
      </w:r>
      <w:r>
        <w:t xml:space="preserve"> - </w:t>
      </w:r>
      <w:r w:rsidRPr="007D0A7A">
        <w:t>это артефакт</w:t>
      </w:r>
      <w:r>
        <w:t xml:space="preserve">, </w:t>
      </w:r>
      <w:r w:rsidRPr="007D0A7A">
        <w:t>это порождение рефлексии</w:t>
      </w:r>
      <w:r>
        <w:t xml:space="preserve">, </w:t>
      </w:r>
      <w:r w:rsidRPr="007D0A7A">
        <w:t>т.е. феномен созданный нашим описанием. Реальная деятельность есть нечто гораздо более неопределенное</w:t>
      </w:r>
      <w:r>
        <w:t xml:space="preserve">, </w:t>
      </w:r>
      <w:r w:rsidRPr="007D0A7A">
        <w:t>нечто порождающее все новые и новые попарно симметричные версии</w:t>
      </w:r>
      <w:r>
        <w:t xml:space="preserve">, </w:t>
      </w:r>
      <w:r w:rsidRPr="007D0A7A">
        <w:t>но никогда не совпадающее ни с одной из них.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 в завершение проиллюстрируем действие принципа дополнительности на конкретном примере истории науки</w:t>
      </w:r>
      <w:r>
        <w:t xml:space="preserve">, </w:t>
      </w:r>
      <w:r w:rsidRPr="007D0A7A">
        <w:t>который к тому же интересен и еще в одном отношении: он иллюстрирует смену типов рациональности</w:t>
      </w:r>
      <w:r>
        <w:t xml:space="preserve">, </w:t>
      </w:r>
      <w:r w:rsidRPr="007D0A7A">
        <w:t>что является достаточно существенным препятствием на пути рациональной реконструкции. Галилео Галилей следующим образом определяет равномерное движение: "Движением равномерным или единообразным я называю такое</w:t>
      </w:r>
      <w:r>
        <w:t xml:space="preserve">, </w:t>
      </w:r>
      <w:r w:rsidRPr="007D0A7A">
        <w:t>при котором расстояния</w:t>
      </w:r>
      <w:r>
        <w:t xml:space="preserve">, </w:t>
      </w:r>
      <w:r w:rsidRPr="007D0A7A">
        <w:t>проходимые движущимся телом в любые равные промежутки времени</w:t>
      </w:r>
      <w:r>
        <w:t xml:space="preserve">, </w:t>
      </w:r>
      <w:r w:rsidRPr="007D0A7A">
        <w:t>равны между собою"31. Современный комментатор пишет: "Если мы обозначим скорость этого движения через V</w:t>
      </w:r>
      <w:r>
        <w:t xml:space="preserve">, </w:t>
      </w:r>
      <w:r w:rsidRPr="007D0A7A">
        <w:t>время через t и пройденный путь через S</w:t>
      </w:r>
      <w:r>
        <w:t xml:space="preserve">, </w:t>
      </w:r>
      <w:r w:rsidRPr="007D0A7A">
        <w:t>то в соответствии с определением равномерного движения будем иметь</w:t>
      </w:r>
      <w:r>
        <w:t xml:space="preserve">, </w:t>
      </w:r>
      <w:r w:rsidRPr="007D0A7A">
        <w:t>что S = Vt" 32.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уже из определения следует</w:t>
      </w:r>
      <w:r>
        <w:t xml:space="preserve">, </w:t>
      </w:r>
      <w:r w:rsidRPr="007D0A7A">
        <w:t>что Галилей владел тем же самым представлением о равномерном движении</w:t>
      </w:r>
      <w:r>
        <w:t xml:space="preserve">, </w:t>
      </w:r>
      <w:r w:rsidRPr="007D0A7A">
        <w:t>с которого и мы начинаем изучение механики. Ну разве это не очевидно? Если принять</w:t>
      </w:r>
      <w:r>
        <w:t xml:space="preserve">, </w:t>
      </w:r>
      <w:r w:rsidRPr="007D0A7A">
        <w:t>что скорость</w:t>
      </w:r>
      <w:r>
        <w:t xml:space="preserve"> - </w:t>
      </w:r>
      <w:r w:rsidRPr="007D0A7A">
        <w:t>это путь</w:t>
      </w:r>
      <w:r>
        <w:t xml:space="preserve">, </w:t>
      </w:r>
      <w:r w:rsidRPr="007D0A7A">
        <w:t>проходимый телом в единицу времени</w:t>
      </w:r>
      <w:r>
        <w:t xml:space="preserve">, </w:t>
      </w:r>
      <w:r w:rsidRPr="007D0A7A">
        <w:t>то пройденное расстояние пропорционально времени</w:t>
      </w:r>
      <w:r>
        <w:t xml:space="preserve">, </w:t>
      </w:r>
      <w:r w:rsidRPr="007D0A7A">
        <w:t>т.е. S = Vt</w:t>
      </w:r>
      <w:r>
        <w:t xml:space="preserve">, </w:t>
      </w:r>
      <w:r w:rsidRPr="007D0A7A">
        <w:t>откуда следует</w:t>
      </w:r>
      <w:r>
        <w:t xml:space="preserve">, </w:t>
      </w:r>
      <w:r w:rsidRPr="007D0A7A">
        <w:t>что (V = S/t). Все тривиально просто. Не ясно только одно: а почему Галилей</w:t>
      </w:r>
      <w:r>
        <w:t xml:space="preserve">, </w:t>
      </w:r>
      <w:r w:rsidRPr="007D0A7A">
        <w:t>дав свое ____________________ 31 Галилей Галилео. Сочинения. М.; Л.</w:t>
      </w:r>
      <w:r>
        <w:t xml:space="preserve">, </w:t>
      </w:r>
      <w:r w:rsidRPr="007D0A7A">
        <w:t>1934. Т. I.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282.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32 Там же. С. 650.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157 определение</w:t>
      </w:r>
      <w:r>
        <w:t xml:space="preserve">, </w:t>
      </w:r>
      <w:r w:rsidRPr="007D0A7A">
        <w:t>формулирует затем четыре аксиомы и доказывает шесть теорем</w:t>
      </w:r>
      <w:r>
        <w:t xml:space="preserve">, </w:t>
      </w:r>
      <w:r w:rsidRPr="007D0A7A">
        <w:t>хотя и аксиомы</w:t>
      </w:r>
      <w:r>
        <w:t xml:space="preserve">, </w:t>
      </w:r>
      <w:r w:rsidRPr="007D0A7A">
        <w:t>и теоремы представляются современному читателю совершенно тривиальными. Судите сами</w:t>
      </w:r>
      <w:r>
        <w:t xml:space="preserve">, </w:t>
      </w:r>
      <w:r w:rsidRPr="007D0A7A">
        <w:t>вот одна из аксиом: "Расстояние</w:t>
      </w:r>
      <w:r>
        <w:t xml:space="preserve">, </w:t>
      </w:r>
      <w:r w:rsidRPr="007D0A7A">
        <w:t>проходимое при одном и том же равномерном движении в более продолжительное время</w:t>
      </w:r>
      <w:r>
        <w:t xml:space="preserve">, </w:t>
      </w:r>
      <w:r w:rsidRPr="007D0A7A">
        <w:t>больше</w:t>
      </w:r>
      <w:r>
        <w:t xml:space="preserve">, </w:t>
      </w:r>
      <w:r w:rsidRPr="007D0A7A">
        <w:t>нежели проходимое в менее продолжительное"33. Ну зачем эти аксиомы</w:t>
      </w:r>
      <w:r>
        <w:t xml:space="preserve">, </w:t>
      </w:r>
      <w:r w:rsidRPr="007D0A7A">
        <w:t>если мы уже приняли</w:t>
      </w:r>
      <w:r>
        <w:t xml:space="preserve">, </w:t>
      </w:r>
      <w:r w:rsidRPr="007D0A7A">
        <w:t>что S = Vt ? А вот теорема: "Если два тела движутся равномерно</w:t>
      </w:r>
      <w:r>
        <w:t xml:space="preserve">, </w:t>
      </w:r>
      <w:r w:rsidRPr="007D0A7A">
        <w:t>то отношение скоростей их равняется отношению пройденных расстояний</w:t>
      </w:r>
      <w:r>
        <w:t xml:space="preserve">, </w:t>
      </w:r>
      <w:r w:rsidRPr="007D0A7A">
        <w:t>умноженному на обратное отношение времен движения"34. Ну зачем нужно эту теорему доказывать</w:t>
      </w:r>
      <w:r>
        <w:t xml:space="preserve">, </w:t>
      </w:r>
      <w:r w:rsidRPr="007D0A7A">
        <w:t>если мы владеем формулой V = S/t ?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Дело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в том</w:t>
      </w:r>
      <w:r>
        <w:t xml:space="preserve">, </w:t>
      </w:r>
      <w:r w:rsidRPr="007D0A7A">
        <w:t>что Галилей не пользовался и в принципе не мог пользоваться указанной формулой. Ее вводит впервые Леонард Эйлер</w:t>
      </w:r>
      <w:r>
        <w:t xml:space="preserve">, </w:t>
      </w:r>
      <w:r w:rsidRPr="007D0A7A">
        <w:t>полностью осознавая при этом возможные трудности понимания. "Здесь может</w:t>
      </w:r>
      <w:r>
        <w:t xml:space="preserve">, </w:t>
      </w:r>
      <w:r w:rsidRPr="007D0A7A">
        <w:t>пожалуй</w:t>
      </w:r>
      <w:r>
        <w:t xml:space="preserve">, </w:t>
      </w:r>
      <w:r w:rsidRPr="007D0A7A">
        <w:t>возникнуть сомнение</w:t>
      </w:r>
      <w:r>
        <w:t xml:space="preserve">, - </w:t>
      </w:r>
      <w:r w:rsidRPr="007D0A7A">
        <w:t>пишет он</w:t>
      </w:r>
      <w:r>
        <w:t xml:space="preserve">, - </w:t>
      </w:r>
      <w:r w:rsidRPr="007D0A7A">
        <w:t>по поводу того</w:t>
      </w:r>
      <w:r>
        <w:t xml:space="preserve">, </w:t>
      </w:r>
      <w:r w:rsidRPr="007D0A7A">
        <w:t>каким образом можно делить путь на время</w:t>
      </w:r>
      <w:r>
        <w:t xml:space="preserve">, </w:t>
      </w:r>
      <w:r w:rsidRPr="007D0A7A">
        <w:t>так как ведь это</w:t>
      </w:r>
      <w:r>
        <w:t xml:space="preserve"> - </w:t>
      </w:r>
      <w:r w:rsidRPr="007D0A7A">
        <w:t>величины разнородные</w:t>
      </w:r>
      <w:r>
        <w:t xml:space="preserve">, </w:t>
      </w:r>
      <w:r w:rsidRPr="007D0A7A">
        <w:t>и</w:t>
      </w:r>
      <w:r>
        <w:t xml:space="preserve">, </w:t>
      </w:r>
      <w:r w:rsidRPr="007D0A7A">
        <w:t>следовательно</w:t>
      </w:r>
      <w:r>
        <w:t xml:space="preserve">, </w:t>
      </w:r>
      <w:r w:rsidRPr="007D0A7A">
        <w:t>невозможно указать</w:t>
      </w:r>
      <w:r>
        <w:t xml:space="preserve">, </w:t>
      </w:r>
      <w:r w:rsidRPr="007D0A7A">
        <w:t>сколько раз промежуток времени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в 10 минут</w:t>
      </w:r>
      <w:r>
        <w:t xml:space="preserve">, </w:t>
      </w:r>
      <w:r w:rsidRPr="007D0A7A">
        <w:t>содержится в пути длиной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 xml:space="preserve">в </w:t>
      </w:r>
      <w:smartTag w:uri="urn:schemas-microsoft-com:office:smarttags" w:element="metricconverter">
        <w:smartTagPr>
          <w:attr w:name="ProductID" w:val="10 футов"/>
        </w:smartTagPr>
        <w:r w:rsidRPr="007D0A7A">
          <w:t>10 футов</w:t>
        </w:r>
      </w:smartTag>
      <w:r w:rsidRPr="007D0A7A">
        <w:t>"35. На следующих страницах Эйлер дает два пояснения</w:t>
      </w:r>
      <w:r>
        <w:t xml:space="preserve">, </w:t>
      </w:r>
      <w:r w:rsidRPr="007D0A7A">
        <w:t>указывая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что затруднение исчезает</w:t>
      </w:r>
      <w:r>
        <w:t xml:space="preserve">, </w:t>
      </w:r>
      <w:r w:rsidRPr="007D0A7A">
        <w:t>"если мы сведем все к отвлеченным числам". Пояснения показывают</w:t>
      </w:r>
      <w:r>
        <w:t xml:space="preserve">, </w:t>
      </w:r>
      <w:r w:rsidRPr="007D0A7A">
        <w:t>что Эйлер вполне серьезно относится к вопросу</w:t>
      </w:r>
      <w:r>
        <w:t xml:space="preserve">, </w:t>
      </w:r>
      <w:r w:rsidRPr="007D0A7A">
        <w:t>связывая с ним реальные трудности. Можно сказать</w:t>
      </w:r>
      <w:r>
        <w:t xml:space="preserve">, </w:t>
      </w:r>
      <w:r w:rsidRPr="007D0A7A">
        <w:t>что мы сталкиваемся здесь с двумя разными способами использования математики</w:t>
      </w:r>
      <w:r>
        <w:t xml:space="preserve">, </w:t>
      </w:r>
      <w:r w:rsidRPr="007D0A7A">
        <w:t>с двумя разными типами рациональности. Для Галилея символическая запись</w:t>
      </w:r>
      <w:r>
        <w:t xml:space="preserve">, </w:t>
      </w:r>
      <w:r w:rsidRPr="007D0A7A">
        <w:t>по-видимому</w:t>
      </w:r>
      <w:r>
        <w:t xml:space="preserve">, </w:t>
      </w:r>
      <w:r w:rsidRPr="007D0A7A">
        <w:t>аналогична записи на естественном языке и должна фиксировать некоторое объективное отношение. Она при этом только выражает содержание знания</w:t>
      </w:r>
      <w:r>
        <w:t xml:space="preserve">, </w:t>
      </w:r>
      <w:r w:rsidRPr="007D0A7A">
        <w:t>но не является элементом этого содержания. Иными словами</w:t>
      </w:r>
      <w:r>
        <w:t xml:space="preserve">, </w:t>
      </w:r>
      <w:r w:rsidRPr="007D0A7A">
        <w:t>Галилей воспринимает выражение V = S/t по аналогии с высказываниями типа "Иван выше Петра" или "В сутках 24 часа". Поэтому Галилей мыслит пропорциями</w:t>
      </w:r>
      <w:r>
        <w:t xml:space="preserve">, </w:t>
      </w:r>
      <w:r w:rsidRPr="007D0A7A">
        <w:t xml:space="preserve">но не может записать формулу типа V = S/t </w:t>
      </w:r>
      <w:r>
        <w:t xml:space="preserve">, </w:t>
      </w:r>
      <w:r w:rsidRPr="007D0A7A">
        <w:t>ибо она не выражает никакого реального отношения обозначаемых величин. В отличие от этого у Эйлера математические выражения начинают играть роль репрезентатора</w:t>
      </w:r>
      <w:r>
        <w:t xml:space="preserve">, </w:t>
      </w:r>
      <w:r w:rsidRPr="007D0A7A">
        <w:t>роль модели</w:t>
      </w:r>
      <w:r>
        <w:t xml:space="preserve">, </w:t>
      </w:r>
      <w:r w:rsidRPr="007D0A7A">
        <w:t>становясь тем самым элементом содержания знания. Поясним это на простом примере. Говоря</w:t>
      </w:r>
      <w:r>
        <w:t xml:space="preserve">, </w:t>
      </w:r>
      <w:r w:rsidRPr="007D0A7A">
        <w:t>что земля подобна шару</w:t>
      </w:r>
      <w:r>
        <w:t xml:space="preserve">, </w:t>
      </w:r>
      <w:r w:rsidRPr="007D0A7A">
        <w:t>мы используем представление о шаре в качестве репрезентатора. Что касается языкового выражения "Земля</w:t>
      </w:r>
      <w:r>
        <w:t xml:space="preserve"> - </w:t>
      </w:r>
      <w:r w:rsidRPr="007D0A7A">
        <w:t>шар"</w:t>
      </w:r>
      <w:r>
        <w:t xml:space="preserve">, </w:t>
      </w:r>
      <w:r w:rsidRPr="007D0A7A">
        <w:t>то оно только фиксирует отношение репрезентации. Но в такой же степени</w:t>
      </w:r>
      <w:r>
        <w:t xml:space="preserve">, </w:t>
      </w:r>
      <w:r w:rsidRPr="007D0A7A">
        <w:t>утверждая</w:t>
      </w:r>
      <w:r>
        <w:t xml:space="preserve">, </w:t>
      </w:r>
      <w:r w:rsidRPr="007D0A7A">
        <w:t xml:space="preserve">что в случае равномерного движения V = S/t </w:t>
      </w:r>
      <w:r>
        <w:t xml:space="preserve">, </w:t>
      </w:r>
      <w:r w:rsidRPr="007D0A7A">
        <w:t>мы это последнее выражение используем в качестве репрезентатора</w:t>
      </w:r>
      <w:r>
        <w:t xml:space="preserve">, </w:t>
      </w:r>
      <w:r w:rsidRPr="007D0A7A">
        <w:t>в качестве модели</w:t>
      </w:r>
      <w:r>
        <w:t xml:space="preserve">, </w:t>
      </w:r>
      <w:r w:rsidRPr="007D0A7A">
        <w:t>но вовсе не в роли вербального описания. Строго говоря</w:t>
      </w:r>
      <w:r>
        <w:t xml:space="preserve">, </w:t>
      </w:r>
      <w:r w:rsidRPr="007D0A7A">
        <w:t>высказывание полностью должно иметь такой вид: "Скорость равномерного движения определяется формулой ____________________ 33 Там же. С. 283.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34 Галилей Галилео. Сочинения. С. 290.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35 Эйлер Л. Основы динамики точки. М.; Л.</w:t>
      </w:r>
      <w:r>
        <w:t xml:space="preserve">, </w:t>
      </w:r>
      <w:r w:rsidRPr="007D0A7A">
        <w:t>1938.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С. 287.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 xml:space="preserve">158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V = S/t". Сама формула выступает здесь в двоякой роли: с одной стороны</w:t>
      </w:r>
      <w:r>
        <w:t xml:space="preserve">, </w:t>
      </w:r>
      <w:r w:rsidRPr="007D0A7A">
        <w:t>она обозначает сама себя</w:t>
      </w:r>
      <w:r>
        <w:t xml:space="preserve">, </w:t>
      </w:r>
      <w:r w:rsidRPr="007D0A7A">
        <w:t>т.е. используется автономно</w:t>
      </w:r>
      <w:r>
        <w:t xml:space="preserve">, </w:t>
      </w:r>
      <w:r w:rsidRPr="007D0A7A">
        <w:t>с другой</w:t>
      </w:r>
      <w:r>
        <w:t xml:space="preserve">, - </w:t>
      </w:r>
      <w:r w:rsidRPr="007D0A7A">
        <w:t>выступает как модель</w:t>
      </w:r>
      <w:r>
        <w:t xml:space="preserve">, </w:t>
      </w:r>
      <w:r w:rsidRPr="007D0A7A">
        <w:t>как объект</w:t>
      </w:r>
      <w:r>
        <w:t xml:space="preserve">, </w:t>
      </w:r>
      <w:r w:rsidRPr="007D0A7A">
        <w:t>с которым можно оперировать по законам элементарной алгебры. Такова новая парадигма мышления</w:t>
      </w:r>
      <w:r>
        <w:t xml:space="preserve">, </w:t>
      </w:r>
      <w:r w:rsidRPr="007D0A7A">
        <w:t>берущая в данном случае свое начало в работах Эйлера.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Приведенный пример хорошо иллюстрирует границы и место рациональной реконструкции в свете принципа дополнительности. С одной стороны</w:t>
      </w:r>
      <w:r>
        <w:t xml:space="preserve">, </w:t>
      </w:r>
      <w:r w:rsidRPr="007D0A7A">
        <w:t>в науке постоянно происходит процесс аккумуляции знаний. Он необходим</w:t>
      </w:r>
      <w:r>
        <w:t xml:space="preserve">, </w:t>
      </w:r>
      <w:r w:rsidRPr="007D0A7A">
        <w:t>ибо в противном случае наука просто не могла бы развиваться. Он неизбежно связан с рациональной реконструкцией прошлой деятельности</w:t>
      </w:r>
      <w:r>
        <w:t xml:space="preserve">, </w:t>
      </w:r>
      <w:r w:rsidRPr="007D0A7A">
        <w:t>ибо мы представляем себе Галилея как работающего на нас</w:t>
      </w:r>
      <w:r>
        <w:t xml:space="preserve">, </w:t>
      </w:r>
      <w:r w:rsidRPr="007D0A7A">
        <w:t>как ученого</w:t>
      </w:r>
      <w:r>
        <w:t xml:space="preserve">, </w:t>
      </w:r>
      <w:r w:rsidRPr="007D0A7A">
        <w:t>который внес что-то в нашу "копилку"</w:t>
      </w:r>
      <w:r>
        <w:t xml:space="preserve">, </w:t>
      </w:r>
      <w:r w:rsidRPr="007D0A7A">
        <w:t>т.е. решал наши задачи. Галилей</w:t>
      </w:r>
      <w:r>
        <w:t xml:space="preserve">, </w:t>
      </w:r>
      <w:r w:rsidRPr="007D0A7A">
        <w:t>с этой точки зрения</w:t>
      </w:r>
      <w:r>
        <w:t xml:space="preserve">, </w:t>
      </w:r>
      <w:r w:rsidRPr="007D0A7A">
        <w:t>среди прочих своих заслуг дал нам формулу V = S/t . Да</w:t>
      </w:r>
      <w:r>
        <w:t xml:space="preserve">, </w:t>
      </w:r>
      <w:r w:rsidRPr="007D0A7A">
        <w:t>он почему-то выразил ее довольно сложным образом</w:t>
      </w:r>
      <w:r>
        <w:t xml:space="preserve">, </w:t>
      </w:r>
      <w:r w:rsidRPr="007D0A7A">
        <w:t>но его изложение упростили последующие авторы.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Во всем этом</w:t>
      </w:r>
      <w:r>
        <w:t xml:space="preserve">, </w:t>
      </w:r>
      <w:r w:rsidRPr="007D0A7A">
        <w:t>как уже ясно</w:t>
      </w:r>
      <w:r>
        <w:t xml:space="preserve">, </w:t>
      </w:r>
      <w:r w:rsidRPr="007D0A7A">
        <w:t>есть и другая сторона.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Аккумуляция прошлых знаний предполагает их переосмысление в свете современных представлений</w:t>
      </w:r>
      <w:r>
        <w:t xml:space="preserve">, </w:t>
      </w:r>
      <w:r w:rsidRPr="007D0A7A">
        <w:t>в свете новых норм или принципов рациональности</w:t>
      </w:r>
      <w:r>
        <w:t xml:space="preserve">, </w:t>
      </w:r>
      <w:r w:rsidRPr="007D0A7A">
        <w:t>предполагает включение этих знаний в новый контекст. А это все существенно меняет их исходное содержание. Иного пути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у нас просто нет. Можно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читая Галилея</w:t>
      </w:r>
      <w:r>
        <w:t xml:space="preserve">, </w:t>
      </w:r>
      <w:r w:rsidRPr="007D0A7A">
        <w:t>попытаться понять его в контексте эпохи</w:t>
      </w:r>
      <w:r>
        <w:t xml:space="preserve">, </w:t>
      </w:r>
      <w:r w:rsidRPr="007D0A7A">
        <w:t>в контексте начала XVII века</w:t>
      </w:r>
      <w:r>
        <w:t xml:space="preserve">, </w:t>
      </w:r>
      <w:r w:rsidRPr="007D0A7A">
        <w:t>это возможно</w:t>
      </w:r>
      <w:r>
        <w:t xml:space="preserve">, </w:t>
      </w:r>
      <w:r w:rsidRPr="007D0A7A">
        <w:t>и это как раз и старается сделать историк. Но и он не способен полностью вырваться из сферы притяжения современной ему науки и культуры</w:t>
      </w:r>
      <w:r>
        <w:t xml:space="preserve">, </w:t>
      </w:r>
      <w:r w:rsidRPr="007D0A7A">
        <w:t>современного ему языка. Он и не должен этого делать</w:t>
      </w:r>
      <w:r>
        <w:t xml:space="preserve">, </w:t>
      </w:r>
      <w:r w:rsidRPr="007D0A7A">
        <w:t>ибо перестанет быть историком</w:t>
      </w:r>
      <w:r>
        <w:t xml:space="preserve">, </w:t>
      </w:r>
      <w:r w:rsidRPr="007D0A7A">
        <w:t>а станет жителем далекого прошлого. Историк должен сообщить что-то своему современнику. А для этого надо перейти на современный язык</w:t>
      </w:r>
      <w:r>
        <w:t xml:space="preserve">, </w:t>
      </w:r>
      <w:r w:rsidRPr="007D0A7A">
        <w:t>и Галилей сразу перестанет быть подлинным Галилеем. Значит ли это</w:t>
      </w:r>
      <w:r>
        <w:t xml:space="preserve">, </w:t>
      </w:r>
      <w:r w:rsidRPr="007D0A7A">
        <w:t>что о Галилее вообще нельзя ничего сказать</w:t>
      </w:r>
      <w:r>
        <w:t xml:space="preserve">, </w:t>
      </w:r>
      <w:r w:rsidRPr="007D0A7A">
        <w:t>не искажая историческую действительность? Нет</w:t>
      </w:r>
      <w:r>
        <w:t xml:space="preserve">, </w:t>
      </w:r>
      <w:r w:rsidRPr="007D0A7A">
        <w:t>не значит. Трудности связаны прежде всего с содержанием знаний</w:t>
      </w:r>
      <w:r>
        <w:t xml:space="preserve">, </w:t>
      </w:r>
      <w:r w:rsidRPr="007D0A7A">
        <w:t>с их интерпретацией или переизложением</w:t>
      </w:r>
      <w:r>
        <w:t xml:space="preserve">, </w:t>
      </w:r>
      <w:r w:rsidRPr="007D0A7A">
        <w:t>с их пониманием. Что Галилей понимал под скоростью равномерного движения? Чем его понимание отличается от современного? Обратите внимание</w:t>
      </w:r>
      <w:r>
        <w:t xml:space="preserve">, </w:t>
      </w:r>
      <w:r w:rsidRPr="007D0A7A">
        <w:t>все его утверждения вполне правильны и с нашей точки зрения</w:t>
      </w:r>
      <w:r>
        <w:t xml:space="preserve">, </w:t>
      </w:r>
      <w:r w:rsidRPr="007D0A7A">
        <w:t>все задачи</w:t>
      </w:r>
      <w:r>
        <w:t xml:space="preserve">, </w:t>
      </w:r>
      <w:r w:rsidRPr="007D0A7A">
        <w:t>доступные нам</w:t>
      </w:r>
      <w:r>
        <w:t xml:space="preserve">, </w:t>
      </w:r>
      <w:r w:rsidRPr="007D0A7A">
        <w:t>и он мог бы решить. Так</w:t>
      </w:r>
      <w:r>
        <w:t xml:space="preserve">, </w:t>
      </w:r>
      <w:r w:rsidRPr="007D0A7A">
        <w:t>может быть</w:t>
      </w:r>
      <w:r>
        <w:t xml:space="preserve">, </w:t>
      </w:r>
      <w:r w:rsidRPr="007D0A7A">
        <w:t>наши знания просто совпадают? Нет</w:t>
      </w:r>
      <w:r>
        <w:t xml:space="preserve">, </w:t>
      </w:r>
      <w:r w:rsidRPr="007D0A7A">
        <w:t>не совпадают. Более того</w:t>
      </w:r>
      <w:r>
        <w:t xml:space="preserve">, </w:t>
      </w:r>
      <w:r w:rsidRPr="007D0A7A">
        <w:t>они из мира другой рациональности</w:t>
      </w:r>
      <w:r>
        <w:t xml:space="preserve">, </w:t>
      </w:r>
      <w:r w:rsidRPr="007D0A7A">
        <w:t>они иные по своему строению. Это строение</w:t>
      </w:r>
      <w:r>
        <w:t xml:space="preserve">, </w:t>
      </w:r>
      <w:r w:rsidRPr="007D0A7A">
        <w:t>как было показано</w:t>
      </w:r>
      <w:r>
        <w:t xml:space="preserve">, </w:t>
      </w:r>
      <w:r w:rsidRPr="007D0A7A">
        <w:t>вполне можно описать</w:t>
      </w:r>
      <w:r>
        <w:t xml:space="preserve"> - </w:t>
      </w:r>
      <w:r w:rsidRPr="007D0A7A">
        <w:t>строение</w:t>
      </w:r>
      <w:r>
        <w:t xml:space="preserve">, </w:t>
      </w:r>
      <w:r w:rsidRPr="007D0A7A">
        <w:t>но не содержание. Мы можем показать</w:t>
      </w:r>
      <w:r>
        <w:t xml:space="preserve">, </w:t>
      </w:r>
      <w:r w:rsidRPr="007D0A7A">
        <w:t>что Галилей понимал формулу V = S/t в свете других образцов</w:t>
      </w:r>
      <w:r>
        <w:t xml:space="preserve">, </w:t>
      </w:r>
      <w:r w:rsidRPr="007D0A7A">
        <w:t>мы можем примерно указать на характер этих образцов. Но такое описание бессодержательно. А описание содержания</w:t>
      </w:r>
      <w:r>
        <w:t xml:space="preserve"> - </w:t>
      </w:r>
      <w:r w:rsidRPr="007D0A7A">
        <w:t>это переизложение. И поскольку наши знания устроены иначе</w:t>
      </w:r>
      <w:r>
        <w:t xml:space="preserve">, </w:t>
      </w:r>
      <w:r w:rsidRPr="007D0A7A">
        <w:t>переизложение есть изменение. Это хорошо видно на примере приведенных выше комментариев.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Как же в таком случае писать историю? У нас две возможности. Первая</w:t>
      </w:r>
      <w:r>
        <w:t xml:space="preserve"> - </w:t>
      </w:r>
      <w:r w:rsidRPr="007D0A7A">
        <w:t xml:space="preserve">переизложение содержания знаний в их историческом развитии. Здесь действует принцип кумулятивности и вполне 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159 возможна рациональная реконструкция исторического процесса</w:t>
      </w:r>
      <w:r>
        <w:t xml:space="preserve">, </w:t>
      </w:r>
      <w:r w:rsidRPr="007D0A7A">
        <w:t>ибо в самой исходной установке уже заложено соблюдение единых принципов и норм рациональности. Разумеется</w:t>
      </w:r>
      <w:r>
        <w:t xml:space="preserve">, </w:t>
      </w:r>
      <w:r w:rsidRPr="007D0A7A">
        <w:t>это будет крайне модернизированная</w:t>
      </w:r>
      <w:r>
        <w:t xml:space="preserve">, </w:t>
      </w:r>
      <w:r w:rsidRPr="007D0A7A">
        <w:t>презентистская история</w:t>
      </w:r>
      <w:r>
        <w:t xml:space="preserve">, </w:t>
      </w:r>
      <w:r w:rsidRPr="007D0A7A">
        <w:t>в рамках которой знания вырываются из их исторического контекста и включаются в систему современных представлений. Другой путь</w:t>
      </w:r>
      <w:r>
        <w:t xml:space="preserve"> - </w:t>
      </w:r>
      <w:r w:rsidRPr="007D0A7A">
        <w:t>это анализ традиций</w:t>
      </w:r>
      <w:r>
        <w:t xml:space="preserve">, </w:t>
      </w:r>
      <w:r w:rsidRPr="007D0A7A">
        <w:t>в рамках которых работает исследователь</w:t>
      </w:r>
      <w:r>
        <w:t xml:space="preserve">, </w:t>
      </w:r>
      <w:r w:rsidRPr="007D0A7A">
        <w:t>анализ тех механизмов</w:t>
      </w:r>
      <w:r>
        <w:t xml:space="preserve">, </w:t>
      </w:r>
      <w:r w:rsidRPr="007D0A7A">
        <w:t>которые как раз и определяют тип рациональности. В первом случае мы припишем Галилею вполне современное понимание равномерного движения</w:t>
      </w:r>
      <w:r>
        <w:t xml:space="preserve">, </w:t>
      </w:r>
      <w:r w:rsidRPr="007D0A7A">
        <w:t>указав</w:t>
      </w:r>
      <w:r>
        <w:t xml:space="preserve">, </w:t>
      </w:r>
      <w:r w:rsidRPr="007D0A7A">
        <w:t>возможно</w:t>
      </w:r>
      <w:r>
        <w:t xml:space="preserve">, </w:t>
      </w:r>
      <w:r w:rsidRPr="007D0A7A">
        <w:t>только на некоторое несовершенство изложения. Во втором</w:t>
      </w:r>
      <w:r>
        <w:t xml:space="preserve"> - </w:t>
      </w:r>
      <w:r w:rsidRPr="007D0A7A">
        <w:t>речь пойдет о том</w:t>
      </w:r>
      <w:r>
        <w:t xml:space="preserve">, </w:t>
      </w:r>
      <w:r w:rsidRPr="007D0A7A">
        <w:t>что Галилей воспринимает математику в традициях использования естественного языка</w:t>
      </w:r>
      <w:r>
        <w:t xml:space="preserve">, </w:t>
      </w:r>
      <w:r w:rsidRPr="007D0A7A">
        <w:t>а не в традициях моделирования</w:t>
      </w:r>
      <w:r>
        <w:t xml:space="preserve">, </w:t>
      </w:r>
      <w:r w:rsidRPr="007D0A7A">
        <w:t>что его знания в этом плане принципиально иначе устроены</w:t>
      </w:r>
      <w:r>
        <w:t xml:space="preserve">, </w:t>
      </w:r>
      <w:r w:rsidRPr="007D0A7A">
        <w:t>чем знания современные.</w:t>
      </w:r>
    </w:p>
    <w:p w:rsidR="002D7E67" w:rsidRPr="007D0A7A" w:rsidRDefault="002D7E67" w:rsidP="002D7E67">
      <w:pPr>
        <w:spacing w:before="120"/>
        <w:ind w:firstLine="567"/>
        <w:jc w:val="both"/>
      </w:pPr>
      <w:r w:rsidRPr="007D0A7A">
        <w:t>Важно обратить внимание на то</w:t>
      </w:r>
      <w:r>
        <w:t xml:space="preserve">, </w:t>
      </w:r>
      <w:r w:rsidRPr="007D0A7A">
        <w:t>что история второго типа принципиально "бессодержательна"</w:t>
      </w:r>
      <w:r>
        <w:t xml:space="preserve">, </w:t>
      </w:r>
      <w:r w:rsidRPr="007D0A7A">
        <w:t>ибо мы должны отказаться от переизложения содержания знаний в пользу анализа условий их возникновения и функционирования. Переизложению препятствует признание разных типов рациональности</w:t>
      </w:r>
      <w:r>
        <w:t xml:space="preserve">, </w:t>
      </w:r>
      <w:r w:rsidRPr="007D0A7A">
        <w:t>разных исторических контекстов. Сам факт</w:t>
      </w:r>
      <w:r>
        <w:t xml:space="preserve">, </w:t>
      </w:r>
      <w:r w:rsidRPr="007D0A7A">
        <w:t>что некоторое знание сформулировано в рамках других критериев и норм</w:t>
      </w:r>
      <w:r>
        <w:t xml:space="preserve">, </w:t>
      </w:r>
      <w:r w:rsidRPr="007D0A7A">
        <w:t>уже мешает его безоговорочному переводу на современный язык. Еще одной особенностью второго подхода является отказ от рациональной реконструкции. Мы не можем представить себе историю как итог целенаправленной деятельности</w:t>
      </w:r>
      <w:r>
        <w:t xml:space="preserve">, </w:t>
      </w:r>
      <w:r w:rsidRPr="007D0A7A">
        <w:t>подчиняющейся некоторым единым правилам. Иными словами</w:t>
      </w:r>
      <w:r>
        <w:t xml:space="preserve">, </w:t>
      </w:r>
      <w:r w:rsidRPr="007D0A7A">
        <w:t>смена типов рациональности не есть объект</w:t>
      </w:r>
      <w:r>
        <w:t xml:space="preserve">, </w:t>
      </w:r>
      <w:r w:rsidRPr="007D0A7A">
        <w:t>подлежащий рациональной реконструкции. Наш основной тезис в том</w:t>
      </w:r>
      <w:r>
        <w:t xml:space="preserve">, </w:t>
      </w:r>
      <w:r w:rsidRPr="007D0A7A">
        <w:t>что мы сталкиваемся здесь с дополнительными описаниями в квантово-механическом</w:t>
      </w:r>
      <w:r>
        <w:t xml:space="preserve">, </w:t>
      </w:r>
      <w:r w:rsidRPr="007D0A7A">
        <w:t>боровском смысле слова.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E67"/>
    <w:rsid w:val="001A35F6"/>
    <w:rsid w:val="002D7E67"/>
    <w:rsid w:val="007D0A7A"/>
    <w:rsid w:val="00807522"/>
    <w:rsid w:val="00811DD4"/>
    <w:rsid w:val="00903AFD"/>
    <w:rsid w:val="00B65DC5"/>
    <w:rsid w:val="00DF5F79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167EE-FC37-4D02-8C88-B1EB23D1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D7E67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7E67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7E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D7E67"/>
    <w:pPr>
      <w:spacing w:before="100" w:beforeAutospacing="1" w:after="100" w:afterAutospacing="1"/>
    </w:pPr>
  </w:style>
  <w:style w:type="character" w:styleId="a4">
    <w:name w:val="Hyperlink"/>
    <w:uiPriority w:val="99"/>
    <w:rsid w:val="002D7E67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2D7E67"/>
    <w:rPr>
      <w:rFonts w:cs="Times New Roman"/>
      <w:i/>
      <w:iCs/>
    </w:rPr>
  </w:style>
  <w:style w:type="character" w:styleId="a6">
    <w:name w:val="Strong"/>
    <w:uiPriority w:val="99"/>
    <w:qFormat/>
    <w:rsid w:val="002D7E67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D7E6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2D7E67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rsid w:val="002D7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2D7E6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12506</Words>
  <Characters>71288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науки и проблема ее рациональной реконструкции </vt:lpstr>
    </vt:vector>
  </TitlesOfParts>
  <Company>Home</Company>
  <LinksUpToDate>false</LinksUpToDate>
  <CharactersWithSpaces>83627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науки и проблема ее рациональной реконструкции </dc:title>
  <dc:subject/>
  <dc:creator>User</dc:creator>
  <cp:keywords/>
  <dc:description/>
  <cp:lastModifiedBy>admin</cp:lastModifiedBy>
  <cp:revision>2</cp:revision>
  <dcterms:created xsi:type="dcterms:W3CDTF">2014-03-28T15:49:00Z</dcterms:created>
  <dcterms:modified xsi:type="dcterms:W3CDTF">2014-03-28T15:49:00Z</dcterms:modified>
</cp:coreProperties>
</file>