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9E" w:rsidRPr="008A5DD4" w:rsidRDefault="0000039E" w:rsidP="0000039E">
      <w:pPr>
        <w:spacing w:before="120"/>
        <w:jc w:val="center"/>
        <w:rPr>
          <w:b/>
          <w:sz w:val="32"/>
        </w:rPr>
      </w:pPr>
      <w:r w:rsidRPr="008A5DD4">
        <w:rPr>
          <w:b/>
          <w:sz w:val="32"/>
        </w:rPr>
        <w:t>Как написать хороший рекламный текст</w:t>
      </w:r>
    </w:p>
    <w:p w:rsidR="0000039E" w:rsidRPr="008A5DD4" w:rsidRDefault="0000039E" w:rsidP="0000039E">
      <w:pPr>
        <w:spacing w:before="120"/>
        <w:jc w:val="center"/>
        <w:rPr>
          <w:sz w:val="28"/>
        </w:rPr>
      </w:pPr>
      <w:r w:rsidRPr="008A5DD4">
        <w:rPr>
          <w:sz w:val="28"/>
        </w:rPr>
        <w:t xml:space="preserve">Кристофер Браун (Christopher Brown), руководитель отдела стимулирования сбыта британского филиала компании Unilever; член правления Британского института стимулирования сбыта (Institute of Sales Promotion). 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У потребителя очень мало времени на то</w:t>
      </w:r>
      <w:r>
        <w:t xml:space="preserve">, </w:t>
      </w:r>
      <w:r w:rsidRPr="008A5DD4">
        <w:t>чтобы запомнить рекламный текст</w:t>
      </w:r>
      <w:r>
        <w:t xml:space="preserve">, </w:t>
      </w:r>
      <w:r w:rsidRPr="008A5DD4">
        <w:t>используемый в рекламе или промо-акции. Поэтому Для написания хорошего рекламного текста нужно учесть многие аспекты: от ясности смысла и минимума профессионального жаргона до уместности и четкости объяснения всех условий участия в предлагаемом мероприятии или использования вашего продукта. Предлагаем вам несколько наблюдений и замечаний</w:t>
      </w:r>
      <w:r>
        <w:t xml:space="preserve">, </w:t>
      </w:r>
      <w:r w:rsidRPr="008A5DD4">
        <w:t>наряду с рядом практических советов по подготовке печатных материалов.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Ясное изложение сути предложения. Сделайте так</w:t>
      </w:r>
      <w:r>
        <w:t xml:space="preserve">, </w:t>
      </w:r>
      <w:r w:rsidRPr="008A5DD4">
        <w:t>чтобы девиз промо-акции был кратким и точно передавал суть выгоды предложения для потребителя.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Четко объясните</w:t>
      </w:r>
      <w:r>
        <w:t xml:space="preserve">, </w:t>
      </w:r>
      <w:r w:rsidRPr="008A5DD4">
        <w:t>как принять участие в промо-акции. Это должно быть понятно с первого раза.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Четкость в отношении любых ограничений и условий.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Уместность. Слова</w:t>
      </w:r>
      <w:r>
        <w:t xml:space="preserve">, </w:t>
      </w:r>
      <w:r w:rsidRPr="008A5DD4">
        <w:t>которые вы используете</w:t>
      </w:r>
      <w:r>
        <w:t xml:space="preserve">, </w:t>
      </w:r>
      <w:r w:rsidRPr="008A5DD4">
        <w:t>должны быть уместны для данной торговой марки и ее целевой аудитории.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Прозрачность и ясность смысла. Даже те люди</w:t>
      </w:r>
      <w:r>
        <w:t xml:space="preserve">, </w:t>
      </w:r>
      <w:r w:rsidRPr="008A5DD4">
        <w:t>которые не имеют отношения к созданию промо-акции</w:t>
      </w:r>
      <w:r>
        <w:t xml:space="preserve">, </w:t>
      </w:r>
      <w:r w:rsidRPr="008A5DD4">
        <w:t>должны понимать</w:t>
      </w:r>
      <w:r>
        <w:t xml:space="preserve">, </w:t>
      </w:r>
      <w:r w:rsidRPr="008A5DD4">
        <w:t>что вы написали.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Минимум профессионального жаргона. Старайтесь избегать специальной маркетинговой терминологии</w:t>
      </w:r>
      <w:r>
        <w:t xml:space="preserve">, </w:t>
      </w:r>
      <w:r w:rsidRPr="008A5DD4">
        <w:t>которая вообще непонятна обычным людям. Используйте язык</w:t>
      </w:r>
      <w:r>
        <w:t xml:space="preserve">, </w:t>
      </w:r>
      <w:r w:rsidRPr="008A5DD4">
        <w:t>который им понятен.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Избегайте клише</w:t>
      </w:r>
      <w:r>
        <w:t xml:space="preserve">, </w:t>
      </w:r>
      <w:r w:rsidRPr="008A5DD4">
        <w:t>прилагательных и наречий</w:t>
      </w:r>
      <w:r>
        <w:t xml:space="preserve">, </w:t>
      </w:r>
      <w:r w:rsidRPr="008A5DD4">
        <w:t>в которых нет особой необходимости.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Будьте кратки. Тщательно отредактируйте то</w:t>
      </w:r>
      <w:r>
        <w:t xml:space="preserve">, </w:t>
      </w:r>
      <w:r w:rsidRPr="008A5DD4">
        <w:t>что вы написали. Затем перепишите снова и отредактируйте еще раз.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Следите за последовательностью и логичностью изложения. Одна мысль должна служить продолжением предыдущей. Поэтому подумайте о том</w:t>
      </w:r>
      <w:r>
        <w:t xml:space="preserve">, </w:t>
      </w:r>
      <w:r w:rsidRPr="008A5DD4">
        <w:t>чтобы разбить текст на четкие блоки</w:t>
      </w:r>
      <w:r>
        <w:t xml:space="preserve">, </w:t>
      </w:r>
      <w:r w:rsidRPr="008A5DD4">
        <w:t>используйте выделение цветом и картинки</w:t>
      </w:r>
      <w:r>
        <w:t xml:space="preserve">, </w:t>
      </w:r>
      <w:r w:rsidRPr="008A5DD4">
        <w:t>чтобы было легче понять. Предложения и абзацы должны быть короткими. Представьте себя на месте потребителя и подумайте о том</w:t>
      </w:r>
      <w:r>
        <w:t xml:space="preserve">, </w:t>
      </w:r>
      <w:r w:rsidRPr="008A5DD4">
        <w:t>как он принимает решения.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Не отвлекайте внимание потребителя от основных моментов. Например</w:t>
      </w:r>
      <w:r>
        <w:t xml:space="preserve">, </w:t>
      </w:r>
      <w:r w:rsidRPr="008A5DD4">
        <w:t>если у вас есть бланк ответа</w:t>
      </w:r>
      <w:r>
        <w:t xml:space="preserve">, </w:t>
      </w:r>
      <w:r w:rsidRPr="008A5DD4">
        <w:t>включите в него по возможности описание организационного процесса или расположите эту информацию рядом с ним</w:t>
      </w:r>
      <w:r>
        <w:t xml:space="preserve">, </w:t>
      </w:r>
      <w:r w:rsidRPr="008A5DD4">
        <w:t>а не рядом с основным сообщением.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Излагайте все</w:t>
      </w:r>
      <w:r>
        <w:t xml:space="preserve">, </w:t>
      </w:r>
      <w:r w:rsidRPr="008A5DD4">
        <w:t>как есть. Убедитесь</w:t>
      </w:r>
      <w:r>
        <w:t xml:space="preserve">, </w:t>
      </w:r>
      <w:r w:rsidRPr="008A5DD4">
        <w:t>что ваше предложение не вводит потребителя в заблуждение. Не пытайтесь казаться слишком умными.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Постарайтесь сделать текст привлекательным и интересным. Покажите потребителю</w:t>
      </w:r>
      <w:r>
        <w:t xml:space="preserve">, </w:t>
      </w:r>
      <w:r w:rsidRPr="008A5DD4">
        <w:t>что предложение ограничено</w:t>
      </w:r>
      <w:r>
        <w:t xml:space="preserve">, </w:t>
      </w:r>
      <w:r w:rsidRPr="008A5DD4">
        <w:t>и нужно действовать быстрее.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Обратите внимание на то</w:t>
      </w:r>
      <w:r>
        <w:t xml:space="preserve">, </w:t>
      </w:r>
      <w:r w:rsidRPr="008A5DD4">
        <w:t>что требования к тексту</w:t>
      </w:r>
      <w:r>
        <w:t xml:space="preserve">, </w:t>
      </w:r>
      <w:r w:rsidRPr="008A5DD4">
        <w:t>используемому при прямой почтовой рассылке</w:t>
      </w:r>
      <w:r>
        <w:t xml:space="preserve">, </w:t>
      </w:r>
      <w:r w:rsidRPr="008A5DD4">
        <w:t>несколько отличаются от вышесказанного. Отчасти это связано с физическими характеристиками инструмента коммуникации</w:t>
      </w:r>
      <w:r>
        <w:t xml:space="preserve">, </w:t>
      </w:r>
      <w:r w:rsidRPr="008A5DD4">
        <w:t>отчасти с тем</w:t>
      </w:r>
      <w:r>
        <w:t xml:space="preserve">, </w:t>
      </w:r>
      <w:r w:rsidRPr="008A5DD4">
        <w:t>что к потребителям обращаются индивидуально</w:t>
      </w:r>
      <w:r>
        <w:t xml:space="preserve">, </w:t>
      </w:r>
      <w:r w:rsidRPr="008A5DD4">
        <w:t>а отчасти с более длительным периодом ответной реакции. Например</w:t>
      </w:r>
      <w:r>
        <w:t xml:space="preserve">, </w:t>
      </w:r>
      <w:r w:rsidRPr="008A5DD4">
        <w:t>в этом случае может быть много способов контакта</w:t>
      </w:r>
      <w:r>
        <w:t xml:space="preserve">, </w:t>
      </w:r>
      <w:r w:rsidRPr="008A5DD4">
        <w:t>в том числе упаковка</w:t>
      </w:r>
      <w:r>
        <w:t xml:space="preserve">, </w:t>
      </w:r>
      <w:r w:rsidRPr="008A5DD4">
        <w:t>в которой доставляется промо-материал</w:t>
      </w:r>
      <w:r>
        <w:t xml:space="preserve">, </w:t>
      </w:r>
      <w:r w:rsidRPr="008A5DD4">
        <w:t>сопроводительное письмо</w:t>
      </w:r>
      <w:r>
        <w:t xml:space="preserve">, </w:t>
      </w:r>
      <w:r w:rsidRPr="008A5DD4">
        <w:t>бланк ответа</w:t>
      </w:r>
      <w:r>
        <w:t xml:space="preserve">, </w:t>
      </w:r>
      <w:r w:rsidRPr="008A5DD4">
        <w:t>сам промо-материал</w:t>
      </w:r>
      <w:r>
        <w:t xml:space="preserve">, </w:t>
      </w:r>
      <w:r w:rsidRPr="008A5DD4">
        <w:t>брошюра</w:t>
      </w:r>
      <w:r>
        <w:t xml:space="preserve">, </w:t>
      </w:r>
      <w:r w:rsidRPr="008A5DD4">
        <w:t>буклет и т.д.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Позаботьтесь о том</w:t>
      </w:r>
      <w:r>
        <w:t xml:space="preserve">, </w:t>
      </w:r>
      <w:r w:rsidRPr="008A5DD4">
        <w:t>чтобы торговая марка была хорошо узнаваема: в процессе проведения промо-акции используйте логотипы и фирменные цвета</w:t>
      </w:r>
      <w:r>
        <w:t xml:space="preserve">, </w:t>
      </w:r>
      <w:r w:rsidRPr="008A5DD4">
        <w:t>поскольку они лучше запоминаются и более заметны</w:t>
      </w:r>
      <w:r>
        <w:t xml:space="preserve">, </w:t>
      </w:r>
      <w:r w:rsidRPr="008A5DD4">
        <w:t>чем слова.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Предпочтительнее использовать фотографии</w:t>
      </w:r>
      <w:r>
        <w:t xml:space="preserve">, </w:t>
      </w:r>
      <w:r w:rsidRPr="008A5DD4">
        <w:t>нежели рисунки. Можно обратиться в фото-архив: это будет дешевле</w:t>
      </w:r>
      <w:r>
        <w:t xml:space="preserve">, </w:t>
      </w:r>
      <w:r w:rsidRPr="008A5DD4">
        <w:t>чем приглашать фотографа. Заказывайте фотографии заранее</w:t>
      </w:r>
      <w:r>
        <w:t xml:space="preserve">, </w:t>
      </w:r>
      <w:r w:rsidRPr="008A5DD4">
        <w:t>потому что</w:t>
      </w:r>
      <w:r>
        <w:t xml:space="preserve">, </w:t>
      </w:r>
      <w:r w:rsidRPr="008A5DD4">
        <w:t>если станет известно</w:t>
      </w:r>
      <w:r>
        <w:t xml:space="preserve">, </w:t>
      </w:r>
      <w:r w:rsidRPr="008A5DD4">
        <w:t>что у вас мало времени</w:t>
      </w:r>
      <w:r>
        <w:t xml:space="preserve">, </w:t>
      </w:r>
      <w:r w:rsidRPr="008A5DD4">
        <w:t>вам сложнее будет договориться о цене.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В области дизайна субъективное мнение играет очень большую роль. Поэтому далее мы предлагаем вашему вниманию несколько собственных наблюдений и замечаний</w:t>
      </w:r>
      <w:r>
        <w:t xml:space="preserve">, </w:t>
      </w:r>
      <w:r w:rsidRPr="008A5DD4">
        <w:t>наряду с рядом практических советов по подготовке печатных материалов: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используйте минимальное количество шрифтов</w:t>
      </w:r>
      <w:r>
        <w:t xml:space="preserve">, </w:t>
      </w:r>
      <w:r w:rsidRPr="008A5DD4">
        <w:t xml:space="preserve">более трех уже выглядит плохо; 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 xml:space="preserve">не делайте стиль изложения и внешний вид слишком сухими и деловыми; 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многие логотипы запоминаются лучше</w:t>
      </w:r>
      <w:r>
        <w:t xml:space="preserve">, </w:t>
      </w:r>
      <w:r w:rsidRPr="008A5DD4">
        <w:t xml:space="preserve">чем названия; 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 xml:space="preserve">пишите названия торговых марок общепринятым для этого написания цветом и шрифтом; 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 xml:space="preserve">не злоупотребляйте заглавными буквами; 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не злоупотребляйте фирменными цветами</w:t>
      </w:r>
      <w:r>
        <w:t xml:space="preserve">, </w:t>
      </w:r>
      <w:r w:rsidRPr="008A5DD4">
        <w:t xml:space="preserve">за исключением логотипа; 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не используйте шрифт</w:t>
      </w:r>
      <w:r>
        <w:t xml:space="preserve">, </w:t>
      </w:r>
      <w:r w:rsidRPr="008A5DD4">
        <w:t>в котором буквы сливаются</w:t>
      </w:r>
      <w:r>
        <w:t xml:space="preserve">, </w:t>
      </w:r>
      <w:r w:rsidRPr="008A5DD4">
        <w:t>особенно на фоне близкого по тону цвета</w:t>
      </w:r>
      <w:r>
        <w:t xml:space="preserve">, </w:t>
      </w:r>
      <w:r w:rsidRPr="008A5DD4">
        <w:t xml:space="preserve">а также если вы используете мелкий шрифт; 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обсудите в типографии размер листовки. На одном листе</w:t>
      </w:r>
      <w:r>
        <w:t xml:space="preserve">, </w:t>
      </w:r>
      <w:r w:rsidRPr="008A5DD4">
        <w:t>проходящем через печать</w:t>
      </w:r>
      <w:r>
        <w:t xml:space="preserve">, </w:t>
      </w:r>
      <w:r w:rsidRPr="008A5DD4">
        <w:t>обычно можно расположить несколько экземпляров</w:t>
      </w:r>
      <w:r>
        <w:t xml:space="preserve">, </w:t>
      </w:r>
      <w:r w:rsidRPr="008A5DD4">
        <w:t>и</w:t>
      </w:r>
      <w:r>
        <w:t xml:space="preserve">, </w:t>
      </w:r>
      <w:r w:rsidRPr="008A5DD4">
        <w:t>тщательно все продумав</w:t>
      </w:r>
      <w:r>
        <w:t xml:space="preserve">, </w:t>
      </w:r>
      <w:r w:rsidRPr="008A5DD4">
        <w:t>вы можете сэкономить бумагу</w:t>
      </w:r>
      <w:r>
        <w:t xml:space="preserve">, </w:t>
      </w:r>
      <w:r w:rsidRPr="008A5DD4">
        <w:t>а следовательно</w:t>
      </w:r>
      <w:r>
        <w:t xml:space="preserve">, </w:t>
      </w:r>
      <w:r w:rsidRPr="008A5DD4">
        <w:t xml:space="preserve">и деньги; 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срочная работа стоит дорого</w:t>
      </w:r>
      <w:r>
        <w:t xml:space="preserve">, </w:t>
      </w:r>
      <w:r w:rsidRPr="008A5DD4">
        <w:t xml:space="preserve">хороший дизайн нельзя сделать на скорую руку; 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 xml:space="preserve">не используйте расходные материалы без особой необходимости; часто это означает дополнительные расходы; </w:t>
      </w:r>
    </w:p>
    <w:p w:rsidR="0000039E" w:rsidRPr="008A5DD4" w:rsidRDefault="0000039E" w:rsidP="0000039E">
      <w:pPr>
        <w:spacing w:before="120"/>
        <w:ind w:firstLine="567"/>
        <w:jc w:val="both"/>
      </w:pPr>
      <w:r w:rsidRPr="008A5DD4">
        <w:t>используйте большие диапозитивы для материалов крупного формата</w:t>
      </w:r>
      <w:r>
        <w:t xml:space="preserve">, </w:t>
      </w:r>
      <w:r w:rsidRPr="008A5DD4">
        <w:t xml:space="preserve">например постеров. Это гарантирует надлежащее качество.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39E"/>
    <w:rsid w:val="0000039E"/>
    <w:rsid w:val="001A35F6"/>
    <w:rsid w:val="00480A0E"/>
    <w:rsid w:val="00750B12"/>
    <w:rsid w:val="00811DD4"/>
    <w:rsid w:val="008A5DD4"/>
    <w:rsid w:val="00C01C70"/>
    <w:rsid w:val="00D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58A7A3-8233-4ADC-9DC4-1C5117C2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039E"/>
    <w:rPr>
      <w:rFonts w:ascii="Verdana" w:hAnsi="Verdana" w:cs="Times New Roman"/>
      <w:color w:val="2F2F2F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написать хороший рекламный текст</vt:lpstr>
    </vt:vector>
  </TitlesOfParts>
  <Company>Home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написать хороший рекламный текст</dc:title>
  <dc:subject/>
  <dc:creator>User</dc:creator>
  <cp:keywords/>
  <dc:description/>
  <cp:lastModifiedBy>admin</cp:lastModifiedBy>
  <cp:revision>2</cp:revision>
  <dcterms:created xsi:type="dcterms:W3CDTF">2014-03-28T15:35:00Z</dcterms:created>
  <dcterms:modified xsi:type="dcterms:W3CDTF">2014-03-28T15:35:00Z</dcterms:modified>
</cp:coreProperties>
</file>