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94" w:rsidRPr="005C1104" w:rsidRDefault="00CA4394" w:rsidP="00CA4394">
      <w:pPr>
        <w:spacing w:before="120"/>
        <w:jc w:val="center"/>
        <w:rPr>
          <w:rFonts w:ascii="Times New Roman"/>
          <w:b/>
          <w:sz w:val="32"/>
        </w:rPr>
      </w:pPr>
      <w:r w:rsidRPr="005C1104">
        <w:rPr>
          <w:rFonts w:ascii="Times New Roman"/>
          <w:b/>
          <w:sz w:val="32"/>
        </w:rPr>
        <w:t>Как подписывать с помощью ЭЦП электронные документы различных форм</w:t>
      </w:r>
    </w:p>
    <w:p w:rsidR="00CA4394" w:rsidRPr="005C1104" w:rsidRDefault="00CA4394" w:rsidP="00CA4394">
      <w:pPr>
        <w:spacing w:before="120"/>
        <w:jc w:val="center"/>
        <w:rPr>
          <w:rFonts w:ascii="Times New Roman"/>
          <w:sz w:val="28"/>
        </w:rPr>
      </w:pPr>
      <w:r w:rsidRPr="005C1104">
        <w:rPr>
          <w:rFonts w:ascii="Times New Roman"/>
          <w:sz w:val="28"/>
        </w:rPr>
        <w:t xml:space="preserve">Юрий Маслов </w:t>
      </w:r>
    </w:p>
    <w:p w:rsidR="00CA4394" w:rsidRDefault="00CA4394" w:rsidP="00CA4394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При создании и внедрении систем электронного документооборота неизбежно встает задача определения электронного документа и его подписи. Мы уже почти привыкли работать с электронной цифровой подписью (ЭЦП) для файлов, но иногда наши документы представляют собой файлы определенного формата или вообще не являются файлами.</w:t>
      </w:r>
    </w:p>
    <w:p w:rsidR="00CA4394" w:rsidRDefault="00CA4394" w:rsidP="00CA4394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В настоящей статье рассмотрим несколько наиболее распространенных вариантов работы с ЭЦП для электронных документов определенных форматов.</w:t>
      </w:r>
    </w:p>
    <w:p w:rsidR="00CA4394" w:rsidRPr="005C1104" w:rsidRDefault="00CA4394" w:rsidP="00CA4394">
      <w:pPr>
        <w:spacing w:before="120"/>
        <w:jc w:val="center"/>
        <w:rPr>
          <w:rFonts w:ascii="Times New Roman"/>
          <w:b/>
          <w:sz w:val="28"/>
        </w:rPr>
      </w:pPr>
      <w:r w:rsidRPr="005C1104">
        <w:rPr>
          <w:rFonts w:ascii="Times New Roman"/>
          <w:b/>
          <w:sz w:val="28"/>
        </w:rPr>
        <w:t xml:space="preserve">Подпись в HTML-форме </w:t>
      </w:r>
    </w:p>
    <w:p w:rsidR="00CA4394" w:rsidRDefault="00CA4394" w:rsidP="00CA4394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Такая задача возникает при встраивании средств ЭЦП в системах с "тонким" клиентом, когда пользователь работает в системе через Web-браузер (MS IE). В таких системах поступают следующим образом: создается скрытое hidden-поле в форме. Когда пользователь нажимает кнопку типа "подписать и отправить", соответствующий скрипт обработчика (например, на VBScript) формирует строковую переменную, в которую методом конкатенации записывают важную информацию по идентификации документа и содержимое текстовых полей, которые ввел пользователь. Далее сформированная строковая переменная подписывается. Чаще всего используются методы объектов CAPICOM.dll, неотделенная подпись. Подписанная строковая переменная и есть электронный документ. Подписанный документ (подписанная строка) записывается в hidden-поле и методом POST передается на сервер. Серверное приложение проверяет подпись в переменной, полученной из hidden-поля, и в зависимости от результатов проверки ЭЦП и содержательной части электронного документа осуществляет его дальнейшую обработку. Важным моментом является сохранение подписанного документа на сервере. Для этого, как правило, создают таблицу в базе данных системы с двумя полями: поле ключа и строковое поле, содержащее подписанный электронный документ.</w:t>
      </w:r>
    </w:p>
    <w:p w:rsidR="00CA4394" w:rsidRPr="005C1104" w:rsidRDefault="00CA4394" w:rsidP="00CA4394">
      <w:pPr>
        <w:spacing w:before="120"/>
        <w:jc w:val="center"/>
        <w:rPr>
          <w:rFonts w:ascii="Times New Roman"/>
          <w:b/>
          <w:sz w:val="28"/>
        </w:rPr>
      </w:pPr>
      <w:r w:rsidRPr="005C1104">
        <w:rPr>
          <w:rFonts w:ascii="Times New Roman"/>
          <w:b/>
          <w:sz w:val="28"/>
        </w:rPr>
        <w:t xml:space="preserve">Подпись в базе данных </w:t>
      </w:r>
    </w:p>
    <w:p w:rsidR="00CA4394" w:rsidRDefault="00CA4394" w:rsidP="00CA4394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Довольно часто встречается нефайловая, или строковая, форма представления электронного документа, а электронный документ – как совокупность записей в таблицах базы данных. Для подписания такого документа значения полей записей в таблицах базы данных приводятся в строковый тип, и с помощью конкатенации формируется строковая переменная, отражающая существенную содержательную и идентификационную часть документа. Именно эта строка теперь считается оригиналом электронного документа и подписывается. Подписанная строка сохраняется в соответствующей таблице базы данных системы с двумя полями: поле ключа документа и строковое поле, содержащее подписанный электронный документ.</w:t>
      </w:r>
    </w:p>
    <w:p w:rsidR="00CA4394" w:rsidRPr="005C1104" w:rsidRDefault="00CA4394" w:rsidP="00CA4394">
      <w:pPr>
        <w:spacing w:before="120"/>
        <w:jc w:val="center"/>
        <w:rPr>
          <w:rFonts w:ascii="Times New Roman"/>
          <w:b/>
          <w:sz w:val="28"/>
        </w:rPr>
      </w:pPr>
      <w:r w:rsidRPr="005C1104">
        <w:rPr>
          <w:rFonts w:ascii="Times New Roman"/>
          <w:b/>
          <w:sz w:val="28"/>
        </w:rPr>
        <w:t xml:space="preserve">Подпись документов в формате XML </w:t>
      </w:r>
    </w:p>
    <w:p w:rsidR="00CA4394" w:rsidRDefault="00CA4394" w:rsidP="00CA4394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Если документ представлен в формате XML, то имеется несколько подходов к формированию его подписей: формирование ЭЦП XML-документов XMLdsig для Windows (MSXML5, MSXML6) с использованием Microsoft Office InfoPath 2003 – новой составляющей системы Microsoft Office; подпись XML-документа как обычного файла. Иногда для подписи в XML-документе в тэге документа создают отдельный атрибут, в который заносится ЭЦП от символьной строки переменной длины, содержащей значения атрибутов тэга документа. Такой достаточно интересный подход к подписи XML-документа также встречается, и он является вполне легитимным.</w:t>
      </w:r>
    </w:p>
    <w:p w:rsidR="00CA4394" w:rsidRPr="005C1104" w:rsidRDefault="00CA4394" w:rsidP="00CA4394">
      <w:pPr>
        <w:spacing w:before="120"/>
        <w:jc w:val="center"/>
        <w:rPr>
          <w:rFonts w:ascii="Times New Roman"/>
          <w:b/>
          <w:sz w:val="28"/>
        </w:rPr>
      </w:pPr>
      <w:r w:rsidRPr="005C1104">
        <w:rPr>
          <w:rFonts w:ascii="Times New Roman"/>
          <w:b/>
          <w:sz w:val="28"/>
        </w:rPr>
        <w:t xml:space="preserve">Подпись файлов в формате PDF </w:t>
      </w:r>
    </w:p>
    <w:p w:rsidR="00CA4394" w:rsidRDefault="00CA4394" w:rsidP="00CA4394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Для формирования и проверки ЭЦП и обеспечения юридической значимости электронных документов, формируемых в формате PDF, компания "КРИПТО-ПРО" разработала специальный продукт, называемый "КриптоПро PDF". Он является модулем создания и проверки ЭЦП и предназначен для формирования и проверки ЭЦП в программax Adobe Reader, Adobe Acrobat версии 7 и выше. "КриптоПро PDF" разработан с использованием программного интерфейса Adobe Systems Inc. и заверен электронной цифровой подписью компании Adobe Systems.</w:t>
      </w:r>
    </w:p>
    <w:p w:rsidR="00CA4394" w:rsidRDefault="00CA4394" w:rsidP="00CA4394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Это позволяет использовать сертифицированные средства криптографической защиты информации "КриптоПро CSP" в продуктах Adobe Acrobat, Adobe Reader и Adobe LiveCycle ES. Важное замечание: "Крипто-Про CSP" для проверки ЭЦП не требует активации лицензии, то есть работает бесплатно. Достаточно просто установить этот продукт и проверять подпись с использованием Adobe Reader.</w:t>
      </w:r>
    </w:p>
    <w:p w:rsidR="00CA4394" w:rsidRPr="005C1104" w:rsidRDefault="00CA4394" w:rsidP="00CA4394">
      <w:pPr>
        <w:spacing w:before="120"/>
        <w:jc w:val="center"/>
        <w:rPr>
          <w:rFonts w:ascii="Times New Roman"/>
          <w:b/>
          <w:sz w:val="28"/>
        </w:rPr>
      </w:pPr>
      <w:r w:rsidRPr="005C1104">
        <w:rPr>
          <w:rFonts w:ascii="Times New Roman"/>
          <w:b/>
          <w:sz w:val="28"/>
        </w:rPr>
        <w:t xml:space="preserve">Подпись многофайловых документов </w:t>
      </w:r>
    </w:p>
    <w:p w:rsidR="00CA4394" w:rsidRPr="00F15867" w:rsidRDefault="00CA4394" w:rsidP="00CA4394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Иногда документ может представлять собой достаточно большую совокупность файлов. Например, сведения о первичных документах для совершения операций в реестре владельцев инвестиционных паев паевого фонда, полученных от управляющей компании. В этом случае можно формировать для каждого документа свою ЭЦП, а можно от этого отказаться. Если по каким-либо причинам формирование ЭЦП для каждого файла документа невозможно, то создают еще один файл текстового формата, в который записывают идентификационные данные документа и значения хэш-функций для каждого файла документа. Именно этот файл (карточка документа) и подписывают. Но в данном случае в системе должен быть предусмотрен инструмент для пользователя, позволяющий рассчитать значения хэш-функций для каждого файла и сравнения вычисленных значений с данными карточки документа.</w:t>
      </w:r>
    </w:p>
    <w:p w:rsidR="00CA4394" w:rsidRPr="00F15867" w:rsidRDefault="00CA4394" w:rsidP="00CA4394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Юрий Маслов, коммерческий директор ООО "КРИПТО-ПРО"</w:t>
      </w:r>
    </w:p>
    <w:p w:rsidR="00CA4394" w:rsidRPr="00722F73" w:rsidRDefault="00CA4394" w:rsidP="00CA4394">
      <w:pPr>
        <w:jc w:val="center"/>
        <w:rPr>
          <w:b/>
          <w:sz w:val="28"/>
        </w:rPr>
      </w:pPr>
      <w:r w:rsidRPr="00722F73">
        <w:rPr>
          <w:b/>
          <w:sz w:val="28"/>
        </w:rPr>
        <w:t>Список</w:t>
      </w:r>
      <w:r w:rsidRPr="00722F73">
        <w:rPr>
          <w:b/>
          <w:sz w:val="28"/>
        </w:rPr>
        <w:t xml:space="preserve"> </w:t>
      </w:r>
      <w:r w:rsidRPr="00722F73">
        <w:rPr>
          <w:b/>
          <w:sz w:val="28"/>
        </w:rPr>
        <w:t>литературы</w:t>
      </w:r>
    </w:p>
    <w:p w:rsidR="00CA4394" w:rsidRDefault="00CA4394" w:rsidP="00CA4394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Information Security №1, февраль-март 2009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394"/>
    <w:rsid w:val="004A7FAA"/>
    <w:rsid w:val="005C1104"/>
    <w:rsid w:val="00722F73"/>
    <w:rsid w:val="00811DD4"/>
    <w:rsid w:val="00C20448"/>
    <w:rsid w:val="00CA4394"/>
    <w:rsid w:val="00F1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1E8C55-561F-4AAC-AFC7-158256DB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94"/>
    <w:pPr>
      <w:spacing w:after="0" w:line="240" w:lineRule="auto"/>
    </w:pPr>
    <w:rPr>
      <w:rFonts w:asci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4296</Characters>
  <Application>Microsoft Office Word</Application>
  <DocSecurity>0</DocSecurity>
  <Lines>35</Lines>
  <Paragraphs>10</Paragraphs>
  <ScaleCrop>false</ScaleCrop>
  <Company>Home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подписывать с помощью ЭЦП электронные документы различных форм</dc:title>
  <dc:subject/>
  <dc:creator>User</dc:creator>
  <cp:keywords/>
  <dc:description/>
  <cp:lastModifiedBy>admin</cp:lastModifiedBy>
  <cp:revision>2</cp:revision>
  <dcterms:created xsi:type="dcterms:W3CDTF">2014-02-19T23:35:00Z</dcterms:created>
  <dcterms:modified xsi:type="dcterms:W3CDTF">2014-02-19T23:35:00Z</dcterms:modified>
</cp:coreProperties>
</file>