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2183" w:rsidRPr="001A6F41" w:rsidRDefault="006E2183" w:rsidP="006E2183">
      <w:pPr>
        <w:spacing w:before="120"/>
        <w:jc w:val="center"/>
        <w:rPr>
          <w:b/>
          <w:bCs/>
          <w:sz w:val="32"/>
          <w:szCs w:val="32"/>
        </w:rPr>
      </w:pPr>
      <w:r w:rsidRPr="001A6F41">
        <w:rPr>
          <w:b/>
          <w:bCs/>
          <w:sz w:val="32"/>
          <w:szCs w:val="32"/>
        </w:rPr>
        <w:t>Какому суду отдать предпочтение в собственном деле?</w:t>
      </w:r>
    </w:p>
    <w:p w:rsidR="006E2183" w:rsidRPr="001A6F41" w:rsidRDefault="00F62828" w:rsidP="006E2183">
      <w:pPr>
        <w:spacing w:before="120"/>
        <w:ind w:firstLine="567"/>
        <w:jc w:val="both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Какому суду отдать предпочтение в собственном деле?" style="width:3in;height:3in">
            <v:imagedata r:id="rId4" o:title=""/>
          </v:shape>
        </w:pict>
      </w:r>
      <w:r w:rsidR="006E2183" w:rsidRPr="001A6F41">
        <w:t>От всей души надеюсь, что читающему эти строки никогда не доведется быть привлеченным в качестве подозреваемого или обвиняемого по уголовному делу. Но в жизни, увы, случается всякое, а потому старинная мудрость «от сумы и тюрьмы не зарекайся» не утратила своей актуальности даже в самых развитых правовых государствах, в число которых Россия, к сожалению, не входит.</w:t>
      </w:r>
    </w:p>
    <w:p w:rsidR="006E2183" w:rsidRPr="001A6F41" w:rsidRDefault="006E2183" w:rsidP="006E2183">
      <w:pPr>
        <w:spacing w:before="120"/>
        <w:ind w:firstLine="567"/>
        <w:jc w:val="both"/>
      </w:pPr>
      <w:r w:rsidRPr="001A6F41">
        <w:t>В соответствии с законом, гражданин, обвиняющийся в совершении особо тяжкого преступления, срок наказания за который может превышать десять лет лишения свободы (перечень соответствующих статей Уголовного кодекса имеется в части третьей ст. 31 УПК РФ), имеет право заявить ходатайство о рассмотрении своего дела с участием судьи федерального суда общей юрисдикции и коллегии из двенадцати присяжных заседателей. Обвиняемый, естественно, желает знать, следует ли ему воспользоваться данным правом. И обращается с этим вопросом к адвокату. Некоторые юристы настаивают, что адвокат не должен давать доверителю подобных советов, но лично я этого мнения не разделяю.</w:t>
      </w:r>
    </w:p>
    <w:p w:rsidR="006E2183" w:rsidRPr="001A6F41" w:rsidRDefault="006E2183" w:rsidP="006E2183">
      <w:pPr>
        <w:spacing w:before="120"/>
        <w:ind w:firstLine="567"/>
        <w:jc w:val="both"/>
      </w:pPr>
      <w:r w:rsidRPr="001A6F41">
        <w:t>Разумеется, каждый случай индивидуален и дать рекомендации, пригодные для всех, не представляется возможным. Тем не менее позволю себе высказать некоторые соображения. Не станем спорить о том, плох или хорош суд присяжных как таковой: он есть некая реальность нашего времени. И на мой взгляд (опять, же, отличный от позиции многих юристов), вполне имеет право на существование. Но вряд ли следует безоговорочно соглашаться, например, с известным социологом Гюставом Лебоном, который писал: «Я решительно не вижу ни одного случая, когда бы мог не пожелать лучше иметь дело с присяжными, нежели с судьями, если бы мне пришлось быть несправедливо обвиненным в каком-либо преступлении. С первыми я бы все-таки имел некоторые шансы на оправдание, тогда как со вторыми - никогда».</w:t>
      </w:r>
    </w:p>
    <w:p w:rsidR="006E2183" w:rsidRPr="001A6F41" w:rsidRDefault="006E2183" w:rsidP="006E2183">
      <w:pPr>
        <w:spacing w:before="120"/>
        <w:ind w:firstLine="567"/>
        <w:jc w:val="both"/>
      </w:pPr>
      <w:r w:rsidRPr="001A6F41">
        <w:t>Действительно, процент оправдательных приговоров в суде присяжных значительно выше, чем при обычной форме судопроизводства. Однако из этого отнюдь не вытекает, что адвокат в любом случае должен рекомендовать своему доверителю прибегнуть к данной форме правосудия. И вот почему. Противники суда присяжных нередко именуют его «судом улицы». Доля истины в этом определении есть. Присяжные - это обычные люди из народа, как правило, далеко не самые обеспеченные и социально успешные. И это накладывает определенный отпечаток на их вердикты, которые, как отмечал еще А.Ф. Кони, зависят от множества трудноуловимых и не всегда рациональных факторов. Кроме всего прочего, они сильно подвержены влиянию так называемых лидеров мнений - политиков, телеведущих, публицистов. Совсем недавно, например, я слышал, как ведущий одной из популярных радиостанций предлагал «рвать на куски» женщин-террористок. А еще раньше некий видный политик призывал разрушать их дома и репрессировать их родных и близких. Нетрудно представить, что присяжные, начитавшись и наслушавшись таких «правовых» рекомендаций, вряд ли примут во внимание те или иные смягчающие обстоятельства в делах по обвинению в терроризме. Точно так же я бы не стал рекомендовать обращаться к присяжным и лицам, обвиняемым в шпионаже. На протяжении всех лет советской власти нам внушали, что общение с иностранцами подозрительно, а контакты с представителями западных спецслужб сами по себе преступны, даже если и не сопряжены с какой-либо противоправной деятельностью. Что же до передачи этим лицам каких-либо материалов, будь то лишь вырезка из сельской газеты «Нижнегадюкинская новь», то это и вовсе дело расстрельное. Не стал бы я советовать обращаться к суду присяжных людям богатым, особенно в нищих регионах: значительная часть нашего населения исповедует принцип Прудона «собственность - это кража». Был, например, случай, когда в одном городке присяжные оправдали лиц, обвинявшихся в изнасиловании дочери местного нового русского, образ жизни которого буквально шокировал население. Нелишне иметь в виду, что вердикт присяжных, как, наверное, помнят те, кто читал роман Л.Н. Толстого «Воскресение», не может быть отменен по такому основанию, как несоответствие выводов, изложенных в приговоре, фактическим обстоятельствам дела, установленным судом, поскольку вопрос о доказанности события преступления и виновности подсудимого отнесен законом к исключительной компетенции присяжных и их вердикт обязателен для председательствующего судьи.</w:t>
      </w:r>
    </w:p>
    <w:p w:rsidR="006E2183" w:rsidRDefault="006E2183" w:rsidP="006E2183">
      <w:pPr>
        <w:spacing w:before="120"/>
        <w:ind w:firstLine="567"/>
        <w:jc w:val="both"/>
      </w:pPr>
      <w:r w:rsidRPr="001A6F41">
        <w:t>В каких же случаях желательно сделать выбор в пользу присяжных? Во-первых, тогда, когда преступление было совершено под влиянием каких-то непреодолимых обстоятельств. Допустим, жена убила мужа, который пьянствовал, употреблял наркотики, систематически издевался над ней, избивал ее и детей и т.п. о этом случае присяжные могут даже оправдать подсудимого, несмотря на доказанность самого события преступления и причастность к нему обвиняемого. Во-вторых, в том случае, если расследование по делу было проведено неполно и односторонне, причем эти недостатки уже не могут быть восполнены в судебном разбирательстве. В-третьих, если обвинение основано на недопустимых доказательствах, полученных с нарушением закона, конституционных и процессуальных прав обвиняемого. Опыт показывает, что профессиональные судьи нередко закрывают на такие «мелочи» глаза, в то время как присяжные реагируют на подобные нарушения более чутко. В самом общем виде можно утверждать: суд присяжных - это суд для нестандартных, экстремальных ситуаций, когда опаснее допустить несправедливость, нежели нарушить формальные юридические нормы, А потому не правы те, кто рассматривает институт присяжных как некую «панацею» для нашей судебной системы. Впрочем, после того как несколько последних громких процессов с участием коллегии присяжных закончились обвинительными приговорами, таких «фундаменталистов» данной формы правосудия стало заметно меньше.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E2183"/>
    <w:rsid w:val="00051FB8"/>
    <w:rsid w:val="00095BA6"/>
    <w:rsid w:val="001A6F41"/>
    <w:rsid w:val="00210DB3"/>
    <w:rsid w:val="0031418A"/>
    <w:rsid w:val="00350B15"/>
    <w:rsid w:val="00377A3D"/>
    <w:rsid w:val="00454DCC"/>
    <w:rsid w:val="0052086C"/>
    <w:rsid w:val="005A2562"/>
    <w:rsid w:val="006E2183"/>
    <w:rsid w:val="00755964"/>
    <w:rsid w:val="008C19D7"/>
    <w:rsid w:val="00A44D32"/>
    <w:rsid w:val="00E12572"/>
    <w:rsid w:val="00F62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docId w15:val="{070F0987-18F8-4F24-8134-8BCCA789B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2183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6E218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861</Words>
  <Characters>4913</Characters>
  <Application>Microsoft Office Word</Application>
  <DocSecurity>0</DocSecurity>
  <Lines>40</Lines>
  <Paragraphs>11</Paragraphs>
  <ScaleCrop>false</ScaleCrop>
  <Company>Home</Company>
  <LinksUpToDate>false</LinksUpToDate>
  <CharactersWithSpaces>5763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Какому суду отдать предпочтение в собственном деле</dc:title>
  <dc:subject/>
  <dc:creator>Alena</dc:creator>
  <cp:keywords/>
  <dc:description/>
  <cp:lastModifiedBy>admin</cp:lastModifiedBy>
  <cp:revision>2</cp:revision>
  <dcterms:created xsi:type="dcterms:W3CDTF">2014-02-19T04:41:00Z</dcterms:created>
  <dcterms:modified xsi:type="dcterms:W3CDTF">2014-02-19T04:41:00Z</dcterms:modified>
</cp:coreProperties>
</file>