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EC" w:rsidRPr="0098799F" w:rsidRDefault="00AE50EC" w:rsidP="00AE50EC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98799F">
        <w:rPr>
          <w:rFonts w:ascii="Times New Roman" w:hAnsi="Times New Roman" w:cs="Times New Roman"/>
          <w:b/>
          <w:bCs/>
        </w:rPr>
        <w:t>КамАЗ как великий символ «застоя»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Куракин П.В. – м.н.с. Института прикладной математики им. М.В. Келдыша РАН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«Сила науки состоит в том, что можно найти такой способ рассуждений, при котором закон становится очевидным».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Р. Фейнман.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Отношение к последнему периоду Советского государства, к так называемому «застою», на мой взгляд, продолжает оставаться неявным яблоком раздора между людьми в России.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Еще в перестроечную пору я заметил своеобразную особенность части «православно - патриотической» части «радетелей за отечество», группирующихся вокруг журналов «Молодая гвардия» и «Наш современник». Тогда только у них, но позже этот феномен повторила часть либералов.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А именно, Ленин продолжал оставаться терминатором. Он злобно уничтожал, кому что милее: для «белых» – православие, духовность и прочие тотемы этого рода; для либералов – прекрасный русский капитализм, эффективную экономику и другие тотемы этого рода.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При этом большевик Сталин вдруг оказался героем, и, в общем, понятно, почему: что-то там такое вернул Церкви, погоны офицерам, сам генералиссимус, дошел почти до Ла-Манша. Другими словами – все что блестит. Повторюсь, это для «православных патриотов». Весьма условный ярлык, но, думаю, понятно, о ком речь.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Многие либералы позже тоже отдали дань Сталину, по своим причинам. И тоже понятно почему – надо же было как-то оправдывать сначала готовящийся, а потом действующий бонапартизм русского «Пиночета» Путина.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Если И. В. Сталину почти повезло с признанием, В. И. Ленину повезло безоговорочно, но в другую сторону, то Л. И. Брежневу (разумеется, не как личности, а как символу эпохи) не повезло по любому и капитально. Годы его «правления» оказались безнадежно серыми в глазах поголовно всех, даже КПРФ.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Написал чудесную книжку об экономике военный инженер А. П. Паршев. Мне казалось, теперь-то всем будет ясно, что без плановой социалистической экономики в России не обойтись. Но неисповедимы пути Господни, и я читаю в последней статье Андрея Петровича: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«Беда в том, что т.н. «крайне левые», указывая на действительно огромные успехи народного хозяйства в некоторые периоды истории Советского Союза, так и не могут объяснить, почему бурный рост экономики сменился застоем и упадком. Что надо сделать, чтобы госпредприятия работали лучше, чем в 1970-1980-е годы?»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Вот об этом кошмаре нашего тотального невежества и хотелось бы поговорить. Частично это сделал С. Г. Кара – Мурза. Но, на мой взгляд, его аргументы не то чтобы слабы, скорее они «не туда». Сергей Георгиевич приводит массу совершенно замечательных «учебных» примеров высочайшей эффективности экономики позднего СССР. Здесь и цены на хлеб, и поездка на метро, и опережающее развитие «воспроизводящей» части экономики. Все это верно, но не создает общей картины.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Я же попытаюсь нарисовать такую картину, чтобы стало понятно, что численные оценки «эффективности» сами по себе не нужны вовсе, потому что они ничего не дают для понимания места России – СССР на «пространственно-временной диаграмме» всемирно-исторического развития.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Вместо знания массы цифр куда важнее качественно понять: где находился СССР в целом на воображаемом «графике» мирового развития, и как он двигался по этому графику по сравнению с другими странами и народами.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Демон, водящий всех нас за нос и искажающий адекватное видение мира, сидит в неравномерности экономического и научно-технического развития в мире. Есть Япония, где есть единственный в мире полностью автоматизированный завод по производству автомобильных двигателей. А есть шаманы, самые продвинутые из которых, этакие Доны Хуаны, с банкой пейотля наперевес зарабатывают себе на кактус «духовным просвещением» Запада. Целые общества, почти цивилизации, основанные на шаманизме. Еще В. И. Ленин писал о неравномерности развития мировой экономики, как о новом явлении, ранее не замеченном.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Как утверждает член-корр. РАН, математик С. П. Курдюмов, неравномерное развитие – вообще свойство любой достаточно сложной нелинейной системы произвольной природы. Такие системы живут одновременно и в прошлом, и в настоящем, и в будущем.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Почему возникает неравномерность развития глобального человеческого общества, не суть важно. Важно, что она просто есть . Еще важнее, что эта неравномерность присутствует не только где-то там, в США и Ботсване. Кроме этого , она рядом с нами. Она была и есть – прямо тут, в России, у нас под боком. Другими словами, неравномерность имеет фрактальную структуру. Без осознания этого мы ничего не поймем. Итак – «застой». Что же это было?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 1969 году ЦК К ПСС пр инял постановление о строительстве в городе Набережные Челны нового автомобильного завода. Город Набережные Челны населяло тогда 27 тыс. человек. А в 1977 году Камский автомобильный завод уже выпустил первую очередь «КамАЗ»ов.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Сразу и хочу заострить внимание на таком факте: свой первый годовой план выпуска в 15 тысяч грузовиков завод, «как водится», перевыполнил: выпустил 22 тысячи. Более чем на треть перевыполнил план. По проектным мощностям КАМАЗ был рассчитан на производство 150 тысяч большегрузных автомобилей и 250 тысяч двигателей в год. В советское время пиковая производительность завода дошла лишь до 128 тыс. грузовиков в год, но даже при этом теипы роста на производстве такого уровня были рекордными в мире.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Что здесь особенного? Мы все тогда привыкли к «победным реляциям о перевыпонении плана». Особенное здесь то, что «КамАЗ» принадлежал к новому поколению большегрузных грузовиков, которых у С ССР ст ало не хватать уже к середине 60-х годов. Насколько серьезной была эта нехватка? Такой пример, уже из совсем недавнего прошлого: во время уборочной кампании 1986 года « КамАЗ» ‘ ы составляли всего четверть автопарка, задействованного на уборке урожая. И они перевезли 60% урожая.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Вообще говоря, этих двух цифр, в совокупности с фактом систематического перевыполнения плана Камским заводом, вдумчивому человеку более чем достаточно для адекватной оценки брежневской экономики. Точнее так: 60%, 25%, 1977 г ., 1986 год. И еще перевыполнение. Вот этого ряда данных абсолютно достаточно, чтобы закрыть тему раз и навсегда.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Но на всякий случай я объясню подробнее. То, что четверть всех машин перевезла 60% урожая, в то время как три четверти машин перевезли только 40%, говорит о значительном – больше чем в 3 раза, – превосходстве «КамАЗ»' ов над другими отечественными грузовиками. Машина объективно нужная, причем – крайне нужная, хотя бы для решения продовольственной проблемы. А ведь есть еще и другие задачи – строительство, например.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 другой стороны, если машина настолько хороша (а так и есть, никуда не денешься), почему не весь автопарк состоял из одних только «КамАЗ»' ов , почему только четверть? Ответ очевиден – машин не хватало, их просто не было «на всех».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Теперь вспомним, что к этому моменту Камский завод работал уже 9 лет, причем выпуск машин рос рекордными темпами. А машин все не хватало! О чем это говорит? Только об очень быстром развитии страны, скорее всего попросту бурном и как следствие неравномерном развитии.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Оно было именно неравномерным, потому что мы в это время жаловались на нехватку джинсов и кроссовок «Адидас» в магазинах. Но, очевидно, рано или поздно все это появилось бы, как только были бы построены новые заводы легкой промышленности. Но чтобы построить эти заводы, строителям нужен был грузовик . Как нужен был грузовик и крестьянам, чтобы они до отвала накормили будущих лекальщиц и закройщиков будущих русских «Ливайз»' ов 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На самом деле, один злобный шутник был прав, когда говорил, что «при коммунизме будет все, но всего на всех не хватит». Надо только отвлечься от статики. И посмотреть на картину в динамике. При бурном развитии, действительно – всего на всех не хватает.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Теперь посмотрим на ситуацию с другой стороны. Насколько быстро СССР решил задачу создания новейшего для себя производства? Сюда входит и полный цикл разработки и испытаний собственно автомобиля, и проектирование и строительство завода, и строительство города. Ведь Набережные Челны пополнялся на 30-40 тысяч жителей в год! (Все цифры с официального сайта завода "КамАЗ")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Все это до кучи было реализовано за 8 лет. 8 лет от постановления ЦК до первых 22 тысяч железных работяг, сошедших с конвейера. Много это или мало? Я знаю, что полный цикл создания новой боевой машины пехоты для бундесвера ФРГ составляет 10 лет. Это в стране с готовой высочайшей в мире культурой автомобильного инжиниринга, с готовой инфраструктурой, на готовых заводах.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Еще дурацкий вопрос. Насколько сложна была задача создания нового грузовика в целом? Нелишне напомнить, что И. В. Сталин в свое время не справился с задачей создания отечественного грузового автопарка перед войной. До 80% грузовиков на фронте мы получили по ленд-лизу от США.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Свыше 2000 предприятий, КБ и НИИ было задействовано на строительстве «КамАЗ»'а. Для сравнения, программа «Буран» включала более 3000 организаций. Вот так, не больше, не меньше – как национальный проект «КамАЗ» мало уступает «Бурану».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Как мне известно от одного слушателя курсов при Универститете марксизма - ленинизма при ЦК КПСС в 80-х гг , по факту строительства Камского завода состоялись (в каком году - не знаю) секретные слушания в Конгрессе США. Доклад Конгресса констатировал, что возможности экономики СССР по концентрации усилий на узловых направлениях беспрецедентны и представляют угрозу «национальной безопасности США».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А жители Набережных Челнов, судя по их городскому сайту, недоумевают – за что это им так досталось, почему их город переименовали в Брежнев. Сейчас остается только догадываться, какова была личная роль генсека в проекте «КамАЗ», но это и неважно. Как ни крути, одно из двух: либо Леонид Ильич гениальный организатор, либо советская система была настолько совершенна, что делала такие вещи сама по себе. В любом случае, КамАЗ – символ именно брежневской эпохи.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Хотелось бы бегло пройтись еще по нескольким крутым задачкам, походя, без видимых усилий решенным советской экономикой при «застое».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Мое поколение помнит «сделку века» - «газ - трубы». Бойкот США был тогда у всех на устах. Американцы отказались поставлять нам турбины для газонасосных станций. Такого оборудования в то время не производилось ни у нас, ни у наших клиентов – стран Западной Европы. Вопрос разработки и запуск в производство турбин необходимой мощности был решен в пределах года.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 1986 (или 1987 – пусть знающие поправят меня) году в ЦЕРНе были получены неожиданные и многообещающие в промышленном плане результаты по сверхпроводимости. По факту отставания советской науки было отдельное постановление ЦК, в результате чего в Горьком был создан целый новый институт АН СССР. Тоже – в пределах одного - двух лет.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Напомню, что в это время советская наука, да и промышленность были серьезно «озадачены» последствиями Чернобыля. Кто-нибудь вспомнит, как «тяжелее» стало жить и работать? Вряд ли. Мощь советской экономики в том и состояла, что тяжесть равномерно ложилась на всех, и позволяла решать неподъёмные при других обстоятельствах и для других стран задачи. Именно это А. П. Паршев называет: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«Не обязанность государства – отбирать у труженика и отдавать бездельнику».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По большому счету, давно пора и на сам Чернобыль посмотреть как на предмет гордости, а не позора. Именно так. Следует четко отделить катастрофу от мероприятий по комплексному преодолению всех мыслимых последствий. Давно известно, что в проводимом на Чернобыльской АЭС научном эксперименте, и вызвавшем катастрофу, были проделаны строго запрещенные операции, причем в строго запрещенной последовательности. Это вопрос дисциплины исследователей, проводивших НИР, а не экономики. Чернобыль мог произойти где угодно. А вот работа, проделанная после катастрофы – не где угодно.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Вернемся к неравномерности. Все дело в ней. Согласитесь, довольно странно получается: «простой» грузовик и космоплан будущего на одной чаше весов. Как-то не вяжется. Ничего не могу поделать: именно таковы мы и были.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И ничего удивительного, а тем более «патологического в этом нет». Есть понятие технической культуры. Она копится долго и нудно. Она может быть в одной отрасли, и не быть в другой. Уважаемая фирма “ Hewlett Packard ”, по свидетельствам специалистов, выпускает отвратительные компьютеры, хуже китайских. А вот научную измерительную аппаратуру делает лучшую в мире. Удивительно? Нет! Таков мир. Фирма “ SAAB ”, выпускающая равно авторитетные автомобили и аэробусы – скорее исключение, чем правило.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Советская промышленность выпускала, еще в 60-х, ракетные двигатели, до сих пор покупаемые Соединенными Штатами. Секрет советской торпеды 70-х годов, основанной на явлении кавитации – закипании воды в окрестности носовой части, американцы не могут воспроизвести до сих пор. А автомобили не умеем делать. Все нормально. Еще раз подчеркну – как у всех.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Я постарался, возможно, сумбурно, не самым удачным образом, нарисовать довольно простую картину.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Россия отставала – и отстает, от передовых стран Запада, по ряду важнейших технологий. Технологии эти разного «калибра». Есть крупные, есть мелкие, есть некие промежуточные.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 период индустриализации 30-х годов мы преодолели разрыв в неком ключевом наборе технологий. Где-то даже вырвались вперед за рекордные сроки – например, в мощных промышленных прессах. Мы первыми в мире стали выпускать синтетический каучук. А вот автомобилей, чтобы катались на шинах из этого каучука, мы так и не смогли сделать!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Но Запад не стоял на месте, он тоже развивался. Где-то мы смогли выдержать дистанцию, где-то даже опередили, а где-то отстали еще больше.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 другой стороны, создав великолепные большие «шары», заполняющие ящик всех нужных технологий, мы встали перед задачей создания средних шаров. Кое-где дошли до мелких и даже самых мелких шаров, но это исключения.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Факт опережения в одних отраслях и отставания в других нас всех запутал. С одной стороны, раз мы летали в космос, хотелось равнять себя по самым передовым странам, что официальная советская пропаганда и делала. С другой стороны, в средних и особенно в мелких шарах наше отставание было существенным, чем искренне пользовалась пятая колонна либералов – западников.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Как во всем этом разобраться? За какую нить тянуть, чтобы адекватно оценить уровень (и темпы!) развития СССР к концу своего существования?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Очень просто. Не дайте себя отвлечь на все вопросы сразу. Сконцентрируйтесь на одном, но правильно его выберите.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КамАЗ был нужен? Был.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Могли мы его создать «рыночным» способом? Конгресс США: «Нет!».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Это решение было рекордным и самым лучшим из известного? Конгресс США: «Да!».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Вот и все, говорить больше не о чем. Советская (плановая, застойная, брежневская) экономика была самым быстрым, эффективным и щадящим для людей способом преодоления технологического отставания России от Запада. Все тот же «КамАЗ» и уборочная кампания 1986 года предельно простым и безальтернативным способом говорят нам, что мы и близко не приблизились к исчерпанию ресурсов планового хозяйства.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Мы только-только вышли, особенно если сравнивать с индустриализацией 30-х, на путь, спокойного – без энтузиазма, без перегибов, без репрессий – и быстрого вхождения в число самых развитых стран мира. Нас просто подстрелили на взлете.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После дискуссий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Статья вызвала некий резонанс в Сети. Одно из ключевых «разгромных» замечаний, высказанных правыми теоретиками, в частности на форуме А. П. Паршева, состояло в том, что завод построили американцы. Назывались бредовые суммы до 1-2 миллиарда долларов, потраченных на покупку западных технологий.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Мои попытки разобраться с этим привели к следующему забавному результату. Американские журналисты действительно употребляли в своих истеричных статья выражение «мы построили русским завод». Кое у кого из них, даже «мы оплатили» строительство завода J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В итоге, сколько – нибудь внятная и конкретная информация об участии американцев в проекте «КамАЗ», как оказалось, состоит в следующем. Вот список компаний, участвовавших в проекте: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GULF &amp; WESTERN INDUSTRIES, INC 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1 Gulf and Western Plaza, New York NY 10023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(212) 333-7000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Charles G. Bluhdorn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Note: Charles Bluhdorn is also a Trustee of Freedoms Foundations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at Valley Forge and Chairman of Paramount Pictures Corp.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E. W. BLISS CO. (a subsidiary of Gulf &amp; Western )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217 Second Street NW, Canton, Ohio 44702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(216) 453-7701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Carl E. Anderson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Note: Carl E. Anderson is also Chairman of the American-Israel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Chamber of Commerce &amp; Industry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COMBUSTION ENGINEERING, INC.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277 Park Avenue, New York, NY 10017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(212) 826-7100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Arthur J. Santry , Jr.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HOLCROFT AND COMPANY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12062 Market Street, Livonia, Mich. 48150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(313) 261-8410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John A. McMann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HONEYWELL, INC.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2701 4th Avenue S., Minneapolis, Minn. 55408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(612) 332-5200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James H. Binger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INGERSOLL MILLING MACHINE COMPANY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707 Fulton Street, Rockford, ILL 61101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(815) 963-6461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Robert M. Gaylord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NATIONAL ENGINEERING CO.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20 N. Wacker Drive, Chicago, ILL 60606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(312) 782-6140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Bruce L. Simpson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PULLMAN, INC.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200 S. Michigan Ave., Chicago, ILL 60604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(312) 939-4262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W. Irving Osborne, Jr.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SWINDELL-DRESSLER CO. (Division of Pullman, Inc.)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441 Smithfield Street , Pittsburgh , PA 15222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(412) 391-4800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Donald J. Morfee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WARNER &amp; SWAZEY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11000 Cedar Avenue , Cleveland , Ohio 44106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Tel. (216) 431-6014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James C. Hodge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CHASE MANHATTAN BANK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Chairman of the Board: David Rockefeller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А вот внятные слова о суммах, потраченных на оплату заказов этим компаниям: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U . S . officials responsible for this fiasco ? Henry Kissinger, national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security adviser to Nixon; George Shultz, then Nixon's treasury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secretary, later Ronald Reagan's secretary of state; and William J.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Casey, then head of the Export-Import Bank, which provided $153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million. Financing was arranged by David Rockefeller's Chase Manhattan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99F">
        <w:rPr>
          <w:rFonts w:ascii="Times New Roman" w:hAnsi="Times New Roman" w:cs="Times New Roman"/>
          <w:sz w:val="24"/>
          <w:szCs w:val="24"/>
          <w:lang w:val="en-US"/>
        </w:rPr>
        <w:t xml:space="preserve">Bank. Kissinger, Shultz, Casey and Rockefeller were all members of the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Council on Foreign Relations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Итак, 10 американских компаний (против более чем 2000 наших, советских </w:t>
      </w:r>
      <w:r w:rsidRPr="0098799F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98799F">
        <w:rPr>
          <w:rFonts w:ascii="Times New Roman" w:hAnsi="Times New Roman" w:cs="Times New Roman"/>
          <w:sz w:val="24"/>
          <w:szCs w:val="24"/>
        </w:rPr>
        <w:t xml:space="preserve">), действительно, участвовали в проекте. Деньги на оплату заказов С ССР вз ял не из бюджета, а занял (из другого источника – при посредстве Арманда Хаммера) в виде кредита.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Судя по паникерскому настроению статей («мы построили русским завод» : D ), мои сведения о секретных слушаниях в Конгрессе похожи на правду. </w:t>
      </w:r>
    </w:p>
    <w:p w:rsidR="00AE50EC" w:rsidRPr="0098799F" w:rsidRDefault="00AE50EC" w:rsidP="00AE50E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И напоследок вот еще. Судя по одной ссылке, КамАЗ может перестроиться на выпуск танков за 3 месяца, в то время как средний американский завод – за 18. Тоже истеричная фантастика? Как знать </w:t>
      </w:r>
      <w:r w:rsidRPr="0098799F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9879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0EC"/>
    <w:rsid w:val="00051FB8"/>
    <w:rsid w:val="00095BA6"/>
    <w:rsid w:val="00210DB3"/>
    <w:rsid w:val="00217659"/>
    <w:rsid w:val="0031418A"/>
    <w:rsid w:val="00350B15"/>
    <w:rsid w:val="00377A3D"/>
    <w:rsid w:val="0052086C"/>
    <w:rsid w:val="005A2562"/>
    <w:rsid w:val="00696170"/>
    <w:rsid w:val="00755964"/>
    <w:rsid w:val="008C19D7"/>
    <w:rsid w:val="0098799F"/>
    <w:rsid w:val="00A44D32"/>
    <w:rsid w:val="00AE50EC"/>
    <w:rsid w:val="00E12572"/>
    <w:rsid w:val="00E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1A793D-DE97-489F-A986-0E95B3E6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5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2775</Words>
  <Characters>15821</Characters>
  <Application>Microsoft Office Word</Application>
  <DocSecurity>0</DocSecurity>
  <Lines>131</Lines>
  <Paragraphs>37</Paragraphs>
  <ScaleCrop>false</ScaleCrop>
  <Company>Home</Company>
  <LinksUpToDate>false</LinksUpToDate>
  <CharactersWithSpaces>18559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КамАЗ как великий символ «застоя»</dc:title>
  <dc:subject/>
  <dc:creator>Alena</dc:creator>
  <cp:keywords/>
  <dc:description/>
  <cp:lastModifiedBy>admin</cp:lastModifiedBy>
  <cp:revision>2</cp:revision>
  <dcterms:created xsi:type="dcterms:W3CDTF">2014-02-18T18:28:00Z</dcterms:created>
  <dcterms:modified xsi:type="dcterms:W3CDTF">2014-02-18T18:28:00Z</dcterms:modified>
</cp:coreProperties>
</file>