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D71" w:rsidRPr="00C7739C" w:rsidRDefault="006D3D71" w:rsidP="006D3D71">
      <w:pPr>
        <w:spacing w:before="120"/>
        <w:jc w:val="center"/>
        <w:rPr>
          <w:b/>
          <w:bCs/>
          <w:sz w:val="32"/>
          <w:szCs w:val="32"/>
        </w:rPr>
      </w:pPr>
      <w:r w:rsidRPr="00C7739C">
        <w:rPr>
          <w:b/>
          <w:bCs/>
          <w:sz w:val="32"/>
          <w:szCs w:val="32"/>
        </w:rPr>
        <w:t>Климат и строение тела человека</w:t>
      </w:r>
    </w:p>
    <w:p w:rsidR="006D3D71" w:rsidRPr="006D3D71" w:rsidRDefault="006D3D71" w:rsidP="006D3D71">
      <w:pPr>
        <w:spacing w:before="120"/>
        <w:jc w:val="center"/>
        <w:rPr>
          <w:sz w:val="28"/>
          <w:szCs w:val="28"/>
        </w:rPr>
      </w:pPr>
      <w:r w:rsidRPr="006D3D71">
        <w:rPr>
          <w:sz w:val="28"/>
          <w:szCs w:val="28"/>
        </w:rPr>
        <w:t>Э.А. Мендельсон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На связь между строением тела человека и климатическими факторами обратили внимание ещё в прошлом веке. Отмечено, что определённое влияние на морфологию оказывает величина атмосферного давления, повышение температуры воздуха и влажность. 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Морфологические признаки человека во многом обусловлены внешней средой. Цвет кожи, волос, форма губ и лица, длина тела связаны с внешней средой и изменяются под воздействием ландшафтно-климатических условий. В антропологической литературе имеются данные, свидетельствующие о влиянии не только температуры и влажности, но и гравитационных и электромагнитных сил. 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Считается, что тёмный цвет кожи является ответной реакцией организма на интенсивное и длительное воздействие ультрафиолетовых лучей. Пигментация кожи постепенно снижается у людей по мере перемещения в высокие широты. Жёлтый цвет кожи вызван длительным воздействием сухого климата степей и пустынь. 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В определённой мере размеры тела человека обусловлены климатом, малые размеры тела, или астенический тип сложения, с небольшим подкожным жировым слоем характеры для населения Африки, Южной Америки и Юго-Восточной Азии. В областях прохладного или холодного климата человек обладает большей массой. Для жителей гор, живущих в разреженной атмосфере, характерен увеличенный объём грудной клетки. 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Естественно, что имеются и некоторые отклонения от этих правил, которые, как оказалось, вполне объяснимы. Существующая широкая гамма природных условий в тропическом климате (пустыни, саванны, леса) обуславливает различия в морфологических признаках людей. Наиболее высокорослое население обитает в саваннах, где очень высокая теплоотдача, а самые маленькие люди живут в джунглях. 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>В тесной связи с климатическими особенностями формировались в процессе эволюции не только внешние признаки людей, но и их глубинные механизмы, обеспечивающие, в частности, процессы метаболизма. Обменные реакции более интенсивно протекает у людей с хорошо развитой мускулатурой. Обитатели тропиков обладают малой мышечной силой и в отличие от жителей умеренного климата потребляют в основном растительную пищу. Это обусловлено высокой солнечной активностью и содержанием влаги в атмосфере. Негроиды обладают пониженной температурой тела и более интенсивным потоотделением, чем европеоиды.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Недавно появились данные, показывающие, что гены, контролирующие группы крови и разновидность белков, имеют закономерную географическую направленность, а следовательно, зависят от климата. Поэтому в процессе миграции в организме человека могут происходить глубокие изменения. Например, у белого населения Южной Африки в результате длительного обитания в жарком климате возникли приспособительные реакции к высоким температурам. Но тем не менее между коренным населением и переселенцами наблюдаются глубокие различия не только в морфологических признаках, но и в составе крови и функциях ряда органов. Известно, что высокий уровень гамма-глобулина крови типичен для негроидов. Это связывают с их высокой инфицированностью плазмодием малярии в прошлом. Различия в компонентах белка в крови коренных жителей Африки и белого населения наблюдаются на протяжении долгого времени почти без изменений. Надо отметить, что эти генетически обусловленные признаки сохраняются при длительном проживании негров и вне Африки. Например, у негров США содержание гамма-глобулина в крови на 25-30% выше, чем у белого населения. Высокий уровень гамма-глобулина характерен и для коренных жителей тропического пояса Земли – индейцев Америки, индусов, аборигенов северной части Австралии и Океании. 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У коренного населения Африки значительно выше концентрация натрия в крови, в то время как у европейцев наблюдается повышенное содержание калия. Это связано с особенностями питания и водно-солевого режима, вызванного различием климатических и геохимических особенностей. 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Многими исследователями приводятся любопытные данные о географической изменчивости содержания в крови холестерина. Установлена определённая связь между содержанием холестерина, характером питания и местом обитания людей. 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Человек постоянно испытывает воздействие разнообразных факторов внешней среды – тепловых, шумовых, световых, радиационных. Выявление чётких причинно-следственных связей в прошлом и настоящем необходимо для правильного представления эволюции человека. Задача современной климатоэкологии – выяснение связи жизнедеятельности древнего человека с соответствующими ландшафтно-климатическими условиями, а в более широком плане – изучение взаимного влияния климата и живых организмов. </w:t>
      </w:r>
    </w:p>
    <w:p w:rsidR="006D3D71" w:rsidRPr="001C0B43" w:rsidRDefault="006D3D71" w:rsidP="006D3D71">
      <w:pPr>
        <w:spacing w:before="120"/>
        <w:ind w:firstLine="567"/>
        <w:jc w:val="both"/>
        <w:rPr>
          <w:sz w:val="24"/>
          <w:szCs w:val="24"/>
        </w:rPr>
      </w:pPr>
      <w:r w:rsidRPr="001C0B43">
        <w:rPr>
          <w:sz w:val="24"/>
          <w:szCs w:val="24"/>
        </w:rPr>
        <w:t xml:space="preserve">В заключении необходимо отметить, что материалы для написания данной заметки взяты из книги Н. А. Ясаманова «Занимательная климатология».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D71"/>
    <w:rsid w:val="00095BA6"/>
    <w:rsid w:val="001C0B43"/>
    <w:rsid w:val="0031418A"/>
    <w:rsid w:val="00360DA9"/>
    <w:rsid w:val="005A2562"/>
    <w:rsid w:val="00635A3F"/>
    <w:rsid w:val="006D3D71"/>
    <w:rsid w:val="00A44D32"/>
    <w:rsid w:val="00C50561"/>
    <w:rsid w:val="00C7739C"/>
    <w:rsid w:val="00C871A6"/>
    <w:rsid w:val="00D33774"/>
    <w:rsid w:val="00E12572"/>
    <w:rsid w:val="00E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08CE29-49AF-43FC-9BD2-E20930A6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7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3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</Words>
  <Characters>3998</Characters>
  <Application>Microsoft Office Word</Application>
  <DocSecurity>0</DocSecurity>
  <Lines>33</Lines>
  <Paragraphs>9</Paragraphs>
  <ScaleCrop>false</ScaleCrop>
  <Company>Home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Климат и строение тела человека</dc:title>
  <dc:subject/>
  <dc:creator>Alena</dc:creator>
  <cp:keywords/>
  <dc:description/>
  <cp:lastModifiedBy>admin</cp:lastModifiedBy>
  <cp:revision>2</cp:revision>
  <dcterms:created xsi:type="dcterms:W3CDTF">2014-02-18T04:47:00Z</dcterms:created>
  <dcterms:modified xsi:type="dcterms:W3CDTF">2014-02-18T04:47:00Z</dcterms:modified>
</cp:coreProperties>
</file>