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9B" w:rsidRPr="00A53A89" w:rsidRDefault="00F93B9B" w:rsidP="00F93B9B">
      <w:pPr>
        <w:spacing w:before="120"/>
        <w:jc w:val="center"/>
        <w:rPr>
          <w:b/>
          <w:bCs/>
          <w:sz w:val="32"/>
          <w:szCs w:val="32"/>
        </w:rPr>
      </w:pPr>
      <w:r w:rsidRPr="00A53A89">
        <w:rPr>
          <w:b/>
          <w:bCs/>
          <w:sz w:val="32"/>
          <w:szCs w:val="32"/>
        </w:rPr>
        <w:t>Команды топ-менеджеров и модели управления</w:t>
      </w:r>
    </w:p>
    <w:p w:rsidR="00F93B9B" w:rsidRPr="00A53A89" w:rsidRDefault="00F93B9B" w:rsidP="00F93B9B">
      <w:pPr>
        <w:spacing w:before="120"/>
        <w:jc w:val="center"/>
        <w:rPr>
          <w:sz w:val="28"/>
          <w:szCs w:val="28"/>
        </w:rPr>
      </w:pPr>
      <w:r w:rsidRPr="00A53A89">
        <w:rPr>
          <w:sz w:val="28"/>
          <w:szCs w:val="28"/>
        </w:rPr>
        <w:t>Наталья Васильевна Самоукина, кандидат психологических наук, ведущий научный сотрудник Психологического института РАО.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В практике управления компаниями успешно работают не отдельные личности, а команды, состоящие из нескольких людей — владельцев компаний или наемных менеджеров.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На Западе наиболее популярны команды типа «соло» и «триумвиратов», которые встречаются примерно в половине случаев. В России наиболее популярны «соло» и «дуэты». Более низкая популярность в России команд, состоящих из трех ведущих лидеров, вызвана тем, что двое часто объединяются против третьего, который в результате остается «за бортом» компании.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Рассмотрим разные модели таких управленческих команд.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Команда по типу соло — это один лидер (владелец или наемный менеджер), который ведет за собой подчиненных. Конечно, это — мощный человек с сильной энергетикой, способный объединить людей вокруг себя и воодушевить на достижение важных целей. Он концентрирует на себе почти все: стратегию, финансы, организацию внутри компании, взаимодействия с партнерами и клиентами. Разберем «плюсы» и «минусы».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Плюсы команды «соло»: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экономия времени на принятии решений, поскольку власть и ответственность сконцентрированы в одних руках;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консолидированность компании, корпоративный патриотизм, персонифицированный на ведущем лидере;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четкая, организационно «прозрачная» вертикаль власти.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Минусы команды «соло» видны сразу: трудно найти такого одаренного и сильного человека. Но есть и другие трудности: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ответственность и нагрузка у ведущего лидера велики, поэтому нередки случаи, когда лидер начинает болеть и становится нетрудоспособным, а кому «передать знамя», он не знает (или не может). Потеряв управленческий «стержень», компания может быстро разрушиться;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присутствует риск неправильных решений, потому что не реализуется принцип «Одна голова — хорошо, а две — лучше». Кроме того, в консолидированном коллективе, как правило, отсутствует критика;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присутствует риск субъективных и иррациональных решений, который всегда есть, если решения принимаются одним человеком.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По причине этих недостатков каждая пятая модель управления, построенная по типу «соло», распадалась после того, как выполняла свою генеральную задачу, или в ней сменялись руководители.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Довольно распространенной выступает модель управления по типу «триумвирата», в которой совместное руководство осуществляют три лидера. Каждый из них имеет свое направление в работе и специализацию; часто роли между ними делятся так: «провидец», «исполнитель», «миротворец».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«Провидец» — это лидер, обладающий хорошей интуицией и способностью к стратегическому мышлению. Он выступает разработчиком идеи бизнеса и концепции его реализации. Чаще всего это директор по маркетингу, персонифицирующий на себе всю компанию в целом в глазах СМИ.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«Исполнитель» реализует идею и концепцию «провидца». Он знает профессиональные тонкости работы в своей отрасли и управляет финансами, кадровыми ресурсами и организацией работы.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Первый и второй лидеры часто конфликтуют, поскольку первый бывает недоволен формой и сроками реализации своей идеи, а второй вынужден сдерживать фантазию первого по причине ограниченных ресурсов и возможностей (а они всегда так или иначе ограничены). Поэтому между ними встает «миротворец», который обладает дипломатичным и общительным характером и поддерживает отношения с инвесторами и партнерами.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Трио лидеров — самая устойчивая модель управления, ни одна группа лидеров, построенная по этой модели, не распалась после достижения серьезных успехов в бизнесе.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Преимущества модели управления, построенной по типу трио, заключаются в следующем.</w:t>
      </w:r>
    </w:p>
    <w:p w:rsidR="00F93B9B" w:rsidRDefault="00F93B9B" w:rsidP="00F93B9B">
      <w:pPr>
        <w:spacing w:before="120"/>
        <w:ind w:firstLine="567"/>
        <w:jc w:val="both"/>
      </w:pPr>
      <w:r w:rsidRPr="00A56673">
        <w:t>1. Высокая скорость развития компании обеспечивается тем, что разделение лидерских ролей дает возможность одновременно решать разные вопросы.</w:t>
      </w:r>
    </w:p>
    <w:p w:rsidR="00F93B9B" w:rsidRDefault="00F93B9B" w:rsidP="00F93B9B">
      <w:pPr>
        <w:spacing w:before="120"/>
        <w:ind w:firstLine="567"/>
        <w:jc w:val="both"/>
      </w:pPr>
      <w:r w:rsidRPr="00A56673">
        <w:t>2. Снижается риск принятия управленческих неверных решений, поскольку влияние неправильных, субъективных и иррациональных факторов значительно уменьшается.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3. В случае «потери» одного из лидеров существует возможность сохранения компании путем подбора другого работника, сходного по деловым характеристикам.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Несмотря на то что «триумвират» отличается стабильностью и эффективностью, можно говорить о следующих его недостатках.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1. Он успешно работает, если профессионализм, интеллект, мотивация и преданность компании трех лидеров находятся на высоком уровне. Нам приходилось консультировать компании, в которых двое «тянули» третьего или даже один «тянул» двоих. Если это происходит, в «тройке» лидеров вспыхивают конфликты.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2. «Триумвират» будет успешным еще при одном условии: при наличии полного доверия между лидерами, что тоже не всегда встречается.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Менее распространена, но также активно функционирует команда лидеров, взаимодействующих по моделям дуэта, квартета, команд профессионалов, партнеров и т.п.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Управленческая команда по типу дуэта состоит из двух лидеров, взаимодействие которых строится на основе профессионального и психологического дополнения друг друга. Если первый — сверхактивный и «торопыга», общительный и раздражительный, то второй — сдержанный, среднеактивный или спокойный, с развитым самоконтролем и склонностью к взвешенным, продуманным решениям. Могут быть и такие психологические модели: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если первый — явный лидер, то второй по отношению к нему — ведомый исполнитель;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если первый — политик, направленный на общение и контакты, а в компании управляет кадровой политикой и персоналом, то второй — профессионал, отвечающий в компании за финансы, стратегию, разработку ассортимента товаров;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если первый — прагматик, то второй — аналитик;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наконец, если первый лидер — жесткий и авторитарный, то второй — гибкий и дипломатичный.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Плюсы команды по типу «дуэта»: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снижение рисков в процессе принятия решений;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создание более разносторонней по функциям и поэтому более эффективной системы управления;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оперативность и качество принятия управленческих решений.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Минусы «дуэта» часто связаны с ее потенциальной неустойчивостью: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если между двумя партнерами возникает недоверие, «дуэт» распадается, а из одной компании часто возникают две однопрофильные компании;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между руководителями, работающими по модели дуэта, нередко возникают конфликты и противоборство, в результате чего один из них уходит из компании.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Итак, обобщив все сказанное, можно сделать общие и частные выводы. Главный вывод состоит в том, что в командах топ-менеджеров необходимо учитывать законы психологической совместимости. Из этого вытекает необходимость оценить, сочетаются ли руководители по важнейшим психологическим параметрам, к числу которых в первую очередь относятся динамические и социально-психологические характеристики личности.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Динамические характеристики личности. В современной психологии, говоря об этой стороне личности, имеют в виду качества темперамента. Замечено, что в совместной работе непросто проявляют себя холерики, хотя именно они часто наиболее успешны в делах. Так, если первый лидер — холерик, то наиболее подходящий для него партнер — сангвиник (активный человек, имеющий хороший самоконтроль). Флегматик тоже неплохо работает с холериком, однако ему необходимо будет «ускориться», стать более энергичным и общительным. Холерику тоже нужно подстроиться под своего медлительного, но стабильного, надежного и ответственного партнера-флегматика, выработав в себе сдержанность, самоконтроль и способность остановиться тогда, когда «заносит».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Не рекомендуется работать в тандеме холерику и меланхолику, потому что активность, а в некоторых ситуациях суетливость, резкость и раздражительность холерика губительны для чувствительного и эмоционального меланхолика. Меланхолику вообще очень трудно на управленческой работе, потому что он подвержен депрессиям, у него развито чувство вины, он нуждается в сочувствии и поддержке. За последние годы мы очень редко встречали людей с таким темпераментом на руководящих должностях. Но если жизнь заставляет взять на себя ответственность, эти обязательные и совестливые люди стараются качественно выполнять свою работу и «переделывают» себя так, что внешне их темперамент никак не проявляется. В общении и поведении это может быть сангвиник или даже холерик, и только глубокое психологическое тестирование показывает, что перед вами — меланхолик. В целом наиболее часто встречаются холерики и сангвиники, значительно реже — флегматики, и как исключение из правил — меланхолики. Конечно, большинство людей имеют смешанный темперамент, однако выделяются темпераментные черты, которые являются доминирующими. У одного человека чаще сочетаются холерические и сангвинические характеристики, у другого — меланхолические и флегматические. Редко сочетаются холерические и меланхолические качества или холерические и флегматические особенности.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Если все же такое редкое сочетание присутствует у одного человека, в поведении, решениях и поступках он может проявлять противоречивость и непредсказуемость.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Противоречивые качества могут присутствовать в одном человеке по причине наличия «внутреннего» темперамента, обусловленного наследственностью, и формирования в условиях воспитания «внешнего» темперамента.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Успешное взаимодействие в команде топ-менеджеров предполагает совместимость по личностным характеристикам: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1. по социальным ролям: если первый — яркий лидер, то лучше, если второй по отношению к нему будет ведомым и настроенным на работу в режиме исполнения. «Два медведя в одной берлоге», т.е. два лидера, вряд ли смогут эффективно взаимодействовать «в одной упряжке». Два исполнителя тоже не смогут «тащить» фирму, потому что будут избегать рисков, ответственности и стрессов;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2. по стилю управления: если первый лидер — жесткий и авторитарный, то второй должен реализовывать мягкий, дипломатичный или партнерский стиль управления;</w:t>
      </w:r>
    </w:p>
    <w:p w:rsidR="00F93B9B" w:rsidRPr="00A56673" w:rsidRDefault="00F93B9B" w:rsidP="00F93B9B">
      <w:pPr>
        <w:spacing w:before="120"/>
        <w:ind w:firstLine="567"/>
        <w:jc w:val="both"/>
      </w:pPr>
      <w:r w:rsidRPr="00A56673">
        <w:t>3. по стилю мышления: если первый лидер — прагматик и реалист, то совсем неплохо, если бы второй был аналитиком.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B9B"/>
    <w:rsid w:val="00051FB8"/>
    <w:rsid w:val="00083DDA"/>
    <w:rsid w:val="00095BA6"/>
    <w:rsid w:val="0031418A"/>
    <w:rsid w:val="00377A3D"/>
    <w:rsid w:val="003D0645"/>
    <w:rsid w:val="004F1DB2"/>
    <w:rsid w:val="005A2562"/>
    <w:rsid w:val="00755964"/>
    <w:rsid w:val="009C1B4E"/>
    <w:rsid w:val="00A44D32"/>
    <w:rsid w:val="00A53A89"/>
    <w:rsid w:val="00A56673"/>
    <w:rsid w:val="00DD343F"/>
    <w:rsid w:val="00E12572"/>
    <w:rsid w:val="00F9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9CC016-6040-4B7F-96BC-19A9357F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9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3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1458</Words>
  <Characters>8311</Characters>
  <Application>Microsoft Office Word</Application>
  <DocSecurity>0</DocSecurity>
  <Lines>69</Lines>
  <Paragraphs>19</Paragraphs>
  <ScaleCrop>false</ScaleCrop>
  <Company>Home</Company>
  <LinksUpToDate>false</LinksUpToDate>
  <CharactersWithSpaces>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Команды топ-менеджеров и модели управления</dc:title>
  <dc:subject/>
  <dc:creator>Alena</dc:creator>
  <cp:keywords/>
  <dc:description/>
  <cp:lastModifiedBy>admin</cp:lastModifiedBy>
  <cp:revision>2</cp:revision>
  <dcterms:created xsi:type="dcterms:W3CDTF">2014-02-18T11:59:00Z</dcterms:created>
  <dcterms:modified xsi:type="dcterms:W3CDTF">2014-02-18T11:59:00Z</dcterms:modified>
</cp:coreProperties>
</file>