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5F" w:rsidRPr="00FD5168" w:rsidRDefault="00364B5F" w:rsidP="00364B5F">
      <w:pPr>
        <w:jc w:val="center"/>
        <w:rPr>
          <w:b/>
          <w:bCs/>
          <w:sz w:val="32"/>
          <w:szCs w:val="32"/>
        </w:rPr>
      </w:pPr>
      <w:bookmarkStart w:id="0" w:name="0"/>
      <w:bookmarkEnd w:id="0"/>
      <w:r w:rsidRPr="00FD5168">
        <w:rPr>
          <w:b/>
          <w:bCs/>
          <w:sz w:val="32"/>
          <w:szCs w:val="32"/>
        </w:rPr>
        <w:t>Космизм как мировоззрение науки нового тысячелетия</w:t>
      </w:r>
    </w:p>
    <w:p w:rsidR="00364B5F" w:rsidRPr="00FD5168" w:rsidRDefault="00364B5F" w:rsidP="00364B5F">
      <w:pPr>
        <w:spacing w:before="120"/>
        <w:jc w:val="center"/>
        <w:rPr>
          <w:sz w:val="28"/>
          <w:szCs w:val="28"/>
        </w:rPr>
      </w:pPr>
      <w:r w:rsidRPr="00FD5168">
        <w:rPr>
          <w:sz w:val="28"/>
          <w:szCs w:val="28"/>
        </w:rPr>
        <w:t xml:space="preserve">Н. В. Бряник 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Философия всегда была небезразлична к науке. Попытки отгородить их раз и навсегда друг от друга на сегодняшний день надо признать тщетными; больше того, полноправное место в кругу философских областей знания занимает философия науки. При всей спорности и дискуссионности предметного поля философии науки вряд ли можно пренебречь тем, что основной поток философских исследований советского, да и постсоветского, времени вращался вокруг вопросов науки, хотя бы уже потому, что саму философию во многом отождествляли с наукой. А критерии научности и достоверности по-прежнему оцениваются столь высоко, что, с молчаливого согласия, до сих пор воспринимаются как главнейшие достоинства философских построений, какую бы отрасль философского знания мы ни брали</w:t>
      </w:r>
      <w:r>
        <w:t xml:space="preserve"> </w:t>
      </w:r>
      <w:r w:rsidRPr="00FD5168">
        <w:t>- онтологию, историю философии, антропологию, социальную философию или даже эстетику, этику и пр. Одним из объяснений такой притягательности науки для философии является факт реальной значимости науки современного типа и ее влияния на человеческую историю, начиная с нового времени. Два таких разных по взглядам масштабных мыслителя, как В.</w:t>
      </w:r>
      <w:r>
        <w:t xml:space="preserve"> </w:t>
      </w:r>
      <w:r w:rsidRPr="00FD5168">
        <w:t>И.</w:t>
      </w:r>
      <w:r>
        <w:t xml:space="preserve"> </w:t>
      </w:r>
      <w:r w:rsidRPr="00FD5168">
        <w:t>Вернадский и М.</w:t>
      </w:r>
      <w:r>
        <w:t xml:space="preserve"> </w:t>
      </w:r>
      <w:r w:rsidRPr="00FD5168">
        <w:t>Хайдеггер, философские размышления которых совершенно несхожи, тем не менее почти одними и теми же словами констатируют сложившуюся ситуацию влияния науки на жизнь современного человечества</w:t>
      </w:r>
      <w:r>
        <w:t xml:space="preserve"> </w:t>
      </w:r>
      <w:r w:rsidRPr="00FD5168">
        <w:t>- наука в условиях жизни на Земле приобрела роль решающего фактора, первостепенного по своей значимости. Именно поэтому ни философия науки, ни философия в целом сегодня не могут уйти от ответственности дать свою оценку тому, что собой по смыслу представляет наука, вступающая в новое тысячелетие.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Если уже в самой науке выделить то главное и решающее, с чем она вступает в новый век и новое тысячелетие, то таковым, на наш взгляд, является мировоззрение и методология космизма. Следовало бы сказать более конкретно и более точно</w:t>
      </w:r>
      <w:r>
        <w:t xml:space="preserve"> </w:t>
      </w:r>
      <w:r w:rsidRPr="00FD5168">
        <w:t>- наука ближайшего и отдаленного будущего станет воплощением идей русских ученых-космистов</w:t>
      </w:r>
      <w:r>
        <w:t xml:space="preserve"> </w:t>
      </w:r>
      <w:r w:rsidRPr="00FD5168">
        <w:t>- идей, высказанных еще в начале ХХ</w:t>
      </w:r>
      <w:r>
        <w:t xml:space="preserve"> </w:t>
      </w:r>
      <w:r w:rsidRPr="00FD5168">
        <w:t>столетия. Я имею в виду в первую очередь имена таких мыслителей, как К</w:t>
      </w:r>
      <w:r>
        <w:t xml:space="preserve"> </w:t>
      </w:r>
      <w:r w:rsidRPr="00FD5168">
        <w:t>Э.</w:t>
      </w:r>
      <w:r>
        <w:t xml:space="preserve"> </w:t>
      </w:r>
      <w:r w:rsidRPr="00FD5168">
        <w:t>Циолковский, В.</w:t>
      </w:r>
      <w:r>
        <w:t xml:space="preserve"> </w:t>
      </w:r>
      <w:r w:rsidRPr="00FD5168">
        <w:t>И.</w:t>
      </w:r>
      <w:r>
        <w:t xml:space="preserve"> </w:t>
      </w:r>
      <w:r w:rsidRPr="00FD5168">
        <w:t>Вернадский, А.</w:t>
      </w:r>
      <w:r>
        <w:t xml:space="preserve"> </w:t>
      </w:r>
      <w:r w:rsidRPr="00FD5168">
        <w:t>Л.</w:t>
      </w:r>
      <w:r>
        <w:t xml:space="preserve"> </w:t>
      </w:r>
      <w:r w:rsidRPr="00FD5168">
        <w:t>Чижевский (хотя это далеко не полный список, а только звезды первой величины). Еще недавно и эти имена и само понятие "русский космизм" ассоциировались либо с чем-то давно прошедшим, либо с некой экзотикой в области науки и философии. Думаю, высказанное выше утверждение (связку русского космизма и будущего науки) могут воспринять как дань русофильским умонастроениям либо как честолюбивую претензию на оригинальность суждений по поводу науки. Сразу хотелось бы отмести и одно и другое подозрения. Сугубо исследовательский интерес заставляет прийти к выдвинутому прогнозу. Случилось так, что космическое мировоззрение, созданное, причем не просто созданное, а поистине выстраданное отечественными учеными-космистами в первой трети текущего столетия, оказалось не только не востребованным во всей его полноте и сути, но во многом забытым и не дошедшим до широкой научной и мировой общественности. И это объясняется не тем, что космизм остался только на уровне общих мировоззренческих или сугубо теоретических идей, напротив, уже изначально он был проективен и имел непосредственный практический выход во многие области; сложившаяся ситуация связана с факторами этического и психологического порядка, а также формами организации науки в нашей стране в то время.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 xml:space="preserve">Если оценить и сам факт рождения космического миросозерцания, и десятилетия его неприятия, то по принципиальному счету оказывается, что наука, продуцирующая свои гипотезы и теории не в горизонте космического миропонимания, обречена на геоцентризм, который имеет самые многообразные проявления и лики. Несмотря на коперниканский переворот в науке, заложивший первый камень в фундамент космизма, наука по преимуществу продолжает развиваться в парадигме геоцентризма. Попытаемся разобраться, что революционно нового несет в науку космическая картина мира, почему космизм </w:t>
      </w:r>
      <w:r w:rsidRPr="00FD5168">
        <w:lastRenderedPageBreak/>
        <w:t>представляет собой феномен русской культуры, и в каком смысле современная наука до сих пор сохраняет геоцентризм?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Во-первых. Космизм как мировоззренческое основание науки заставляет видеть и отыскивать в любом изучаемом объекте не только его ближайшие или даже отдаленные, но все же земные факторы детерминации, но и космические зависимости. Они незримы, но оттого не перестают быть реальными и значимыми; отрыв от этих зависимостей, непринятие их в расчет попросту искажают суть изучаемого. Земля как космическое тело включена в круг космических событий. По сути дела, нет границ и пределов космоса</w:t>
      </w:r>
      <w:r>
        <w:t xml:space="preserve"> </w:t>
      </w:r>
      <w:r w:rsidRPr="00FD5168">
        <w:t>- он повсюду. А каждое из космических состояний столь же неповторимо, как и узоры на пальцах. Отсюда, энергетическое влияние космоса сказывается даже на самых простейших химических реакциях, которые следовало бы датировать, включая не только год, месяц и день, но и секунды, длящиеся мгновения; получается, что наука, базирующаяся на представлениях о повторяемости химических реакций, отбрасывающая параметр времени в изложенном выше смысле, работает только с идеализациями, а не с реальностью. Космические связи необходимо предполагать при изучении любых явлений. Для Чижевского, например, и человек и микроб</w:t>
      </w:r>
      <w:r>
        <w:t xml:space="preserve"> </w:t>
      </w:r>
      <w:r w:rsidRPr="00FD5168">
        <w:t>- существа космические, и это сущностная их характеристика, которую необходимо учитывать во всех отраслях знания, касающихся данных объектов, в том числе в медицине, в частности в эпидемиологии, поскольку, он считал, что эпидемии чумы, холеры и даже гриппа связаны через опосредованные зависимости с циклами солнечной активности. Вернадский также недвусмысленно утверждал: "Научно понять</w:t>
      </w:r>
      <w:r>
        <w:t xml:space="preserve"> </w:t>
      </w:r>
      <w:r w:rsidRPr="00FD5168">
        <w:t>- значит установить явление в рамки научной реальности</w:t>
      </w:r>
      <w:r>
        <w:t xml:space="preserve"> </w:t>
      </w:r>
      <w:r w:rsidRPr="00FD5168">
        <w:t>- космоса"1 . Он считал большим упущением то, что в современной ему науке все происходящее в истории человечества, в том числе социальные отношения и зависимости, рассматривалось как нечто самодовлеющее, независимое от окружающей среды, как свободное от нее. По мнению мыслителя, в таком случае история человечества утрачивает закономерный характер, выпадает из рамок научных исследований. Окружающей средой для истории человечества является история Земли, которая в свою очередь, по оценке Вернадского, должна быть включена в космогенез, ведь лик Земли и все, что она собой представляет,</w:t>
      </w:r>
      <w:r>
        <w:t xml:space="preserve"> </w:t>
      </w:r>
      <w:r w:rsidRPr="00FD5168">
        <w:t>- результат действия космических сил; именно поэтому космогония для него не есть нечто отжившее и оставшееся в прошлом</w:t>
      </w:r>
      <w:r>
        <w:t xml:space="preserve"> </w:t>
      </w:r>
      <w:r w:rsidRPr="00FD5168">
        <w:t>- она, по его представлениям, должна стать важнейшей составляющей современной науки.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Во-вторых. Ученые-космисты (в данном случае это наиболее ярко проявилось в творчестве такого гениального мыслителя, как Циолковский) пытались осмысливать уже устоявшиеся и вновь возникающие открытия науки с точки зрения событий самого космоса. Сошлюсь на воспоминания Чижевского о Циолковском. Оказывается, калужский мыслитель несколько десятилетий размышлял над вторым началом термодинамики, особенно трудно ему было согласиться с доказательством теории "тепловой смерти Вселенной". И он обосновал закон "...обратимости энергии в масштабах не только всего Космоса, но и ограниченных замкнутых космических систем. Антипостулат энтропии..."2 . Удивительный факт, до сих пор не ставший достоянием историографии науки. Сразу же на ум приходит название работы Нобелевского лауреата А.</w:t>
      </w:r>
      <w:r>
        <w:t xml:space="preserve"> </w:t>
      </w:r>
      <w:r w:rsidRPr="00FD5168">
        <w:t>Пригожина "От хаоса к порядку". Но идея Циолковского об уравновешенности и эквивалентности во Вселенной двух таких ее процессов, как "тепловая смерть" и "тепловая жизнь" датируется 1914</w:t>
      </w:r>
      <w:r>
        <w:t xml:space="preserve"> </w:t>
      </w:r>
      <w:r w:rsidRPr="00FD5168">
        <w:t>годом, а пригожинская теория самоорганизации, возникновения порядка из хаоса, появилась в 70-е</w:t>
      </w:r>
      <w:r>
        <w:t xml:space="preserve"> </w:t>
      </w:r>
      <w:r w:rsidRPr="00FD5168">
        <w:t>годы</w:t>
      </w:r>
      <w:r>
        <w:t xml:space="preserve"> </w:t>
      </w:r>
      <w:r w:rsidRPr="00FD5168">
        <w:t>- разница более чем в полвека. А выдвинут был антиэнтропийный постулат с целью найти научные доказательства вечной юности Вселенной, что шло вразрез с выводами о ее тепловой смерти. Или вот еще одна космическая интерпретация, данная Циолковским знакомой всем формуле Эйнштейна, который "...написал Е=mс квадрат и тем самым положил начало возможной гибели всего человечества...Это была величайшая угроза Земле, Небу и всему человечеству... Простая арифметика говорила о том, что внутри материи заключены безумные силы. Энергия одного грамма вещества оказалась равной массе (в граммах, умноженной на квадрат скорости света: Е=1ґ9ґ10 в 20-й</w:t>
      </w:r>
      <w:r>
        <w:t xml:space="preserve"> </w:t>
      </w:r>
      <w:r w:rsidRPr="00FD5168">
        <w:t>степени эргов ... крупные землетрясения выражаются 10 в 30-й</w:t>
      </w:r>
      <w:r>
        <w:t xml:space="preserve"> </w:t>
      </w:r>
      <w:r w:rsidRPr="00FD5168">
        <w:t>степени эргов...Земной катаклизм будет равен около 10 в 100-й</w:t>
      </w:r>
      <w:r>
        <w:t xml:space="preserve"> </w:t>
      </w:r>
      <w:r w:rsidRPr="00FD5168">
        <w:t>степени эргов. Следовательно, с помощью полного превращения энного числа тонн в энергию можно достичь земного катаклизма без всякого труда. И, наоборот, этой же энергией можно облагодетельствовать человеческий род... Тогда ведь самую планету Земля можно будет превратить в ракету и направить ...ближе к Солнцу или в другую звездную систему" 3 . И так во всем: когда становится теоретически очевидной невесомость в ракетах, достигающих первой космической скорости, Циолковский начинает искать с помощью данных современной ему науки способы адаптации человеческого организма к подобным условиям, когда блестящие подтверждения получает идея Чижевского по аэроионификации воздуха, К.</w:t>
      </w:r>
      <w:r>
        <w:t xml:space="preserve"> </w:t>
      </w:r>
      <w:r w:rsidRPr="00FD5168">
        <w:t>Э.</w:t>
      </w:r>
      <w:r>
        <w:t xml:space="preserve"> </w:t>
      </w:r>
      <w:r w:rsidRPr="00FD5168">
        <w:t>Циолковский размышляет над возможностью использования данного открытия в космических летательных аппаратах. Поразительны и грандиозность замыслов</w:t>
      </w:r>
      <w:r>
        <w:t xml:space="preserve"> </w:t>
      </w:r>
      <w:r w:rsidRPr="00FD5168">
        <w:t>- сама идея об освоении космоса человеком,</w:t>
      </w:r>
      <w:r>
        <w:t xml:space="preserve"> </w:t>
      </w:r>
      <w:r w:rsidRPr="00FD5168">
        <w:t>- и одновременно строгость научных доказательств и расчетов, с точки зрения этих показателей теоретические изыскания ученых-космистов удовлетворяли самым взыскательным требованиям науки. Парадоксально, но при этом им приходилось постоянно преодолевать (в первую очередь, конечно, Циолковскому) систематические обвинения не просто в фантастичности и утопичности подобных замыслов, но их бредовости, отсутствии всякой опоры на науку.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В-третьих. Все же самое главное в воззрениях русских ученых-космистов еще не названо. В центре их внимания был человек</w:t>
      </w:r>
      <w:r>
        <w:t xml:space="preserve"> </w:t>
      </w:r>
      <w:r w:rsidRPr="00FD5168">
        <w:t>- проблемы жизни человечества в условиях Земли явились побудительным мотивом к исследованиям космоса. Адекватным названием их мировоззрения должно быть понятие "антропокосмизм".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Чтобы семя человеческое не погибло безвозвратно, а следы его разума не были утрачены навсегда в условиях неизбежной для Земли катастрофы (сроки наступления которой, возможно, могут исчисляться бесконечностью в сравнении с человеческой жизнью, но она может нагрянуть и внезапно в силу техногенной деятельности людей), лучшие умы человечества озаботились поиском путей выхода. Космос должен стать прибежищем и Родиной человека. Именно в подобном контексте размышлений рождается идея о человеке-космополите, представляющая космос полисом его жизни. Вопрос о том, как технически этого достичь, остается вопросом о средствах достижения, а целевой и смыслообразующей оказывается проблема спасения человечества, а отсюда</w:t>
      </w:r>
      <w:r>
        <w:t xml:space="preserve"> </w:t>
      </w:r>
      <w:r w:rsidRPr="00FD5168">
        <w:t>- необходимость единения человечества в мировом масштабе, поиск путей манифестации себя в качестве разумных перед другими более или менее разумными обитателями космоса. И здесь становится очевидным смыкание научных идей космизма с философскими и религиозными представлениями. Оно происходит не на каком-то отдельном этапе выстраивания научной картины мира учеными-космистами, нет, уже изначально, по сути своей, русский космизм органически переплавляет в себе и науку, и религию, и философию. Он исходит из особой традиции понимания человека, утверждающей, что "Человек есть сумма Мира, сокращенный конспект его; Мир есть раскрытие Человека, проекция его"4 . Эта традиция связана с духом православного христианства</w:t>
      </w:r>
      <w:r>
        <w:t xml:space="preserve"> </w:t>
      </w:r>
      <w:r w:rsidRPr="00FD5168">
        <w:t>- идеей богочеловечества, своеобразно раскрывающей смысл человеческого существования, его свободу, придающей онтологическое значение творчеству человека. В противовес космоцентризму античности и антропоцентризму новоевропейской культуры антропокосмизм отечественных мыслителей сохраняет величие каждой из сторон, а именно: "Человек и Природа взаимно подобны и внутренне едины. Человек</w:t>
      </w:r>
      <w:r>
        <w:t xml:space="preserve"> </w:t>
      </w:r>
      <w:r w:rsidRPr="00FD5168">
        <w:t>- малый мир, микрокосм... Среда</w:t>
      </w:r>
      <w:r>
        <w:t xml:space="preserve"> </w:t>
      </w:r>
      <w:r w:rsidRPr="00FD5168">
        <w:t>- большой мир, макрокосм... Но ничто не мешает нам сказать и наоборот, называя человека макрокосмом, а Природу</w:t>
      </w:r>
      <w:r>
        <w:t xml:space="preserve"> </w:t>
      </w:r>
      <w:r w:rsidRPr="00FD5168">
        <w:t>- микрокосмом: если и он и она бесконечны, то человек как часть Природы может быть равномощен со своим целым, и то же должно сказать о природе как части человека"5 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И наконец, русские ученые-космисты заложили новый тип научного мышления, радикально отличающийся от новоевропейского типа науки. Космизм ломает устоявшуюся дифференциацию наук и сочетает, казалось бы, несочетаемые области знания</w:t>
      </w:r>
      <w:r>
        <w:t xml:space="preserve"> </w:t>
      </w:r>
      <w:r w:rsidRPr="00FD5168">
        <w:t>- медицину и астрономию, геологию и космологию, историю и учение о солнечной активности и многое другое. Космизм в своих принципиальных идеях возникает не из эксперимента, а из эстетического созерцания природы, он является плодом теоретико-созерцательной деятельности, что присуще философскому и художественному образам мышления. Поэтому Циолковский и Чижевский были глубоко убеждены в возрождении натурфилософского стиля мышления в науке будущего, а Вернадский свои идеи называл философскими мыслями натуралиста.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Отечественная философия науки должна стать популяризатором и пропагандистом идей русских ученых-космистов.</w:t>
      </w:r>
    </w:p>
    <w:p w:rsidR="00364B5F" w:rsidRPr="00FD5168" w:rsidRDefault="00364B5F" w:rsidP="00364B5F">
      <w:pPr>
        <w:spacing w:before="120"/>
        <w:jc w:val="center"/>
        <w:rPr>
          <w:b/>
          <w:bCs/>
          <w:sz w:val="28"/>
          <w:szCs w:val="28"/>
        </w:rPr>
      </w:pPr>
      <w:r w:rsidRPr="00FD5168">
        <w:rPr>
          <w:b/>
          <w:bCs/>
          <w:sz w:val="28"/>
          <w:szCs w:val="28"/>
        </w:rPr>
        <w:t>Список литературы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1 Вернадский В.И. Философские мысли натуралиста. М., 1988. С. 44.</w:t>
      </w:r>
      <w:r w:rsidR="00A01C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FD5168">
        <w:t xml:space="preserve"> 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2 Чижевский А.Л. На берегу Вселенной. Годы дружбы с Циолковским: Воспоминания. М., 1995. С. 564.</w:t>
      </w:r>
      <w:r w:rsidR="00A01C06">
        <w:pict>
          <v:shape id="_x0000_i1027" type="#_x0000_t75" style="width:3in;height:3in"/>
        </w:pict>
      </w:r>
      <w:r w:rsidRPr="00FD5168">
        <w:t xml:space="preserve"> 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3 Там же. С. 412-413.</w:t>
      </w:r>
      <w:r w:rsidR="00A01C06">
        <w:pict>
          <v:shape id="_x0000_i1029" type="#_x0000_t75" style="width:3in;height:3in"/>
        </w:pict>
      </w:r>
      <w:r w:rsidRPr="00FD5168">
        <w:t xml:space="preserve"> 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4 Флоренский П. Оправдание Космоса. СПб., 1994. С. 187.</w:t>
      </w:r>
      <w:r w:rsidR="00A01C06">
        <w:pict>
          <v:shape id="_x0000_i1031" type="#_x0000_t75" style="width:3in;height:3in"/>
        </w:pict>
      </w:r>
      <w:r w:rsidRPr="00FD5168">
        <w:t xml:space="preserve"> </w:t>
      </w:r>
    </w:p>
    <w:p w:rsidR="00364B5F" w:rsidRPr="00FD5168" w:rsidRDefault="00364B5F" w:rsidP="00364B5F">
      <w:pPr>
        <w:spacing w:before="120"/>
        <w:ind w:firstLine="567"/>
        <w:jc w:val="both"/>
      </w:pPr>
      <w:r w:rsidRPr="00FD5168">
        <w:t>5 Там же. С. 185.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B5F"/>
    <w:rsid w:val="00095BA6"/>
    <w:rsid w:val="0031418A"/>
    <w:rsid w:val="00364B5F"/>
    <w:rsid w:val="005A2562"/>
    <w:rsid w:val="007E3E05"/>
    <w:rsid w:val="00A01C06"/>
    <w:rsid w:val="00A44D32"/>
    <w:rsid w:val="00BD779C"/>
    <w:rsid w:val="00E12572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31F699-A146-4288-B2A3-3BBA3A2D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4B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1955</Words>
  <Characters>11144</Characters>
  <Application>Microsoft Office Word</Application>
  <DocSecurity>0</DocSecurity>
  <Lines>92</Lines>
  <Paragraphs>26</Paragraphs>
  <ScaleCrop>false</ScaleCrop>
  <Company>Home</Company>
  <LinksUpToDate>false</LinksUpToDate>
  <CharactersWithSpaces>13073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Космизм как мировоззрение науки нового тысячелетия</dc:title>
  <dc:subject/>
  <dc:creator>Alena</dc:creator>
  <cp:keywords/>
  <dc:description/>
  <cp:lastModifiedBy>Irina</cp:lastModifiedBy>
  <cp:revision>2</cp:revision>
  <dcterms:created xsi:type="dcterms:W3CDTF">2014-10-30T16:06:00Z</dcterms:created>
  <dcterms:modified xsi:type="dcterms:W3CDTF">2014-10-30T16:06:00Z</dcterms:modified>
</cp:coreProperties>
</file>