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365" w:rsidRPr="004757AF" w:rsidRDefault="00E83365" w:rsidP="00E83365">
      <w:pPr>
        <w:spacing w:before="120"/>
        <w:jc w:val="center"/>
        <w:rPr>
          <w:rFonts w:ascii="Times New Roman" w:hAnsi="Times New Roman"/>
          <w:b/>
          <w:sz w:val="32"/>
        </w:rPr>
      </w:pPr>
      <w:r w:rsidRPr="004757AF">
        <w:rPr>
          <w:rFonts w:ascii="Times New Roman" w:hAnsi="Times New Roman"/>
          <w:b/>
          <w:sz w:val="32"/>
        </w:rPr>
        <w:t>Лингвистический консерватизм  юридического языка</w:t>
      </w:r>
    </w:p>
    <w:p w:rsidR="00E83365" w:rsidRPr="004757AF" w:rsidRDefault="00E83365" w:rsidP="00E83365">
      <w:pPr>
        <w:spacing w:before="120"/>
        <w:jc w:val="center"/>
        <w:rPr>
          <w:rFonts w:ascii="Times New Roman" w:hAnsi="Times New Roman"/>
          <w:sz w:val="28"/>
        </w:rPr>
      </w:pPr>
      <w:r w:rsidRPr="004757AF">
        <w:rPr>
          <w:rFonts w:ascii="Times New Roman" w:hAnsi="Times New Roman"/>
          <w:sz w:val="28"/>
        </w:rPr>
        <w:t>И.В. Бондаренко</w:t>
      </w:r>
    </w:p>
    <w:p w:rsidR="00E83365" w:rsidRDefault="00E83365" w:rsidP="00E83365">
      <w:pPr>
        <w:spacing w:before="120"/>
        <w:ind w:firstLine="567"/>
        <w:jc w:val="both"/>
        <w:rPr>
          <w:rFonts w:ascii="Times New Roman" w:hAnsi="Times New Roman"/>
          <w:sz w:val="24"/>
        </w:rPr>
      </w:pPr>
      <w:r w:rsidRPr="00D95230">
        <w:rPr>
          <w:rFonts w:ascii="Times New Roman" w:hAnsi="Times New Roman"/>
          <w:sz w:val="24"/>
        </w:rPr>
        <w:t>Экстремальный лингвистический консерватизм юридического языка проявляется в сохранении на всех уровнях лингвистических форм</w:t>
      </w:r>
      <w:r>
        <w:rPr>
          <w:rFonts w:ascii="Times New Roman" w:hAnsi="Times New Roman"/>
          <w:sz w:val="24"/>
        </w:rPr>
        <w:t xml:space="preserve">, </w:t>
      </w:r>
      <w:r w:rsidRPr="00D95230">
        <w:rPr>
          <w:rFonts w:ascii="Times New Roman" w:hAnsi="Times New Roman"/>
          <w:sz w:val="24"/>
        </w:rPr>
        <w:t>от которых давно отказались в других регистрах. Нежелание юристов использовать новые</w:t>
      </w:r>
      <w:r>
        <w:rPr>
          <w:rFonts w:ascii="Times New Roman" w:hAnsi="Times New Roman"/>
          <w:sz w:val="24"/>
        </w:rPr>
        <w:t xml:space="preserve">, </w:t>
      </w:r>
      <w:r w:rsidRPr="00D95230">
        <w:rPr>
          <w:rFonts w:ascii="Times New Roman" w:hAnsi="Times New Roman"/>
          <w:sz w:val="24"/>
        </w:rPr>
        <w:t>более упрощенные лингвистические формы объясняется надежностью и эффективностью проверенных конструкций</w:t>
      </w:r>
      <w:r>
        <w:rPr>
          <w:rFonts w:ascii="Times New Roman" w:hAnsi="Times New Roman"/>
          <w:sz w:val="24"/>
        </w:rPr>
        <w:t xml:space="preserve">, </w:t>
      </w:r>
      <w:r w:rsidRPr="00D95230">
        <w:rPr>
          <w:rFonts w:ascii="Times New Roman" w:hAnsi="Times New Roman"/>
          <w:sz w:val="24"/>
        </w:rPr>
        <w:t>исключающих возможность неправильного толкования юридических документов.</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Юридический язык представляет собой разновидность специального английского языка</w:t>
      </w:r>
      <w:r>
        <w:rPr>
          <w:rFonts w:ascii="Times New Roman" w:hAnsi="Times New Roman"/>
          <w:sz w:val="24"/>
        </w:rPr>
        <w:t xml:space="preserve">, </w:t>
      </w:r>
      <w:r w:rsidRPr="00D95230">
        <w:rPr>
          <w:rFonts w:ascii="Times New Roman" w:hAnsi="Times New Roman"/>
          <w:sz w:val="24"/>
        </w:rPr>
        <w:t>используемого юристами</w:t>
      </w:r>
      <w:r>
        <w:rPr>
          <w:rFonts w:ascii="Times New Roman" w:hAnsi="Times New Roman"/>
          <w:sz w:val="24"/>
        </w:rPr>
        <w:t xml:space="preserve">, </w:t>
      </w:r>
      <w:r w:rsidRPr="00D95230">
        <w:rPr>
          <w:rFonts w:ascii="Times New Roman" w:hAnsi="Times New Roman"/>
          <w:sz w:val="24"/>
        </w:rPr>
        <w:t>судьями</w:t>
      </w:r>
      <w:r>
        <w:rPr>
          <w:rFonts w:ascii="Times New Roman" w:hAnsi="Times New Roman"/>
          <w:sz w:val="24"/>
        </w:rPr>
        <w:t xml:space="preserve">, </w:t>
      </w:r>
      <w:r w:rsidRPr="00D95230">
        <w:rPr>
          <w:rFonts w:ascii="Times New Roman" w:hAnsi="Times New Roman"/>
          <w:sz w:val="24"/>
        </w:rPr>
        <w:t>прокурорами и другими специалистами юриспруденции в процессе выполнения профессиональной деятельности. Законодательная и правовая деятельность весьма многообразна и связана с наложением обязательств и предоставлением прав</w:t>
      </w:r>
      <w:r>
        <w:rPr>
          <w:rFonts w:ascii="Times New Roman" w:hAnsi="Times New Roman"/>
          <w:sz w:val="24"/>
        </w:rPr>
        <w:t xml:space="preserve">, </w:t>
      </w:r>
      <w:r w:rsidRPr="00D95230">
        <w:rPr>
          <w:rFonts w:ascii="Times New Roman" w:hAnsi="Times New Roman"/>
          <w:sz w:val="24"/>
        </w:rPr>
        <w:t>с составлением разного рода юридических документов</w:t>
      </w:r>
      <w:r>
        <w:rPr>
          <w:rFonts w:ascii="Times New Roman" w:hAnsi="Times New Roman"/>
          <w:sz w:val="24"/>
        </w:rPr>
        <w:t xml:space="preserve">, </w:t>
      </w:r>
      <w:r w:rsidRPr="00D95230">
        <w:rPr>
          <w:rFonts w:ascii="Times New Roman" w:hAnsi="Times New Roman"/>
          <w:sz w:val="24"/>
        </w:rPr>
        <w:t>начиная от законодательных актов и заканчивая договорами между отдельными гражданами</w:t>
      </w:r>
      <w:r>
        <w:rPr>
          <w:rFonts w:ascii="Times New Roman" w:hAnsi="Times New Roman"/>
          <w:sz w:val="24"/>
        </w:rPr>
        <w:t xml:space="preserve">, </w:t>
      </w:r>
      <w:r w:rsidRPr="00D95230">
        <w:rPr>
          <w:rFonts w:ascii="Times New Roman" w:hAnsi="Times New Roman"/>
          <w:sz w:val="24"/>
        </w:rPr>
        <w:t>с ведением судебных процессов и т.</w:t>
      </w:r>
      <w:r>
        <w:rPr>
          <w:rFonts w:ascii="Times New Roman" w:hAnsi="Times New Roman"/>
          <w:sz w:val="24"/>
        </w:rPr>
        <w:t xml:space="preserve"> </w:t>
      </w:r>
      <w:r w:rsidRPr="00D95230">
        <w:rPr>
          <w:rFonts w:ascii="Times New Roman" w:hAnsi="Times New Roman"/>
          <w:sz w:val="24"/>
        </w:rPr>
        <w:t>д.</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Социальную роль юридического языка трудно переоценить: он олицетворяет и отражает власть закона над обществом. Язык юриспруденции часто сравнивают с языком религии</w:t>
      </w:r>
      <w:r>
        <w:rPr>
          <w:rFonts w:ascii="Times New Roman" w:hAnsi="Times New Roman"/>
          <w:sz w:val="24"/>
        </w:rPr>
        <w:t xml:space="preserve">, </w:t>
      </w:r>
      <w:r w:rsidRPr="00D95230">
        <w:rPr>
          <w:rFonts w:ascii="Times New Roman" w:hAnsi="Times New Roman"/>
          <w:sz w:val="24"/>
        </w:rPr>
        <w:t>поскольку он предназначен воздействовать на граждан и убеждать их в силе</w:t>
      </w:r>
      <w:r>
        <w:rPr>
          <w:rFonts w:ascii="Times New Roman" w:hAnsi="Times New Roman"/>
          <w:sz w:val="24"/>
        </w:rPr>
        <w:t xml:space="preserve">, </w:t>
      </w:r>
      <w:r w:rsidRPr="00D95230">
        <w:rPr>
          <w:rFonts w:ascii="Times New Roman" w:hAnsi="Times New Roman"/>
          <w:sz w:val="24"/>
        </w:rPr>
        <w:t>важности и серьезности закона [2; 3]. С целью воздействия используются многократные повторы</w:t>
      </w:r>
      <w:r>
        <w:rPr>
          <w:rFonts w:ascii="Times New Roman" w:hAnsi="Times New Roman"/>
          <w:sz w:val="24"/>
        </w:rPr>
        <w:t xml:space="preserve">, </w:t>
      </w:r>
      <w:r w:rsidRPr="00D95230">
        <w:rPr>
          <w:rFonts w:ascii="Times New Roman" w:hAnsi="Times New Roman"/>
          <w:sz w:val="24"/>
        </w:rPr>
        <w:t>вводятся параллельные конструкции</w:t>
      </w:r>
      <w:r>
        <w:rPr>
          <w:rFonts w:ascii="Times New Roman" w:hAnsi="Times New Roman"/>
          <w:sz w:val="24"/>
        </w:rPr>
        <w:t xml:space="preserve">, </w:t>
      </w:r>
      <w:r w:rsidRPr="00D95230">
        <w:rPr>
          <w:rFonts w:ascii="Times New Roman" w:hAnsi="Times New Roman"/>
          <w:sz w:val="24"/>
        </w:rPr>
        <w:t>архаичные слова и грамматические формы</w:t>
      </w:r>
      <w:r>
        <w:rPr>
          <w:rFonts w:ascii="Times New Roman" w:hAnsi="Times New Roman"/>
          <w:sz w:val="24"/>
        </w:rPr>
        <w:t xml:space="preserve">, </w:t>
      </w:r>
      <w:r w:rsidRPr="00D95230">
        <w:rPr>
          <w:rFonts w:ascii="Times New Roman" w:hAnsi="Times New Roman"/>
          <w:sz w:val="24"/>
        </w:rPr>
        <w:t>чем обеспечивается особая ритмическая организация текста.</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rPr>
        <w:t>Пример</w:t>
      </w:r>
      <w:r w:rsidRPr="00D95230">
        <w:rPr>
          <w:rFonts w:ascii="Times New Roman" w:hAnsi="Times New Roman"/>
          <w:sz w:val="24"/>
          <w:lang w:val="en-US"/>
        </w:rPr>
        <w:t xml:space="preserve"> 1. Failure of recollection is a common experience, and innocent misrecollection is not uncommon (from California Jury Instructions).</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lang w:val="en-US"/>
        </w:rPr>
        <w:t>Oyez, oyez, oyez! Court is now in session!</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Устойчивые фразовые клише причинно-следственного характера также убеждают граждан в особой роли закона в обществе:</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rPr>
        <w:t>Пример</w:t>
      </w:r>
      <w:r w:rsidRPr="00D95230">
        <w:rPr>
          <w:rFonts w:ascii="Times New Roman" w:hAnsi="Times New Roman"/>
          <w:sz w:val="24"/>
          <w:lang w:val="en-US"/>
        </w:rPr>
        <w:t xml:space="preserve"> 2. By the power invested in me, </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lang w:val="en-US"/>
        </w:rPr>
        <w:t>I now pronounce you husband and wife.</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Гражданам нет необходимости понимать или знать законы</w:t>
      </w:r>
      <w:r>
        <w:rPr>
          <w:rFonts w:ascii="Times New Roman" w:hAnsi="Times New Roman"/>
          <w:sz w:val="24"/>
        </w:rPr>
        <w:t xml:space="preserve">, </w:t>
      </w:r>
      <w:r w:rsidRPr="00D95230">
        <w:rPr>
          <w:rFonts w:ascii="Times New Roman" w:hAnsi="Times New Roman"/>
          <w:sz w:val="24"/>
        </w:rPr>
        <w:t>чтобы руководствоваться ими в повседневной жизни. Известный афоризм: «Незнание закона не освобождает от ответственности перед ним» утверждает</w:t>
      </w:r>
      <w:r>
        <w:rPr>
          <w:rFonts w:ascii="Times New Roman" w:hAnsi="Times New Roman"/>
          <w:sz w:val="24"/>
        </w:rPr>
        <w:t xml:space="preserve">, </w:t>
      </w:r>
      <w:r w:rsidRPr="00D95230">
        <w:rPr>
          <w:rFonts w:ascii="Times New Roman" w:hAnsi="Times New Roman"/>
          <w:sz w:val="24"/>
        </w:rPr>
        <w:t>что сам факт существования закона дает ему силу. Поскольку юридический язык является престижной разновидностью специального английского языка</w:t>
      </w:r>
      <w:r>
        <w:rPr>
          <w:rFonts w:ascii="Times New Roman" w:hAnsi="Times New Roman"/>
          <w:sz w:val="24"/>
        </w:rPr>
        <w:t xml:space="preserve">, </w:t>
      </w:r>
      <w:r w:rsidRPr="00D95230">
        <w:rPr>
          <w:rFonts w:ascii="Times New Roman" w:hAnsi="Times New Roman"/>
          <w:sz w:val="24"/>
        </w:rPr>
        <w:t>то профессионалы</w:t>
      </w:r>
      <w:r>
        <w:rPr>
          <w:rFonts w:ascii="Times New Roman" w:hAnsi="Times New Roman"/>
          <w:sz w:val="24"/>
        </w:rPr>
        <w:t xml:space="preserve">, </w:t>
      </w:r>
      <w:r w:rsidRPr="00D95230">
        <w:rPr>
          <w:rFonts w:ascii="Times New Roman" w:hAnsi="Times New Roman"/>
          <w:sz w:val="24"/>
        </w:rPr>
        <w:t>владеющие им</w:t>
      </w:r>
      <w:r>
        <w:rPr>
          <w:rFonts w:ascii="Times New Roman" w:hAnsi="Times New Roman"/>
          <w:sz w:val="24"/>
        </w:rPr>
        <w:t xml:space="preserve">, </w:t>
      </w:r>
      <w:r w:rsidRPr="00D95230">
        <w:rPr>
          <w:rFonts w:ascii="Times New Roman" w:hAnsi="Times New Roman"/>
          <w:sz w:val="24"/>
        </w:rPr>
        <w:t>обладают властью и влиянием в обществе.</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Было бы неверным рассматривать юридический язык как средство коммуникации. В силу своей архисложности</w:t>
      </w:r>
      <w:r>
        <w:rPr>
          <w:rFonts w:ascii="Times New Roman" w:hAnsi="Times New Roman"/>
          <w:sz w:val="24"/>
        </w:rPr>
        <w:t xml:space="preserve">, </w:t>
      </w:r>
      <w:r w:rsidRPr="00D95230">
        <w:rPr>
          <w:rFonts w:ascii="Times New Roman" w:hAnsi="Times New Roman"/>
          <w:sz w:val="24"/>
        </w:rPr>
        <w:t>обусловленной необходимостью предельной точности изложения</w:t>
      </w:r>
      <w:r>
        <w:rPr>
          <w:rFonts w:ascii="Times New Roman" w:hAnsi="Times New Roman"/>
          <w:sz w:val="24"/>
        </w:rPr>
        <w:t xml:space="preserve">, </w:t>
      </w:r>
      <w:r w:rsidRPr="00D95230">
        <w:rPr>
          <w:rFonts w:ascii="Times New Roman" w:hAnsi="Times New Roman"/>
          <w:sz w:val="24"/>
        </w:rPr>
        <w:t>исключающей возможность неверного толкования</w:t>
      </w:r>
      <w:r>
        <w:rPr>
          <w:rFonts w:ascii="Times New Roman" w:hAnsi="Times New Roman"/>
          <w:sz w:val="24"/>
        </w:rPr>
        <w:t xml:space="preserve">, </w:t>
      </w:r>
      <w:r w:rsidRPr="00D95230">
        <w:rPr>
          <w:rFonts w:ascii="Times New Roman" w:hAnsi="Times New Roman"/>
          <w:sz w:val="24"/>
        </w:rPr>
        <w:t>язык юриспруденции используется исключительно профессионалами. Особые социальные функции</w:t>
      </w:r>
      <w:r>
        <w:rPr>
          <w:rFonts w:ascii="Times New Roman" w:hAnsi="Times New Roman"/>
          <w:sz w:val="24"/>
        </w:rPr>
        <w:t xml:space="preserve">, </w:t>
      </w:r>
      <w:r w:rsidRPr="00D95230">
        <w:rPr>
          <w:rFonts w:ascii="Times New Roman" w:hAnsi="Times New Roman"/>
          <w:sz w:val="24"/>
        </w:rPr>
        <w:t>высокая информативность</w:t>
      </w:r>
      <w:r>
        <w:rPr>
          <w:rFonts w:ascii="Times New Roman" w:hAnsi="Times New Roman"/>
          <w:sz w:val="24"/>
        </w:rPr>
        <w:t xml:space="preserve">, </w:t>
      </w:r>
      <w:r w:rsidRPr="00D95230">
        <w:rPr>
          <w:rFonts w:ascii="Times New Roman" w:hAnsi="Times New Roman"/>
          <w:sz w:val="24"/>
        </w:rPr>
        <w:t>а также сложность лингвистических форм делают специальный язык неприемлемым для обычных коммуникативных целей. Принцип кооперации Грайса [6] не соблюдается даже в судопроизводстве</w:t>
      </w:r>
      <w:r>
        <w:rPr>
          <w:rFonts w:ascii="Times New Roman" w:hAnsi="Times New Roman"/>
          <w:sz w:val="24"/>
        </w:rPr>
        <w:t xml:space="preserve">, </w:t>
      </w:r>
      <w:r w:rsidRPr="00D95230">
        <w:rPr>
          <w:rFonts w:ascii="Times New Roman" w:hAnsi="Times New Roman"/>
          <w:sz w:val="24"/>
        </w:rPr>
        <w:t>когда во время перекрестного допроса намеренно нарушается порядок следования вопросов</w:t>
      </w:r>
      <w:r>
        <w:rPr>
          <w:rFonts w:ascii="Times New Roman" w:hAnsi="Times New Roman"/>
          <w:sz w:val="24"/>
        </w:rPr>
        <w:t xml:space="preserve">, </w:t>
      </w:r>
      <w:r w:rsidRPr="00D95230">
        <w:rPr>
          <w:rFonts w:ascii="Times New Roman" w:hAnsi="Times New Roman"/>
          <w:sz w:val="24"/>
        </w:rPr>
        <w:t>чтобы запутать свидетеля и следствие.</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Документы</w:t>
      </w:r>
      <w:r>
        <w:rPr>
          <w:rFonts w:ascii="Times New Roman" w:hAnsi="Times New Roman"/>
          <w:sz w:val="24"/>
        </w:rPr>
        <w:t xml:space="preserve">, </w:t>
      </w:r>
      <w:r w:rsidRPr="00D95230">
        <w:rPr>
          <w:rFonts w:ascii="Times New Roman" w:hAnsi="Times New Roman"/>
          <w:sz w:val="24"/>
        </w:rPr>
        <w:t>составленные юристами</w:t>
      </w:r>
      <w:r>
        <w:rPr>
          <w:rFonts w:ascii="Times New Roman" w:hAnsi="Times New Roman"/>
          <w:sz w:val="24"/>
        </w:rPr>
        <w:t xml:space="preserve">, </w:t>
      </w:r>
      <w:r w:rsidRPr="00D95230">
        <w:rPr>
          <w:rFonts w:ascii="Times New Roman" w:hAnsi="Times New Roman"/>
          <w:sz w:val="24"/>
        </w:rPr>
        <w:t>как правило</w:t>
      </w:r>
      <w:r>
        <w:rPr>
          <w:rFonts w:ascii="Times New Roman" w:hAnsi="Times New Roman"/>
          <w:sz w:val="24"/>
        </w:rPr>
        <w:t xml:space="preserve">, </w:t>
      </w:r>
      <w:r w:rsidRPr="00D95230">
        <w:rPr>
          <w:rFonts w:ascii="Times New Roman" w:hAnsi="Times New Roman"/>
          <w:sz w:val="24"/>
        </w:rPr>
        <w:t>предназначаются специалистам</w:t>
      </w:r>
      <w:r>
        <w:rPr>
          <w:rFonts w:ascii="Times New Roman" w:hAnsi="Times New Roman"/>
          <w:sz w:val="24"/>
        </w:rPr>
        <w:t xml:space="preserve">, </w:t>
      </w:r>
      <w:r w:rsidRPr="00D95230">
        <w:rPr>
          <w:rFonts w:ascii="Times New Roman" w:hAnsi="Times New Roman"/>
          <w:sz w:val="24"/>
        </w:rPr>
        <w:t>поскольку большинство простых обывателей не обладают временем</w:t>
      </w:r>
      <w:r>
        <w:rPr>
          <w:rFonts w:ascii="Times New Roman" w:hAnsi="Times New Roman"/>
          <w:sz w:val="24"/>
        </w:rPr>
        <w:t xml:space="preserve">, </w:t>
      </w:r>
      <w:r w:rsidRPr="00D95230">
        <w:rPr>
          <w:rFonts w:ascii="Times New Roman" w:hAnsi="Times New Roman"/>
          <w:sz w:val="24"/>
        </w:rPr>
        <w:t>терпением</w:t>
      </w:r>
      <w:r>
        <w:rPr>
          <w:rFonts w:ascii="Times New Roman" w:hAnsi="Times New Roman"/>
          <w:sz w:val="24"/>
        </w:rPr>
        <w:t xml:space="preserve">, </w:t>
      </w:r>
      <w:r w:rsidRPr="00D95230">
        <w:rPr>
          <w:rFonts w:ascii="Times New Roman" w:hAnsi="Times New Roman"/>
          <w:sz w:val="24"/>
        </w:rPr>
        <w:t>специфической терминологией</w:t>
      </w:r>
      <w:r>
        <w:rPr>
          <w:rFonts w:ascii="Times New Roman" w:hAnsi="Times New Roman"/>
          <w:sz w:val="24"/>
        </w:rPr>
        <w:t xml:space="preserve">, </w:t>
      </w:r>
      <w:r w:rsidRPr="00D95230">
        <w:rPr>
          <w:rFonts w:ascii="Times New Roman" w:hAnsi="Times New Roman"/>
          <w:sz w:val="24"/>
        </w:rPr>
        <w:t>чтобы понять юридические документы или вникнуть в речь юриста.</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Содержание правовых и законодательных документов не изобретается каждый раз заново. Для этой цели используются готовые устойчивые фразы и выражения</w:t>
      </w:r>
      <w:r>
        <w:rPr>
          <w:rFonts w:ascii="Times New Roman" w:hAnsi="Times New Roman"/>
          <w:sz w:val="24"/>
        </w:rPr>
        <w:t xml:space="preserve">, </w:t>
      </w:r>
      <w:r w:rsidRPr="00D95230">
        <w:rPr>
          <w:rFonts w:ascii="Times New Roman" w:hAnsi="Times New Roman"/>
          <w:sz w:val="24"/>
        </w:rPr>
        <w:t>закрепленные в виде формуляров. Наличие и использование таких моделей связано с особой сложностью юридического языка</w:t>
      </w:r>
      <w:r>
        <w:rPr>
          <w:rFonts w:ascii="Times New Roman" w:hAnsi="Times New Roman"/>
          <w:sz w:val="24"/>
        </w:rPr>
        <w:t xml:space="preserve">, </w:t>
      </w:r>
      <w:r w:rsidRPr="00D95230">
        <w:rPr>
          <w:rFonts w:ascii="Times New Roman" w:hAnsi="Times New Roman"/>
          <w:sz w:val="24"/>
        </w:rPr>
        <w:t>который представляет трудности в использовании самими специалистами. Для успешного прочтения юридического документа требуется тщательное визуальное сканирование текста с целью установления грамматических отношений между отдельными лексическими единицами для последующего деления на фразы. Приверженность к сложившимся моделям и стандарту написания юридических текстов и нежелание обращаться к новым упрощенным формам выражений создает особый лингвистический консерватизм юридического языка</w:t>
      </w:r>
      <w:r>
        <w:rPr>
          <w:rFonts w:ascii="Times New Roman" w:hAnsi="Times New Roman"/>
          <w:sz w:val="24"/>
        </w:rPr>
        <w:t xml:space="preserve">, </w:t>
      </w:r>
      <w:r w:rsidRPr="00D95230">
        <w:rPr>
          <w:rFonts w:ascii="Times New Roman" w:hAnsi="Times New Roman"/>
          <w:sz w:val="24"/>
        </w:rPr>
        <w:t>который находит свое проявление как на лексическом уровне</w:t>
      </w:r>
      <w:r>
        <w:rPr>
          <w:rFonts w:ascii="Times New Roman" w:hAnsi="Times New Roman"/>
          <w:sz w:val="24"/>
        </w:rPr>
        <w:t xml:space="preserve">, </w:t>
      </w:r>
      <w:r w:rsidRPr="00D95230">
        <w:rPr>
          <w:rFonts w:ascii="Times New Roman" w:hAnsi="Times New Roman"/>
          <w:sz w:val="24"/>
        </w:rPr>
        <w:t>так и в cпецифическом использовании синтаксических конструкций.</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Наиболее детальное описание юридического языка впервые осуществил D. Melinkoff</w:t>
      </w:r>
      <w:r>
        <w:rPr>
          <w:rFonts w:ascii="Times New Roman" w:hAnsi="Times New Roman"/>
          <w:sz w:val="24"/>
        </w:rPr>
        <w:t xml:space="preserve">, </w:t>
      </w:r>
      <w:r w:rsidRPr="00D95230">
        <w:rPr>
          <w:rFonts w:ascii="Times New Roman" w:hAnsi="Times New Roman"/>
          <w:sz w:val="24"/>
        </w:rPr>
        <w:t>юрист по образованию. Ученый раскрыл историю возникновения специального языка</w:t>
      </w:r>
      <w:r>
        <w:rPr>
          <w:rFonts w:ascii="Times New Roman" w:hAnsi="Times New Roman"/>
          <w:sz w:val="24"/>
        </w:rPr>
        <w:t xml:space="preserve">, </w:t>
      </w:r>
      <w:r w:rsidRPr="00D95230">
        <w:rPr>
          <w:rFonts w:ascii="Times New Roman" w:hAnsi="Times New Roman"/>
          <w:sz w:val="24"/>
        </w:rPr>
        <w:t>его отличия от общелитературного английского языка</w:t>
      </w:r>
      <w:r>
        <w:rPr>
          <w:rFonts w:ascii="Times New Roman" w:hAnsi="Times New Roman"/>
          <w:sz w:val="24"/>
        </w:rPr>
        <w:t xml:space="preserve">, </w:t>
      </w:r>
      <w:r w:rsidRPr="00D95230">
        <w:rPr>
          <w:rFonts w:ascii="Times New Roman" w:hAnsi="Times New Roman"/>
          <w:sz w:val="24"/>
        </w:rPr>
        <w:t>а также рассмотрел проблемы</w:t>
      </w:r>
      <w:r>
        <w:rPr>
          <w:rFonts w:ascii="Times New Roman" w:hAnsi="Times New Roman"/>
          <w:sz w:val="24"/>
        </w:rPr>
        <w:t xml:space="preserve">, </w:t>
      </w:r>
      <w:r w:rsidRPr="00D95230">
        <w:rPr>
          <w:rFonts w:ascii="Times New Roman" w:hAnsi="Times New Roman"/>
          <w:sz w:val="24"/>
        </w:rPr>
        <w:t>связанные с его пониманием и усвоением [7]. Однако это исследование является далеко не полным</w:t>
      </w:r>
      <w:r>
        <w:rPr>
          <w:rFonts w:ascii="Times New Roman" w:hAnsi="Times New Roman"/>
          <w:sz w:val="24"/>
        </w:rPr>
        <w:t xml:space="preserve">, </w:t>
      </w:r>
      <w:r w:rsidRPr="00D95230">
        <w:rPr>
          <w:rFonts w:ascii="Times New Roman" w:hAnsi="Times New Roman"/>
          <w:sz w:val="24"/>
        </w:rPr>
        <w:t>так как не затрагивает вопросы синтаксического и дискурсивного строения языка.</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Исследование синтаксического строя языка юридических документов позволило выявить ряд особенностей</w:t>
      </w:r>
      <w:r>
        <w:rPr>
          <w:rFonts w:ascii="Times New Roman" w:hAnsi="Times New Roman"/>
          <w:sz w:val="24"/>
        </w:rPr>
        <w:t xml:space="preserve">, </w:t>
      </w:r>
      <w:r w:rsidRPr="00D95230">
        <w:rPr>
          <w:rFonts w:ascii="Times New Roman" w:hAnsi="Times New Roman"/>
          <w:sz w:val="24"/>
        </w:rPr>
        <w:t>составляющих специфику синтаксиса юридического языка [2; 3; 4]: использование необычно длинных предложений с придаточными уступительными и условия; отсутствие местоимений</w:t>
      </w:r>
      <w:r>
        <w:rPr>
          <w:rFonts w:ascii="Times New Roman" w:hAnsi="Times New Roman"/>
          <w:sz w:val="24"/>
        </w:rPr>
        <w:t xml:space="preserve">, </w:t>
      </w:r>
      <w:r w:rsidRPr="00D95230">
        <w:rPr>
          <w:rFonts w:ascii="Times New Roman" w:hAnsi="Times New Roman"/>
          <w:sz w:val="24"/>
        </w:rPr>
        <w:t>выполняющих анафорическую функцию внутри и между предложениями и в связи с этим многократные повторы лексических единиц и целых фраз; большое количество пассивных конструкций</w:t>
      </w:r>
      <w:r>
        <w:rPr>
          <w:rFonts w:ascii="Times New Roman" w:hAnsi="Times New Roman"/>
          <w:sz w:val="24"/>
        </w:rPr>
        <w:t xml:space="preserve">, </w:t>
      </w:r>
      <w:r w:rsidRPr="00D95230">
        <w:rPr>
          <w:rFonts w:ascii="Times New Roman" w:hAnsi="Times New Roman"/>
          <w:sz w:val="24"/>
        </w:rPr>
        <w:t>обстоятельственных членов предложений; необычайно разветвленные номинативные словосочетания преимущественно с определениями в постпозиции; многочисленные отрицания. Сохранение этих особенностей</w:t>
      </w:r>
      <w:r>
        <w:rPr>
          <w:rFonts w:ascii="Times New Roman" w:hAnsi="Times New Roman"/>
          <w:sz w:val="24"/>
        </w:rPr>
        <w:t xml:space="preserve">, </w:t>
      </w:r>
      <w:r w:rsidRPr="00D95230">
        <w:rPr>
          <w:rFonts w:ascii="Times New Roman" w:hAnsi="Times New Roman"/>
          <w:sz w:val="24"/>
        </w:rPr>
        <w:t>многие из которых являются неприемлемыми в других регистрах</w:t>
      </w:r>
      <w:r>
        <w:rPr>
          <w:rFonts w:ascii="Times New Roman" w:hAnsi="Times New Roman"/>
          <w:sz w:val="24"/>
        </w:rPr>
        <w:t xml:space="preserve">, </w:t>
      </w:r>
      <w:r w:rsidRPr="00D95230">
        <w:rPr>
          <w:rFonts w:ascii="Times New Roman" w:hAnsi="Times New Roman"/>
          <w:sz w:val="24"/>
        </w:rPr>
        <w:t>свидетельствует о крайнем консерватизме языка. Нежелание юристов изменить сложившуюся структурную организацию специального языка объясняется тем</w:t>
      </w:r>
      <w:r>
        <w:rPr>
          <w:rFonts w:ascii="Times New Roman" w:hAnsi="Times New Roman"/>
          <w:sz w:val="24"/>
        </w:rPr>
        <w:t xml:space="preserve">, </w:t>
      </w:r>
      <w:r w:rsidRPr="00D95230">
        <w:rPr>
          <w:rFonts w:ascii="Times New Roman" w:hAnsi="Times New Roman"/>
          <w:sz w:val="24"/>
        </w:rPr>
        <w:t>что она уже не раз была проверена в суде и подтвердила свою эффективность и надежность.</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Что касается архидлинных предложений</w:t>
      </w:r>
      <w:r>
        <w:rPr>
          <w:rFonts w:ascii="Times New Roman" w:hAnsi="Times New Roman"/>
          <w:sz w:val="24"/>
        </w:rPr>
        <w:t xml:space="preserve">, </w:t>
      </w:r>
      <w:r w:rsidRPr="00D95230">
        <w:rPr>
          <w:rFonts w:ascii="Times New Roman" w:hAnsi="Times New Roman"/>
          <w:sz w:val="24"/>
        </w:rPr>
        <w:t>из которых составлены юридические документы</w:t>
      </w:r>
      <w:r>
        <w:rPr>
          <w:rFonts w:ascii="Times New Roman" w:hAnsi="Times New Roman"/>
          <w:sz w:val="24"/>
        </w:rPr>
        <w:t xml:space="preserve">, </w:t>
      </w:r>
      <w:r w:rsidRPr="00D95230">
        <w:rPr>
          <w:rFonts w:ascii="Times New Roman" w:hAnsi="Times New Roman"/>
          <w:sz w:val="24"/>
        </w:rPr>
        <w:t>то они являются самодостаточными единицами</w:t>
      </w:r>
      <w:r>
        <w:rPr>
          <w:rFonts w:ascii="Times New Roman" w:hAnsi="Times New Roman"/>
          <w:sz w:val="24"/>
        </w:rPr>
        <w:t xml:space="preserve">, </w:t>
      </w:r>
      <w:r w:rsidRPr="00D95230">
        <w:rPr>
          <w:rFonts w:ascii="Times New Roman" w:hAnsi="Times New Roman"/>
          <w:sz w:val="24"/>
        </w:rPr>
        <w:t>несущими в себе целостный смысл и поэтому не требующими тесной связи с тем</w:t>
      </w:r>
      <w:r>
        <w:rPr>
          <w:rFonts w:ascii="Times New Roman" w:hAnsi="Times New Roman"/>
          <w:sz w:val="24"/>
        </w:rPr>
        <w:t xml:space="preserve">, </w:t>
      </w:r>
      <w:r w:rsidRPr="00D95230">
        <w:rPr>
          <w:rFonts w:ascii="Times New Roman" w:hAnsi="Times New Roman"/>
          <w:sz w:val="24"/>
        </w:rPr>
        <w:t>что им предшествует или следует за ними. Во многих видах дискурса связанная информация передается последовательностью коротких предложений</w:t>
      </w:r>
      <w:r>
        <w:rPr>
          <w:rFonts w:ascii="Times New Roman" w:hAnsi="Times New Roman"/>
          <w:sz w:val="24"/>
        </w:rPr>
        <w:t xml:space="preserve">, </w:t>
      </w:r>
      <w:r w:rsidRPr="00D95230">
        <w:rPr>
          <w:rFonts w:ascii="Times New Roman" w:hAnsi="Times New Roman"/>
          <w:sz w:val="24"/>
        </w:rPr>
        <w:t>которые требуют соединительных элементов для подтверждения их целостности и связанности</w:t>
      </w:r>
      <w:r>
        <w:rPr>
          <w:rFonts w:ascii="Times New Roman" w:hAnsi="Times New Roman"/>
          <w:sz w:val="24"/>
        </w:rPr>
        <w:t xml:space="preserve">, </w:t>
      </w:r>
      <w:r w:rsidRPr="00D95230">
        <w:rPr>
          <w:rFonts w:ascii="Times New Roman" w:hAnsi="Times New Roman"/>
          <w:sz w:val="24"/>
        </w:rPr>
        <w:t>в то время как юридический язык идет другим путем</w:t>
      </w:r>
      <w:r>
        <w:rPr>
          <w:rFonts w:ascii="Times New Roman" w:hAnsi="Times New Roman"/>
          <w:sz w:val="24"/>
        </w:rPr>
        <w:t xml:space="preserve">, </w:t>
      </w:r>
      <w:r w:rsidRPr="00D95230">
        <w:rPr>
          <w:rFonts w:ascii="Times New Roman" w:hAnsi="Times New Roman"/>
          <w:sz w:val="24"/>
        </w:rPr>
        <w:t>объединяя простые предложения в одно сложное. При этом связь между простыми предложениями в сложное осуществляется повтором лексических единиц</w:t>
      </w:r>
      <w:r>
        <w:rPr>
          <w:rFonts w:ascii="Times New Roman" w:hAnsi="Times New Roman"/>
          <w:sz w:val="24"/>
        </w:rPr>
        <w:t xml:space="preserve">, </w:t>
      </w:r>
      <w:r w:rsidRPr="00D95230">
        <w:rPr>
          <w:rFonts w:ascii="Times New Roman" w:hAnsi="Times New Roman"/>
          <w:sz w:val="24"/>
        </w:rPr>
        <w:t>чем также достигается точность передаваемой информации. В других разновидностях английского языка избыток повторов рассматривается как информационная перегруженность текста. Для их уменьшения используются анафорические местоимения</w:t>
      </w:r>
      <w:r>
        <w:rPr>
          <w:rFonts w:ascii="Times New Roman" w:hAnsi="Times New Roman"/>
          <w:sz w:val="24"/>
        </w:rPr>
        <w:t xml:space="preserve">, </w:t>
      </w:r>
      <w:r w:rsidRPr="00D95230">
        <w:rPr>
          <w:rFonts w:ascii="Times New Roman" w:hAnsi="Times New Roman"/>
          <w:sz w:val="24"/>
        </w:rPr>
        <w:t>указывающие на предшествующее слово; либо вводится анафорический глагол do</w:t>
      </w:r>
      <w:r>
        <w:rPr>
          <w:rFonts w:ascii="Times New Roman" w:hAnsi="Times New Roman"/>
          <w:sz w:val="24"/>
        </w:rPr>
        <w:t xml:space="preserve">, </w:t>
      </w:r>
      <w:r w:rsidRPr="00D95230">
        <w:rPr>
          <w:rFonts w:ascii="Times New Roman" w:hAnsi="Times New Roman"/>
          <w:sz w:val="24"/>
        </w:rPr>
        <w:t>который может быть использован вместо словосочетания или части предложения</w:t>
      </w:r>
      <w:r>
        <w:rPr>
          <w:rFonts w:ascii="Times New Roman" w:hAnsi="Times New Roman"/>
          <w:sz w:val="24"/>
        </w:rPr>
        <w:t xml:space="preserve">, </w:t>
      </w:r>
      <w:r w:rsidRPr="00D95230">
        <w:rPr>
          <w:rFonts w:ascii="Times New Roman" w:hAnsi="Times New Roman"/>
          <w:sz w:val="24"/>
        </w:rPr>
        <w:t>а также применяется указательное местоимение (this</w:t>
      </w:r>
      <w:r>
        <w:rPr>
          <w:rFonts w:ascii="Times New Roman" w:hAnsi="Times New Roman"/>
          <w:sz w:val="24"/>
        </w:rPr>
        <w:t xml:space="preserve">, </w:t>
      </w:r>
      <w:r w:rsidRPr="00D95230">
        <w:rPr>
          <w:rFonts w:ascii="Times New Roman" w:hAnsi="Times New Roman"/>
          <w:sz w:val="24"/>
        </w:rPr>
        <w:t>that)</w:t>
      </w:r>
      <w:r>
        <w:rPr>
          <w:rFonts w:ascii="Times New Roman" w:hAnsi="Times New Roman"/>
          <w:sz w:val="24"/>
        </w:rPr>
        <w:t xml:space="preserve">, </w:t>
      </w:r>
      <w:r w:rsidRPr="00D95230">
        <w:rPr>
          <w:rFonts w:ascii="Times New Roman" w:hAnsi="Times New Roman"/>
          <w:sz w:val="24"/>
        </w:rPr>
        <w:t>способное заменить целое предложение [5]. Поскольку существует опасность неверного истолкования анафоры</w:t>
      </w:r>
      <w:r>
        <w:rPr>
          <w:rFonts w:ascii="Times New Roman" w:hAnsi="Times New Roman"/>
          <w:sz w:val="24"/>
        </w:rPr>
        <w:t xml:space="preserve">, </w:t>
      </w:r>
      <w:r w:rsidRPr="00D95230">
        <w:rPr>
          <w:rFonts w:ascii="Times New Roman" w:hAnsi="Times New Roman"/>
          <w:sz w:val="24"/>
        </w:rPr>
        <w:t>не совпадающего с замыслом автора текста</w:t>
      </w:r>
      <w:r>
        <w:rPr>
          <w:rFonts w:ascii="Times New Roman" w:hAnsi="Times New Roman"/>
          <w:sz w:val="24"/>
        </w:rPr>
        <w:t xml:space="preserve">, </w:t>
      </w:r>
      <w:r w:rsidRPr="00D95230">
        <w:rPr>
          <w:rFonts w:ascii="Times New Roman" w:hAnsi="Times New Roman"/>
          <w:sz w:val="24"/>
        </w:rPr>
        <w:t>что является совершенно недопустимым для юридического языка</w:t>
      </w:r>
      <w:r>
        <w:rPr>
          <w:rFonts w:ascii="Times New Roman" w:hAnsi="Times New Roman"/>
          <w:sz w:val="24"/>
        </w:rPr>
        <w:t xml:space="preserve">, </w:t>
      </w:r>
      <w:r w:rsidRPr="00D95230">
        <w:rPr>
          <w:rFonts w:ascii="Times New Roman" w:hAnsi="Times New Roman"/>
          <w:sz w:val="24"/>
        </w:rPr>
        <w:t>то юристы не используют анафорических связей между предложениями</w:t>
      </w:r>
      <w:r>
        <w:rPr>
          <w:rFonts w:ascii="Times New Roman" w:hAnsi="Times New Roman"/>
          <w:sz w:val="24"/>
        </w:rPr>
        <w:t xml:space="preserve">, </w:t>
      </w:r>
      <w:r w:rsidRPr="00D95230">
        <w:rPr>
          <w:rFonts w:ascii="Times New Roman" w:hAnsi="Times New Roman"/>
          <w:sz w:val="24"/>
        </w:rPr>
        <w:t>а заменяют их многократными повторами лексических единиц</w:t>
      </w:r>
      <w:r>
        <w:rPr>
          <w:rFonts w:ascii="Times New Roman" w:hAnsi="Times New Roman"/>
          <w:sz w:val="24"/>
        </w:rPr>
        <w:t xml:space="preserve">, </w:t>
      </w:r>
      <w:r w:rsidRPr="00D95230">
        <w:rPr>
          <w:rFonts w:ascii="Times New Roman" w:hAnsi="Times New Roman"/>
          <w:sz w:val="24"/>
        </w:rPr>
        <w:t>устраняя тем самым двусмысленность толкований.</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rPr>
        <w:t>Пример</w:t>
      </w:r>
      <w:r w:rsidRPr="00D95230">
        <w:rPr>
          <w:rFonts w:ascii="Times New Roman" w:hAnsi="Times New Roman"/>
          <w:sz w:val="24"/>
          <w:lang w:val="en-US"/>
        </w:rPr>
        <w:t xml:space="preserve"> 3.</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lang w:val="en-US"/>
        </w:rPr>
        <w:t>7. Notwithstanding the termination of the hiring under Clause 6 the Hierer shall pay all real accrued due in respect of the hiring up to the date of such termination and shall be or remain liable in respect of any damage caused to the Owner by reason of any breach by the Hirer of any stipulation herein contained and on the part of the Hierer to be performed or observed.</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lang w:val="en-US"/>
        </w:rPr>
        <w:t>8. At any time before the Owner shall have recovered possession of the goods and before the Hierer shall have terminated the hiring under Section 4 of the Hier-Purchase Act 1938 (an amended) the Hierer may on the payment to the Owner of the total amount of any installments then remaining unpaid of the rent hereinbefore reserved and agreed to be paid during the term and the further sum of ten pounds purchase of the goods:</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lang w:val="en-US"/>
        </w:rPr>
        <w:t>Provided that such payment as aforesaid shall be a condition precedent to the exercise of the option to purchase so conferred (this agreement not being an undertaking by the Owner to sell the goods on credit or without such payment as aforesaid being first made) and accordingly any notice unaccompanied by such payment as aforesaid of an intention to exercise the said option shall be void and shall not constitute a binding agreement to purchase or sell the goods.</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Данный отрывок заимствован из договора о найме и купле и представляет собой наглядный пример юридического текста</w:t>
      </w:r>
      <w:r>
        <w:rPr>
          <w:rFonts w:ascii="Times New Roman" w:hAnsi="Times New Roman"/>
          <w:sz w:val="24"/>
        </w:rPr>
        <w:t xml:space="preserve">, </w:t>
      </w:r>
      <w:r w:rsidRPr="00D95230">
        <w:rPr>
          <w:rFonts w:ascii="Times New Roman" w:hAnsi="Times New Roman"/>
          <w:sz w:val="24"/>
        </w:rPr>
        <w:t>состоящего из двух сложных предложений</w:t>
      </w:r>
      <w:r>
        <w:rPr>
          <w:rFonts w:ascii="Times New Roman" w:hAnsi="Times New Roman"/>
          <w:sz w:val="24"/>
        </w:rPr>
        <w:t xml:space="preserve">, </w:t>
      </w:r>
      <w:r w:rsidRPr="00D95230">
        <w:rPr>
          <w:rFonts w:ascii="Times New Roman" w:hAnsi="Times New Roman"/>
          <w:sz w:val="24"/>
        </w:rPr>
        <w:t>отделенных друг от друга соответствующей нумерацией параграфов. Связь простых предложений в составе сложного осуществляется через повтор лексики</w:t>
      </w:r>
      <w:r>
        <w:rPr>
          <w:rFonts w:ascii="Times New Roman" w:hAnsi="Times New Roman"/>
          <w:sz w:val="24"/>
        </w:rPr>
        <w:t xml:space="preserve">, </w:t>
      </w:r>
      <w:r w:rsidRPr="00D95230">
        <w:rPr>
          <w:rFonts w:ascii="Times New Roman" w:hAnsi="Times New Roman"/>
          <w:sz w:val="24"/>
        </w:rPr>
        <w:t>причем даже в тех случаях</w:t>
      </w:r>
      <w:r>
        <w:rPr>
          <w:rFonts w:ascii="Times New Roman" w:hAnsi="Times New Roman"/>
          <w:sz w:val="24"/>
        </w:rPr>
        <w:t xml:space="preserve">, </w:t>
      </w:r>
      <w:r w:rsidRPr="00D95230">
        <w:rPr>
          <w:rFonts w:ascii="Times New Roman" w:hAnsi="Times New Roman"/>
          <w:sz w:val="24"/>
        </w:rPr>
        <w:t>когда использование анафорического местоимения he вместо Hierer не повлекло бы за собой нарушения смысла. Например</w:t>
      </w:r>
      <w:r>
        <w:rPr>
          <w:rFonts w:ascii="Times New Roman" w:hAnsi="Times New Roman"/>
          <w:sz w:val="24"/>
        </w:rPr>
        <w:t xml:space="preserve">, </w:t>
      </w:r>
      <w:r w:rsidRPr="00D95230">
        <w:rPr>
          <w:rFonts w:ascii="Times New Roman" w:hAnsi="Times New Roman"/>
          <w:sz w:val="24"/>
        </w:rPr>
        <w:t>в восьмой строке примера 3 лексическая единица Hierer вновь появляется в тексте.</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Для синтаксиса юридического языка характерны полные повествовательные</w:t>
      </w:r>
      <w:r>
        <w:rPr>
          <w:rFonts w:ascii="Times New Roman" w:hAnsi="Times New Roman"/>
          <w:sz w:val="24"/>
        </w:rPr>
        <w:t xml:space="preserve">, </w:t>
      </w:r>
      <w:r w:rsidRPr="00D95230">
        <w:rPr>
          <w:rFonts w:ascii="Times New Roman" w:hAnsi="Times New Roman"/>
          <w:sz w:val="24"/>
        </w:rPr>
        <w:t>реже вопросительные предложения. Заметную роль играют предложения в повелительном наклонении. Большинство повествовательных предложений являются сложноподчиненными с придаточными условия и следствия. Упрощенная формула таких предложений имеет следующую логическую структуру: «if X</w:t>
      </w:r>
      <w:r>
        <w:rPr>
          <w:rFonts w:ascii="Times New Roman" w:hAnsi="Times New Roman"/>
          <w:sz w:val="24"/>
        </w:rPr>
        <w:t xml:space="preserve">, </w:t>
      </w:r>
      <w:r w:rsidRPr="00D95230">
        <w:rPr>
          <w:rFonts w:ascii="Times New Roman" w:hAnsi="Times New Roman"/>
          <w:sz w:val="24"/>
        </w:rPr>
        <w:t>then Z shall be Y» или «if X</w:t>
      </w:r>
      <w:r>
        <w:rPr>
          <w:rFonts w:ascii="Times New Roman" w:hAnsi="Times New Roman"/>
          <w:sz w:val="24"/>
        </w:rPr>
        <w:t xml:space="preserve">, </w:t>
      </w:r>
      <w:r w:rsidRPr="00D95230">
        <w:rPr>
          <w:rFonts w:ascii="Times New Roman" w:hAnsi="Times New Roman"/>
          <w:sz w:val="24"/>
        </w:rPr>
        <w:t>then Z shall do Y» [4</w:t>
      </w:r>
      <w:r>
        <w:rPr>
          <w:rFonts w:ascii="Times New Roman" w:hAnsi="Times New Roman"/>
          <w:sz w:val="24"/>
        </w:rPr>
        <w:t xml:space="preserve">, </w:t>
      </w:r>
      <w:r w:rsidRPr="00D95230">
        <w:rPr>
          <w:rFonts w:ascii="Times New Roman" w:hAnsi="Times New Roman"/>
          <w:sz w:val="24"/>
        </w:rPr>
        <w:t>с. 203]. Наличие условного придаточного предложения является насущной необходимостью в структуре юридического предложения</w:t>
      </w:r>
      <w:r>
        <w:rPr>
          <w:rFonts w:ascii="Times New Roman" w:hAnsi="Times New Roman"/>
          <w:sz w:val="24"/>
        </w:rPr>
        <w:t xml:space="preserve">, </w:t>
      </w:r>
      <w:r w:rsidRPr="00D95230">
        <w:rPr>
          <w:rFonts w:ascii="Times New Roman" w:hAnsi="Times New Roman"/>
          <w:sz w:val="24"/>
        </w:rPr>
        <w:t>так как любые действия или требования с точки зрения закона зависят от ряда условий</w:t>
      </w:r>
      <w:r>
        <w:rPr>
          <w:rFonts w:ascii="Times New Roman" w:hAnsi="Times New Roman"/>
          <w:sz w:val="24"/>
        </w:rPr>
        <w:t xml:space="preserve">, </w:t>
      </w:r>
      <w:r w:rsidRPr="00D95230">
        <w:rPr>
          <w:rFonts w:ascii="Times New Roman" w:hAnsi="Times New Roman"/>
          <w:sz w:val="24"/>
        </w:rPr>
        <w:t>которые должны быть выполнены. В примере 3 целый каскад придаточных условных предложений вводится союзом provided that.</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Включение в структуру предложения разного рода обстоятельств и их необычная позиция являются выраженной тенденцией юридического синтаксиса. Юристы используют преимущества мобильности обстоятельства в целях уточнения того или иного члена предложения для устранения двусмысленности. В примере 3 обстоятельство занимает позицию противоположную ожидаемой и формирует обратный порядок слов: on the part of the Hierer to be performed or observed (5)</w:t>
      </w:r>
      <w:r>
        <w:rPr>
          <w:rFonts w:ascii="Times New Roman" w:hAnsi="Times New Roman"/>
          <w:sz w:val="24"/>
        </w:rPr>
        <w:t xml:space="preserve">, </w:t>
      </w:r>
      <w:r w:rsidRPr="00D95230">
        <w:rPr>
          <w:rFonts w:ascii="Times New Roman" w:hAnsi="Times New Roman"/>
          <w:sz w:val="24"/>
        </w:rPr>
        <w:t>что объясняется необходимостью уточнения требований именно к нанимателю.</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В рассматриваемом тексте также прослеживается тенденция к употреблению причастия после обстоятельства или обстоятельственного слова: herein contained (4)</w:t>
      </w:r>
      <w:r>
        <w:rPr>
          <w:rFonts w:ascii="Times New Roman" w:hAnsi="Times New Roman"/>
          <w:sz w:val="24"/>
        </w:rPr>
        <w:t xml:space="preserve">, </w:t>
      </w:r>
      <w:r w:rsidRPr="00D95230">
        <w:rPr>
          <w:rFonts w:ascii="Times New Roman" w:hAnsi="Times New Roman"/>
          <w:sz w:val="24"/>
        </w:rPr>
        <w:t>hereinbefore reserved (10)</w:t>
      </w:r>
      <w:r>
        <w:rPr>
          <w:rFonts w:ascii="Times New Roman" w:hAnsi="Times New Roman"/>
          <w:sz w:val="24"/>
        </w:rPr>
        <w:t xml:space="preserve">, </w:t>
      </w:r>
      <w:r w:rsidRPr="00D95230">
        <w:rPr>
          <w:rFonts w:ascii="Times New Roman" w:hAnsi="Times New Roman"/>
          <w:sz w:val="24"/>
        </w:rPr>
        <w:t>хотя для общелитературного языка общепринятой является последовательность причастие + обстоятельство. В юридических текстах обстоятельства часто связаны между собой сочинительной связью herein contained and on the part (4—5).</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rPr>
        <w:t>Номинализация [1] как один из определяющих признаков юридического языка состоит в использовании номинативных сочетаний большой длины. Для</w:t>
      </w:r>
      <w:r w:rsidRPr="00D95230">
        <w:rPr>
          <w:rFonts w:ascii="Times New Roman" w:hAnsi="Times New Roman"/>
          <w:sz w:val="24"/>
          <w:lang w:val="en-US"/>
        </w:rPr>
        <w:t xml:space="preserve"> </w:t>
      </w:r>
      <w:r w:rsidRPr="00D95230">
        <w:rPr>
          <w:rFonts w:ascii="Times New Roman" w:hAnsi="Times New Roman"/>
          <w:sz w:val="24"/>
        </w:rPr>
        <w:t>них</w:t>
      </w:r>
      <w:r w:rsidRPr="00D95230">
        <w:rPr>
          <w:rFonts w:ascii="Times New Roman" w:hAnsi="Times New Roman"/>
          <w:sz w:val="24"/>
          <w:lang w:val="en-US"/>
        </w:rPr>
        <w:t xml:space="preserve"> </w:t>
      </w:r>
      <w:r w:rsidRPr="00D95230">
        <w:rPr>
          <w:rFonts w:ascii="Times New Roman" w:hAnsi="Times New Roman"/>
          <w:sz w:val="24"/>
        </w:rPr>
        <w:t>характерны</w:t>
      </w:r>
      <w:r w:rsidRPr="00D95230">
        <w:rPr>
          <w:rFonts w:ascii="Times New Roman" w:hAnsi="Times New Roman"/>
          <w:sz w:val="24"/>
          <w:lang w:val="en-US"/>
        </w:rPr>
        <w:t xml:space="preserve"> </w:t>
      </w:r>
      <w:r w:rsidRPr="00D95230">
        <w:rPr>
          <w:rFonts w:ascii="Times New Roman" w:hAnsi="Times New Roman"/>
          <w:sz w:val="24"/>
        </w:rPr>
        <w:t>определения</w:t>
      </w:r>
      <w:r w:rsidRPr="00D95230">
        <w:rPr>
          <w:rFonts w:ascii="Times New Roman" w:hAnsi="Times New Roman"/>
          <w:sz w:val="24"/>
          <w:lang w:val="en-US"/>
        </w:rPr>
        <w:t xml:space="preserve"> </w:t>
      </w:r>
      <w:r w:rsidRPr="00D95230">
        <w:rPr>
          <w:rFonts w:ascii="Times New Roman" w:hAnsi="Times New Roman"/>
          <w:sz w:val="24"/>
        </w:rPr>
        <w:t>в</w:t>
      </w:r>
      <w:r w:rsidRPr="00D95230">
        <w:rPr>
          <w:rFonts w:ascii="Times New Roman" w:hAnsi="Times New Roman"/>
          <w:sz w:val="24"/>
          <w:lang w:val="en-US"/>
        </w:rPr>
        <w:t xml:space="preserve"> </w:t>
      </w:r>
      <w:r w:rsidRPr="00D95230">
        <w:rPr>
          <w:rFonts w:ascii="Times New Roman" w:hAnsi="Times New Roman"/>
          <w:sz w:val="24"/>
        </w:rPr>
        <w:t>постпозиции</w:t>
      </w:r>
      <w:r w:rsidRPr="00D95230">
        <w:rPr>
          <w:rFonts w:ascii="Times New Roman" w:hAnsi="Times New Roman"/>
          <w:sz w:val="24"/>
          <w:lang w:val="en-US"/>
        </w:rPr>
        <w:t xml:space="preserve">, </w:t>
      </w:r>
      <w:r w:rsidRPr="00D95230">
        <w:rPr>
          <w:rFonts w:ascii="Times New Roman" w:hAnsi="Times New Roman"/>
          <w:sz w:val="24"/>
        </w:rPr>
        <w:t>что</w:t>
      </w:r>
      <w:r w:rsidRPr="00D95230">
        <w:rPr>
          <w:rFonts w:ascii="Times New Roman" w:hAnsi="Times New Roman"/>
          <w:sz w:val="24"/>
          <w:lang w:val="en-US"/>
        </w:rPr>
        <w:t xml:space="preserve"> </w:t>
      </w:r>
      <w:r w:rsidRPr="00D95230">
        <w:rPr>
          <w:rFonts w:ascii="Times New Roman" w:hAnsi="Times New Roman"/>
          <w:sz w:val="24"/>
        </w:rPr>
        <w:t>создает</w:t>
      </w:r>
      <w:r w:rsidRPr="00D95230">
        <w:rPr>
          <w:rFonts w:ascii="Times New Roman" w:hAnsi="Times New Roman"/>
          <w:sz w:val="24"/>
          <w:lang w:val="en-US"/>
        </w:rPr>
        <w:t xml:space="preserve"> </w:t>
      </w:r>
      <w:r w:rsidRPr="00D95230">
        <w:rPr>
          <w:rFonts w:ascii="Times New Roman" w:hAnsi="Times New Roman"/>
          <w:sz w:val="24"/>
        </w:rPr>
        <w:t>особую</w:t>
      </w:r>
      <w:r w:rsidRPr="00D95230">
        <w:rPr>
          <w:rFonts w:ascii="Times New Roman" w:hAnsi="Times New Roman"/>
          <w:sz w:val="24"/>
          <w:lang w:val="en-US"/>
        </w:rPr>
        <w:t xml:space="preserve"> </w:t>
      </w:r>
      <w:r w:rsidRPr="00D95230">
        <w:rPr>
          <w:rFonts w:ascii="Times New Roman" w:hAnsi="Times New Roman"/>
          <w:sz w:val="24"/>
        </w:rPr>
        <w:t>сложность</w:t>
      </w:r>
      <w:r w:rsidRPr="00D95230">
        <w:rPr>
          <w:rFonts w:ascii="Times New Roman" w:hAnsi="Times New Roman"/>
          <w:sz w:val="24"/>
          <w:lang w:val="en-US"/>
        </w:rPr>
        <w:t xml:space="preserve"> </w:t>
      </w:r>
      <w:r w:rsidRPr="00D95230">
        <w:rPr>
          <w:rFonts w:ascii="Times New Roman" w:hAnsi="Times New Roman"/>
          <w:sz w:val="24"/>
        </w:rPr>
        <w:t>для</w:t>
      </w:r>
      <w:r w:rsidRPr="00D95230">
        <w:rPr>
          <w:rFonts w:ascii="Times New Roman" w:hAnsi="Times New Roman"/>
          <w:sz w:val="24"/>
          <w:lang w:val="en-US"/>
        </w:rPr>
        <w:t xml:space="preserve"> </w:t>
      </w:r>
      <w:r w:rsidRPr="00D95230">
        <w:rPr>
          <w:rFonts w:ascii="Times New Roman" w:hAnsi="Times New Roman"/>
          <w:sz w:val="24"/>
        </w:rPr>
        <w:t>всей</w:t>
      </w:r>
      <w:r w:rsidRPr="00D95230">
        <w:rPr>
          <w:rFonts w:ascii="Times New Roman" w:hAnsi="Times New Roman"/>
          <w:sz w:val="24"/>
          <w:lang w:val="en-US"/>
        </w:rPr>
        <w:t xml:space="preserve"> </w:t>
      </w:r>
      <w:r w:rsidRPr="00D95230">
        <w:rPr>
          <w:rFonts w:ascii="Times New Roman" w:hAnsi="Times New Roman"/>
          <w:sz w:val="24"/>
        </w:rPr>
        <w:t>структуры</w:t>
      </w:r>
      <w:r w:rsidRPr="00D95230">
        <w:rPr>
          <w:rFonts w:ascii="Times New Roman" w:hAnsi="Times New Roman"/>
          <w:sz w:val="24"/>
          <w:lang w:val="en-US"/>
        </w:rPr>
        <w:t xml:space="preserve"> </w:t>
      </w:r>
      <w:r w:rsidRPr="00D95230">
        <w:rPr>
          <w:rFonts w:ascii="Times New Roman" w:hAnsi="Times New Roman"/>
          <w:sz w:val="24"/>
        </w:rPr>
        <w:t>словосочетания</w:t>
      </w:r>
      <w:r w:rsidRPr="00D95230">
        <w:rPr>
          <w:rFonts w:ascii="Times New Roman" w:hAnsi="Times New Roman"/>
          <w:sz w:val="24"/>
          <w:lang w:val="en-US"/>
        </w:rPr>
        <w:t xml:space="preserve">, </w:t>
      </w:r>
      <w:r w:rsidRPr="00D95230">
        <w:rPr>
          <w:rFonts w:ascii="Times New Roman" w:hAnsi="Times New Roman"/>
          <w:sz w:val="24"/>
        </w:rPr>
        <w:t>как</w:t>
      </w:r>
      <w:r w:rsidRPr="00D95230">
        <w:rPr>
          <w:rFonts w:ascii="Times New Roman" w:hAnsi="Times New Roman"/>
          <w:sz w:val="24"/>
          <w:lang w:val="en-US"/>
        </w:rPr>
        <w:t xml:space="preserve"> </w:t>
      </w:r>
      <w:r w:rsidRPr="00D95230">
        <w:rPr>
          <w:rFonts w:ascii="Times New Roman" w:hAnsi="Times New Roman"/>
          <w:sz w:val="24"/>
        </w:rPr>
        <w:t>в</w:t>
      </w:r>
      <w:r w:rsidRPr="00D95230">
        <w:rPr>
          <w:rFonts w:ascii="Times New Roman" w:hAnsi="Times New Roman"/>
          <w:sz w:val="24"/>
          <w:lang w:val="en-US"/>
        </w:rPr>
        <w:t xml:space="preserve"> </w:t>
      </w:r>
      <w:r w:rsidRPr="00D95230">
        <w:rPr>
          <w:rFonts w:ascii="Times New Roman" w:hAnsi="Times New Roman"/>
          <w:sz w:val="24"/>
        </w:rPr>
        <w:t>примере</w:t>
      </w:r>
      <w:r w:rsidRPr="00D95230">
        <w:rPr>
          <w:rFonts w:ascii="Times New Roman" w:hAnsi="Times New Roman"/>
          <w:sz w:val="24"/>
          <w:lang w:val="en-US"/>
        </w:rPr>
        <w:t xml:space="preserve"> 3: the payment to the Owner of the total amount of any installments then remaining unpaid of the rent hereinbefore reserved and agreed to be paid during the term and the further sum of ten pounds (8—11).</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rPr>
        <w:t>В</w:t>
      </w:r>
      <w:r w:rsidRPr="00D95230">
        <w:rPr>
          <w:rFonts w:ascii="Times New Roman" w:hAnsi="Times New Roman"/>
          <w:sz w:val="24"/>
          <w:lang w:val="en-US"/>
        </w:rPr>
        <w:t xml:space="preserve"> </w:t>
      </w:r>
      <w:r w:rsidRPr="00D95230">
        <w:rPr>
          <w:rFonts w:ascii="Times New Roman" w:hAnsi="Times New Roman"/>
          <w:sz w:val="24"/>
        </w:rPr>
        <w:t>таких</w:t>
      </w:r>
      <w:r w:rsidRPr="00D95230">
        <w:rPr>
          <w:rFonts w:ascii="Times New Roman" w:hAnsi="Times New Roman"/>
          <w:sz w:val="24"/>
          <w:lang w:val="en-US"/>
        </w:rPr>
        <w:t xml:space="preserve"> </w:t>
      </w:r>
      <w:r w:rsidRPr="00D95230">
        <w:rPr>
          <w:rFonts w:ascii="Times New Roman" w:hAnsi="Times New Roman"/>
          <w:sz w:val="24"/>
        </w:rPr>
        <w:t>конструкциях</w:t>
      </w:r>
      <w:r w:rsidRPr="00D95230">
        <w:rPr>
          <w:rFonts w:ascii="Times New Roman" w:hAnsi="Times New Roman"/>
          <w:sz w:val="24"/>
          <w:lang w:val="en-US"/>
        </w:rPr>
        <w:t xml:space="preserve"> </w:t>
      </w:r>
      <w:r w:rsidRPr="00D95230">
        <w:rPr>
          <w:rFonts w:ascii="Times New Roman" w:hAnsi="Times New Roman"/>
          <w:sz w:val="24"/>
        </w:rPr>
        <w:t>особая</w:t>
      </w:r>
      <w:r w:rsidRPr="00D95230">
        <w:rPr>
          <w:rFonts w:ascii="Times New Roman" w:hAnsi="Times New Roman"/>
          <w:sz w:val="24"/>
          <w:lang w:val="en-US"/>
        </w:rPr>
        <w:t xml:space="preserve"> </w:t>
      </w:r>
      <w:r w:rsidRPr="00D95230">
        <w:rPr>
          <w:rFonts w:ascii="Times New Roman" w:hAnsi="Times New Roman"/>
          <w:sz w:val="24"/>
        </w:rPr>
        <w:t>роль</w:t>
      </w:r>
      <w:r w:rsidRPr="00D95230">
        <w:rPr>
          <w:rFonts w:ascii="Times New Roman" w:hAnsi="Times New Roman"/>
          <w:sz w:val="24"/>
          <w:lang w:val="en-US"/>
        </w:rPr>
        <w:t xml:space="preserve"> </w:t>
      </w:r>
      <w:r w:rsidRPr="00D95230">
        <w:rPr>
          <w:rFonts w:ascii="Times New Roman" w:hAnsi="Times New Roman"/>
          <w:sz w:val="24"/>
        </w:rPr>
        <w:t>отводится</w:t>
      </w:r>
      <w:r w:rsidRPr="00D95230">
        <w:rPr>
          <w:rFonts w:ascii="Times New Roman" w:hAnsi="Times New Roman"/>
          <w:sz w:val="24"/>
          <w:lang w:val="en-US"/>
        </w:rPr>
        <w:t xml:space="preserve"> </w:t>
      </w:r>
      <w:r w:rsidRPr="00D95230">
        <w:rPr>
          <w:rFonts w:ascii="Times New Roman" w:hAnsi="Times New Roman"/>
          <w:sz w:val="24"/>
        </w:rPr>
        <w:t>причастным</w:t>
      </w:r>
      <w:r w:rsidRPr="00D95230">
        <w:rPr>
          <w:rFonts w:ascii="Times New Roman" w:hAnsi="Times New Roman"/>
          <w:sz w:val="24"/>
          <w:lang w:val="en-US"/>
        </w:rPr>
        <w:t xml:space="preserve"> </w:t>
      </w:r>
      <w:r w:rsidRPr="00D95230">
        <w:rPr>
          <w:rFonts w:ascii="Times New Roman" w:hAnsi="Times New Roman"/>
          <w:sz w:val="24"/>
        </w:rPr>
        <w:t>оборотам</w:t>
      </w:r>
      <w:r w:rsidRPr="00D95230">
        <w:rPr>
          <w:rFonts w:ascii="Times New Roman" w:hAnsi="Times New Roman"/>
          <w:sz w:val="24"/>
          <w:lang w:val="en-US"/>
        </w:rPr>
        <w:t xml:space="preserve">: any installment then remaining unpaid; the rent hereinbefore reserved and agreed to be paid during the term </w:t>
      </w:r>
      <w:r w:rsidRPr="00D95230">
        <w:rPr>
          <w:rFonts w:ascii="Times New Roman" w:hAnsi="Times New Roman"/>
          <w:sz w:val="24"/>
        </w:rPr>
        <w:t>и</w:t>
      </w:r>
      <w:r w:rsidRPr="00D95230">
        <w:rPr>
          <w:rFonts w:ascii="Times New Roman" w:hAnsi="Times New Roman"/>
          <w:sz w:val="24"/>
          <w:lang w:val="en-US"/>
        </w:rPr>
        <w:t xml:space="preserve"> </w:t>
      </w:r>
      <w:r w:rsidRPr="00D95230">
        <w:rPr>
          <w:rFonts w:ascii="Times New Roman" w:hAnsi="Times New Roman"/>
          <w:sz w:val="24"/>
        </w:rPr>
        <w:t>т</w:t>
      </w:r>
      <w:r w:rsidRPr="00D95230">
        <w:rPr>
          <w:rFonts w:ascii="Times New Roman" w:hAnsi="Times New Roman"/>
          <w:sz w:val="24"/>
          <w:lang w:val="en-US"/>
        </w:rPr>
        <w:t xml:space="preserve">. </w:t>
      </w:r>
      <w:r w:rsidRPr="00D95230">
        <w:rPr>
          <w:rFonts w:ascii="Times New Roman" w:hAnsi="Times New Roman"/>
          <w:sz w:val="24"/>
        </w:rPr>
        <w:t>д</w:t>
      </w:r>
      <w:r w:rsidRPr="00D95230">
        <w:rPr>
          <w:rFonts w:ascii="Times New Roman" w:hAnsi="Times New Roman"/>
          <w:sz w:val="24"/>
          <w:lang w:val="en-US"/>
        </w:rPr>
        <w:t xml:space="preserve">. </w:t>
      </w:r>
      <w:r w:rsidRPr="00D95230">
        <w:rPr>
          <w:rFonts w:ascii="Times New Roman" w:hAnsi="Times New Roman"/>
          <w:sz w:val="24"/>
        </w:rPr>
        <w:t>Требование</w:t>
      </w:r>
      <w:r w:rsidRPr="00D95230">
        <w:rPr>
          <w:rFonts w:ascii="Times New Roman" w:hAnsi="Times New Roman"/>
          <w:sz w:val="24"/>
          <w:lang w:val="en-US"/>
        </w:rPr>
        <w:t xml:space="preserve"> </w:t>
      </w:r>
      <w:r w:rsidRPr="00D95230">
        <w:rPr>
          <w:rFonts w:ascii="Times New Roman" w:hAnsi="Times New Roman"/>
          <w:sz w:val="24"/>
        </w:rPr>
        <w:t>точности</w:t>
      </w:r>
      <w:r w:rsidRPr="00D95230">
        <w:rPr>
          <w:rFonts w:ascii="Times New Roman" w:hAnsi="Times New Roman"/>
          <w:sz w:val="24"/>
          <w:lang w:val="en-US"/>
        </w:rPr>
        <w:t xml:space="preserve"> </w:t>
      </w:r>
      <w:r w:rsidRPr="00D95230">
        <w:rPr>
          <w:rFonts w:ascii="Times New Roman" w:hAnsi="Times New Roman"/>
          <w:sz w:val="24"/>
        </w:rPr>
        <w:t>в</w:t>
      </w:r>
      <w:r w:rsidRPr="00D95230">
        <w:rPr>
          <w:rFonts w:ascii="Times New Roman" w:hAnsi="Times New Roman"/>
          <w:sz w:val="24"/>
          <w:lang w:val="en-US"/>
        </w:rPr>
        <w:t xml:space="preserve"> </w:t>
      </w:r>
      <w:r w:rsidRPr="00D95230">
        <w:rPr>
          <w:rFonts w:ascii="Times New Roman" w:hAnsi="Times New Roman"/>
          <w:sz w:val="24"/>
        </w:rPr>
        <w:t>передаче</w:t>
      </w:r>
      <w:r w:rsidRPr="00D95230">
        <w:rPr>
          <w:rFonts w:ascii="Times New Roman" w:hAnsi="Times New Roman"/>
          <w:sz w:val="24"/>
          <w:lang w:val="en-US"/>
        </w:rPr>
        <w:t xml:space="preserve"> </w:t>
      </w:r>
      <w:r w:rsidRPr="00D95230">
        <w:rPr>
          <w:rFonts w:ascii="Times New Roman" w:hAnsi="Times New Roman"/>
          <w:sz w:val="24"/>
        </w:rPr>
        <w:t>информации</w:t>
      </w:r>
      <w:r w:rsidRPr="00D95230">
        <w:rPr>
          <w:rFonts w:ascii="Times New Roman" w:hAnsi="Times New Roman"/>
          <w:sz w:val="24"/>
          <w:lang w:val="en-US"/>
        </w:rPr>
        <w:t xml:space="preserve"> </w:t>
      </w:r>
      <w:r w:rsidRPr="00D95230">
        <w:rPr>
          <w:rFonts w:ascii="Times New Roman" w:hAnsi="Times New Roman"/>
          <w:sz w:val="24"/>
        </w:rPr>
        <w:t>диктует</w:t>
      </w:r>
      <w:r w:rsidRPr="00D95230">
        <w:rPr>
          <w:rFonts w:ascii="Times New Roman" w:hAnsi="Times New Roman"/>
          <w:sz w:val="24"/>
          <w:lang w:val="en-US"/>
        </w:rPr>
        <w:t xml:space="preserve"> </w:t>
      </w:r>
      <w:r w:rsidRPr="00D95230">
        <w:rPr>
          <w:rFonts w:ascii="Times New Roman" w:hAnsi="Times New Roman"/>
          <w:sz w:val="24"/>
        </w:rPr>
        <w:t>необходимость</w:t>
      </w:r>
      <w:r w:rsidRPr="00D95230">
        <w:rPr>
          <w:rFonts w:ascii="Times New Roman" w:hAnsi="Times New Roman"/>
          <w:sz w:val="24"/>
          <w:lang w:val="en-US"/>
        </w:rPr>
        <w:t xml:space="preserve"> </w:t>
      </w:r>
      <w:r w:rsidRPr="00D95230">
        <w:rPr>
          <w:rFonts w:ascii="Times New Roman" w:hAnsi="Times New Roman"/>
          <w:sz w:val="24"/>
        </w:rPr>
        <w:t>изменения</w:t>
      </w:r>
      <w:r w:rsidRPr="00D95230">
        <w:rPr>
          <w:rFonts w:ascii="Times New Roman" w:hAnsi="Times New Roman"/>
          <w:sz w:val="24"/>
          <w:lang w:val="en-US"/>
        </w:rPr>
        <w:t xml:space="preserve"> </w:t>
      </w:r>
      <w:r w:rsidRPr="00D95230">
        <w:rPr>
          <w:rFonts w:ascii="Times New Roman" w:hAnsi="Times New Roman"/>
          <w:sz w:val="24"/>
        </w:rPr>
        <w:t>общепринятого</w:t>
      </w:r>
      <w:r w:rsidRPr="00D95230">
        <w:rPr>
          <w:rFonts w:ascii="Times New Roman" w:hAnsi="Times New Roman"/>
          <w:sz w:val="24"/>
          <w:lang w:val="en-US"/>
        </w:rPr>
        <w:t xml:space="preserve"> </w:t>
      </w:r>
      <w:r w:rsidRPr="00D95230">
        <w:rPr>
          <w:rFonts w:ascii="Times New Roman" w:hAnsi="Times New Roman"/>
          <w:sz w:val="24"/>
        </w:rPr>
        <w:t>порядка</w:t>
      </w:r>
      <w:r w:rsidRPr="00D95230">
        <w:rPr>
          <w:rFonts w:ascii="Times New Roman" w:hAnsi="Times New Roman"/>
          <w:sz w:val="24"/>
          <w:lang w:val="en-US"/>
        </w:rPr>
        <w:t xml:space="preserve"> </w:t>
      </w:r>
      <w:r w:rsidRPr="00D95230">
        <w:rPr>
          <w:rFonts w:ascii="Times New Roman" w:hAnsi="Times New Roman"/>
          <w:sz w:val="24"/>
        </w:rPr>
        <w:t>следования</w:t>
      </w:r>
      <w:r w:rsidRPr="00D95230">
        <w:rPr>
          <w:rFonts w:ascii="Times New Roman" w:hAnsi="Times New Roman"/>
          <w:sz w:val="24"/>
          <w:lang w:val="en-US"/>
        </w:rPr>
        <w:t xml:space="preserve"> </w:t>
      </w:r>
      <w:r w:rsidRPr="00D95230">
        <w:rPr>
          <w:rFonts w:ascii="Times New Roman" w:hAnsi="Times New Roman"/>
          <w:sz w:val="24"/>
        </w:rPr>
        <w:t>компонентов</w:t>
      </w:r>
      <w:r w:rsidRPr="00D95230">
        <w:rPr>
          <w:rFonts w:ascii="Times New Roman" w:hAnsi="Times New Roman"/>
          <w:sz w:val="24"/>
          <w:lang w:val="en-US"/>
        </w:rPr>
        <w:t xml:space="preserve">: </w:t>
      </w:r>
      <w:r w:rsidRPr="00D95230">
        <w:rPr>
          <w:rFonts w:ascii="Times New Roman" w:hAnsi="Times New Roman"/>
          <w:sz w:val="24"/>
        </w:rPr>
        <w:t>определение</w:t>
      </w:r>
      <w:r w:rsidRPr="00D95230">
        <w:rPr>
          <w:rFonts w:ascii="Times New Roman" w:hAnsi="Times New Roman"/>
          <w:sz w:val="24"/>
          <w:lang w:val="en-US"/>
        </w:rPr>
        <w:t xml:space="preserve"> </w:t>
      </w:r>
      <w:r w:rsidRPr="00D95230">
        <w:rPr>
          <w:rFonts w:ascii="Times New Roman" w:hAnsi="Times New Roman"/>
          <w:sz w:val="24"/>
        </w:rPr>
        <w:t>занимает</w:t>
      </w:r>
      <w:r w:rsidRPr="00D95230">
        <w:rPr>
          <w:rFonts w:ascii="Times New Roman" w:hAnsi="Times New Roman"/>
          <w:sz w:val="24"/>
          <w:lang w:val="en-US"/>
        </w:rPr>
        <w:t xml:space="preserve"> </w:t>
      </w:r>
      <w:r w:rsidRPr="00D95230">
        <w:rPr>
          <w:rFonts w:ascii="Times New Roman" w:hAnsi="Times New Roman"/>
          <w:sz w:val="24"/>
        </w:rPr>
        <w:t>нехарактерную</w:t>
      </w:r>
      <w:r w:rsidRPr="00D95230">
        <w:rPr>
          <w:rFonts w:ascii="Times New Roman" w:hAnsi="Times New Roman"/>
          <w:sz w:val="24"/>
          <w:lang w:val="en-US"/>
        </w:rPr>
        <w:t xml:space="preserve"> </w:t>
      </w:r>
      <w:r w:rsidRPr="00D95230">
        <w:rPr>
          <w:rFonts w:ascii="Times New Roman" w:hAnsi="Times New Roman"/>
          <w:sz w:val="24"/>
        </w:rPr>
        <w:t>позицию</w:t>
      </w:r>
      <w:r w:rsidRPr="00D95230">
        <w:rPr>
          <w:rFonts w:ascii="Times New Roman" w:hAnsi="Times New Roman"/>
          <w:sz w:val="24"/>
          <w:lang w:val="en-US"/>
        </w:rPr>
        <w:t xml:space="preserve"> </w:t>
      </w:r>
      <w:r w:rsidRPr="00D95230">
        <w:rPr>
          <w:rFonts w:ascii="Times New Roman" w:hAnsi="Times New Roman"/>
          <w:sz w:val="24"/>
        </w:rPr>
        <w:t>после</w:t>
      </w:r>
      <w:r w:rsidRPr="00D95230">
        <w:rPr>
          <w:rFonts w:ascii="Times New Roman" w:hAnsi="Times New Roman"/>
          <w:sz w:val="24"/>
          <w:lang w:val="en-US"/>
        </w:rPr>
        <w:t xml:space="preserve"> </w:t>
      </w:r>
      <w:r w:rsidRPr="00D95230">
        <w:rPr>
          <w:rFonts w:ascii="Times New Roman" w:hAnsi="Times New Roman"/>
          <w:sz w:val="24"/>
        </w:rPr>
        <w:t>определяемого</w:t>
      </w:r>
      <w:r w:rsidRPr="00D95230">
        <w:rPr>
          <w:rFonts w:ascii="Times New Roman" w:hAnsi="Times New Roman"/>
          <w:sz w:val="24"/>
          <w:lang w:val="en-US"/>
        </w:rPr>
        <w:t xml:space="preserve">, </w:t>
      </w:r>
      <w:r w:rsidRPr="00D95230">
        <w:rPr>
          <w:rFonts w:ascii="Times New Roman" w:hAnsi="Times New Roman"/>
          <w:sz w:val="24"/>
        </w:rPr>
        <w:t>тем</w:t>
      </w:r>
      <w:r w:rsidRPr="00D95230">
        <w:rPr>
          <w:rFonts w:ascii="Times New Roman" w:hAnsi="Times New Roman"/>
          <w:sz w:val="24"/>
          <w:lang w:val="en-US"/>
        </w:rPr>
        <w:t xml:space="preserve"> </w:t>
      </w:r>
      <w:r w:rsidRPr="00D95230">
        <w:rPr>
          <w:rFonts w:ascii="Times New Roman" w:hAnsi="Times New Roman"/>
          <w:sz w:val="24"/>
        </w:rPr>
        <w:t>самым</w:t>
      </w:r>
      <w:r w:rsidRPr="00D95230">
        <w:rPr>
          <w:rFonts w:ascii="Times New Roman" w:hAnsi="Times New Roman"/>
          <w:sz w:val="24"/>
          <w:lang w:val="en-US"/>
        </w:rPr>
        <w:t xml:space="preserve"> </w:t>
      </w:r>
      <w:r w:rsidRPr="00D95230">
        <w:rPr>
          <w:rFonts w:ascii="Times New Roman" w:hAnsi="Times New Roman"/>
          <w:sz w:val="24"/>
        </w:rPr>
        <w:t>акцентируя</w:t>
      </w:r>
      <w:r w:rsidRPr="00D95230">
        <w:rPr>
          <w:rFonts w:ascii="Times New Roman" w:hAnsi="Times New Roman"/>
          <w:sz w:val="24"/>
          <w:lang w:val="en-US"/>
        </w:rPr>
        <w:t xml:space="preserve"> </w:t>
      </w:r>
      <w:r w:rsidRPr="00D95230">
        <w:rPr>
          <w:rFonts w:ascii="Times New Roman" w:hAnsi="Times New Roman"/>
          <w:sz w:val="24"/>
        </w:rPr>
        <w:t>внимание</w:t>
      </w:r>
      <w:r w:rsidRPr="00D95230">
        <w:rPr>
          <w:rFonts w:ascii="Times New Roman" w:hAnsi="Times New Roman"/>
          <w:sz w:val="24"/>
          <w:lang w:val="en-US"/>
        </w:rPr>
        <w:t xml:space="preserve"> </w:t>
      </w:r>
      <w:r w:rsidRPr="00D95230">
        <w:rPr>
          <w:rFonts w:ascii="Times New Roman" w:hAnsi="Times New Roman"/>
          <w:sz w:val="24"/>
        </w:rPr>
        <w:t>неотъемлемой</w:t>
      </w:r>
      <w:r w:rsidRPr="00D95230">
        <w:rPr>
          <w:rFonts w:ascii="Times New Roman" w:hAnsi="Times New Roman"/>
          <w:sz w:val="24"/>
          <w:lang w:val="en-US"/>
        </w:rPr>
        <w:t xml:space="preserve"> </w:t>
      </w:r>
      <w:r w:rsidRPr="00D95230">
        <w:rPr>
          <w:rFonts w:ascii="Times New Roman" w:hAnsi="Times New Roman"/>
          <w:sz w:val="24"/>
        </w:rPr>
        <w:t>части</w:t>
      </w:r>
      <w:r w:rsidRPr="00D95230">
        <w:rPr>
          <w:rFonts w:ascii="Times New Roman" w:hAnsi="Times New Roman"/>
          <w:sz w:val="24"/>
          <w:lang w:val="en-US"/>
        </w:rPr>
        <w:t xml:space="preserve"> </w:t>
      </w:r>
      <w:r w:rsidRPr="00D95230">
        <w:rPr>
          <w:rFonts w:ascii="Times New Roman" w:hAnsi="Times New Roman"/>
          <w:sz w:val="24"/>
        </w:rPr>
        <w:t>сочетания</w:t>
      </w:r>
      <w:r w:rsidRPr="00D95230">
        <w:rPr>
          <w:rFonts w:ascii="Times New Roman" w:hAnsi="Times New Roman"/>
          <w:sz w:val="24"/>
          <w:lang w:val="en-US"/>
        </w:rPr>
        <w:t>: the payment TO THE OWNER of the total amount, any installments THEN remaining unpaid.</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Препозитивные определения встречаются крайне редко в юридических документах. Использование such в качестве препозитивного определения имеет здесь свои особенности</w:t>
      </w:r>
      <w:r>
        <w:rPr>
          <w:rFonts w:ascii="Times New Roman" w:hAnsi="Times New Roman"/>
          <w:sz w:val="24"/>
        </w:rPr>
        <w:t xml:space="preserve">, </w:t>
      </w:r>
      <w:r w:rsidRPr="00D95230">
        <w:rPr>
          <w:rFonts w:ascii="Times New Roman" w:hAnsi="Times New Roman"/>
          <w:sz w:val="24"/>
        </w:rPr>
        <w:t>как правило</w:t>
      </w:r>
      <w:r>
        <w:rPr>
          <w:rFonts w:ascii="Times New Roman" w:hAnsi="Times New Roman"/>
          <w:sz w:val="24"/>
        </w:rPr>
        <w:t xml:space="preserve">, </w:t>
      </w:r>
      <w:r w:rsidRPr="00D95230">
        <w:rPr>
          <w:rFonts w:ascii="Times New Roman" w:hAnsi="Times New Roman"/>
          <w:sz w:val="24"/>
        </w:rPr>
        <w:t>после such существительное употребляется с неопределенным артиклем</w:t>
      </w:r>
      <w:r>
        <w:rPr>
          <w:rFonts w:ascii="Times New Roman" w:hAnsi="Times New Roman"/>
          <w:sz w:val="24"/>
        </w:rPr>
        <w:t xml:space="preserve">, </w:t>
      </w:r>
      <w:r w:rsidRPr="00D95230">
        <w:rPr>
          <w:rFonts w:ascii="Times New Roman" w:hAnsi="Times New Roman"/>
          <w:sz w:val="24"/>
        </w:rPr>
        <w:t>однако в юридическом языке это правило нарушается</w:t>
      </w:r>
      <w:r>
        <w:rPr>
          <w:rFonts w:ascii="Times New Roman" w:hAnsi="Times New Roman"/>
          <w:sz w:val="24"/>
        </w:rPr>
        <w:t xml:space="preserve">, </w:t>
      </w:r>
      <w:r w:rsidRPr="00D95230">
        <w:rPr>
          <w:rFonts w:ascii="Times New Roman" w:hAnsi="Times New Roman"/>
          <w:sz w:val="24"/>
        </w:rPr>
        <w:t>чем достигается более высокая точность наименования</w:t>
      </w:r>
      <w:r>
        <w:rPr>
          <w:rFonts w:ascii="Times New Roman" w:hAnsi="Times New Roman"/>
          <w:sz w:val="24"/>
        </w:rPr>
        <w:t xml:space="preserve">, </w:t>
      </w:r>
      <w:r w:rsidRPr="00D95230">
        <w:rPr>
          <w:rFonts w:ascii="Times New Roman" w:hAnsi="Times New Roman"/>
          <w:sz w:val="24"/>
        </w:rPr>
        <w:t>например: such termination(3)</w:t>
      </w:r>
      <w:r>
        <w:rPr>
          <w:rFonts w:ascii="Times New Roman" w:hAnsi="Times New Roman"/>
          <w:sz w:val="24"/>
        </w:rPr>
        <w:t xml:space="preserve">, </w:t>
      </w:r>
      <w:r w:rsidRPr="00D95230">
        <w:rPr>
          <w:rFonts w:ascii="Times New Roman" w:hAnsi="Times New Roman"/>
          <w:sz w:val="24"/>
        </w:rPr>
        <w:t>such payment(12). Это грамматическое явление следует отнести к одному из характерных признаков юридического языка вместе с выраженной тенденцией использовать в качестве препозитивных определителей причастия said и aforesaid: the said opinion (16).</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Глагольные сочетания представлены в специальном языке неличными формами глагола</w:t>
      </w:r>
      <w:r>
        <w:rPr>
          <w:rFonts w:ascii="Times New Roman" w:hAnsi="Times New Roman"/>
          <w:sz w:val="24"/>
        </w:rPr>
        <w:t xml:space="preserve">, </w:t>
      </w:r>
      <w:r w:rsidRPr="00D95230">
        <w:rPr>
          <w:rFonts w:ascii="Times New Roman" w:hAnsi="Times New Roman"/>
          <w:sz w:val="24"/>
        </w:rPr>
        <w:t>наиболее типичное из которых имеет структуру «модальный глагол (обычно shall) + be + причастие прошедшего времени». Глагол shall в текстах законов</w:t>
      </w:r>
      <w:r>
        <w:rPr>
          <w:rFonts w:ascii="Times New Roman" w:hAnsi="Times New Roman"/>
          <w:sz w:val="24"/>
        </w:rPr>
        <w:t xml:space="preserve">, </w:t>
      </w:r>
      <w:r w:rsidRPr="00D95230">
        <w:rPr>
          <w:rFonts w:ascii="Times New Roman" w:hAnsi="Times New Roman"/>
          <w:sz w:val="24"/>
        </w:rPr>
        <w:t>договоров</w:t>
      </w:r>
      <w:r>
        <w:rPr>
          <w:rFonts w:ascii="Times New Roman" w:hAnsi="Times New Roman"/>
          <w:sz w:val="24"/>
        </w:rPr>
        <w:t xml:space="preserve">, </w:t>
      </w:r>
      <w:r w:rsidRPr="00D95230">
        <w:rPr>
          <w:rFonts w:ascii="Times New Roman" w:hAnsi="Times New Roman"/>
          <w:sz w:val="24"/>
        </w:rPr>
        <w:t>соглашений</w:t>
      </w:r>
      <w:r>
        <w:rPr>
          <w:rFonts w:ascii="Times New Roman" w:hAnsi="Times New Roman"/>
          <w:sz w:val="24"/>
        </w:rPr>
        <w:t xml:space="preserve">, </w:t>
      </w:r>
      <w:r w:rsidRPr="00D95230">
        <w:rPr>
          <w:rFonts w:ascii="Times New Roman" w:hAnsi="Times New Roman"/>
          <w:sz w:val="24"/>
        </w:rPr>
        <w:t>контрактов и т.</w:t>
      </w:r>
      <w:r>
        <w:rPr>
          <w:rFonts w:ascii="Times New Roman" w:hAnsi="Times New Roman"/>
          <w:sz w:val="24"/>
        </w:rPr>
        <w:t xml:space="preserve"> </w:t>
      </w:r>
      <w:r w:rsidRPr="00D95230">
        <w:rPr>
          <w:rFonts w:ascii="Times New Roman" w:hAnsi="Times New Roman"/>
          <w:sz w:val="24"/>
        </w:rPr>
        <w:t>п. выражает долженствование</w:t>
      </w:r>
      <w:r>
        <w:rPr>
          <w:rFonts w:ascii="Times New Roman" w:hAnsi="Times New Roman"/>
          <w:sz w:val="24"/>
        </w:rPr>
        <w:t xml:space="preserve">, </w:t>
      </w:r>
      <w:r w:rsidRPr="00D95230">
        <w:rPr>
          <w:rFonts w:ascii="Times New Roman" w:hAnsi="Times New Roman"/>
          <w:sz w:val="24"/>
        </w:rPr>
        <w:t>обязательства</w:t>
      </w:r>
      <w:r>
        <w:rPr>
          <w:rFonts w:ascii="Times New Roman" w:hAnsi="Times New Roman"/>
          <w:sz w:val="24"/>
        </w:rPr>
        <w:t xml:space="preserve">, </w:t>
      </w:r>
      <w:r w:rsidRPr="00D95230">
        <w:rPr>
          <w:rFonts w:ascii="Times New Roman" w:hAnsi="Times New Roman"/>
          <w:sz w:val="24"/>
        </w:rPr>
        <w:t>вытекающие из законного решения</w:t>
      </w:r>
      <w:r>
        <w:rPr>
          <w:rFonts w:ascii="Times New Roman" w:hAnsi="Times New Roman"/>
          <w:sz w:val="24"/>
        </w:rPr>
        <w:t xml:space="preserve">, </w:t>
      </w:r>
      <w:r w:rsidRPr="00D95230">
        <w:rPr>
          <w:rFonts w:ascii="Times New Roman" w:hAnsi="Times New Roman"/>
          <w:sz w:val="24"/>
        </w:rPr>
        <w:t>а не является показателем будущего времени. Между модальным и смысловым глаголами часто вклинивается номинативное словосочетание</w:t>
      </w:r>
      <w:r>
        <w:rPr>
          <w:rFonts w:ascii="Times New Roman" w:hAnsi="Times New Roman"/>
          <w:sz w:val="24"/>
        </w:rPr>
        <w:t xml:space="preserve">, </w:t>
      </w:r>
      <w:r w:rsidRPr="00D95230">
        <w:rPr>
          <w:rFonts w:ascii="Times New Roman" w:hAnsi="Times New Roman"/>
          <w:sz w:val="24"/>
        </w:rPr>
        <w:t>как в примере 3 — между модальным глаголом may (8) и смысловым глаголом purchase (11) находится номинативное словосочетание с разветвленной структурой.</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Широкое распространение в языке юриспруденции получили фразы</w:t>
      </w:r>
      <w:r>
        <w:rPr>
          <w:rFonts w:ascii="Times New Roman" w:hAnsi="Times New Roman"/>
          <w:sz w:val="24"/>
        </w:rPr>
        <w:t xml:space="preserve">, </w:t>
      </w:r>
      <w:r w:rsidRPr="00D95230">
        <w:rPr>
          <w:rFonts w:ascii="Times New Roman" w:hAnsi="Times New Roman"/>
          <w:sz w:val="24"/>
        </w:rPr>
        <w:t>состоящие из дублетов</w:t>
      </w:r>
      <w:r>
        <w:rPr>
          <w:rFonts w:ascii="Times New Roman" w:hAnsi="Times New Roman"/>
          <w:sz w:val="24"/>
        </w:rPr>
        <w:t xml:space="preserve">, </w:t>
      </w:r>
      <w:r w:rsidRPr="00D95230">
        <w:rPr>
          <w:rFonts w:ascii="Times New Roman" w:hAnsi="Times New Roman"/>
          <w:sz w:val="24"/>
        </w:rPr>
        <w:t>объединенных сочинительной связью: terms and conditions</w:t>
      </w:r>
      <w:r>
        <w:rPr>
          <w:rFonts w:ascii="Times New Roman" w:hAnsi="Times New Roman"/>
          <w:sz w:val="24"/>
        </w:rPr>
        <w:t xml:space="preserve">, </w:t>
      </w:r>
      <w:r w:rsidRPr="00D95230">
        <w:rPr>
          <w:rFonts w:ascii="Times New Roman" w:hAnsi="Times New Roman"/>
          <w:sz w:val="24"/>
        </w:rPr>
        <w:t>false and untrue</w:t>
      </w:r>
      <w:r>
        <w:rPr>
          <w:rFonts w:ascii="Times New Roman" w:hAnsi="Times New Roman"/>
          <w:sz w:val="24"/>
        </w:rPr>
        <w:t xml:space="preserve">, </w:t>
      </w:r>
      <w:r w:rsidRPr="00D95230">
        <w:rPr>
          <w:rFonts w:ascii="Times New Roman" w:hAnsi="Times New Roman"/>
          <w:sz w:val="24"/>
        </w:rPr>
        <w:t>cease and desist</w:t>
      </w:r>
      <w:r>
        <w:rPr>
          <w:rFonts w:ascii="Times New Roman" w:hAnsi="Times New Roman"/>
          <w:sz w:val="24"/>
        </w:rPr>
        <w:t xml:space="preserve">, </w:t>
      </w:r>
      <w:r w:rsidRPr="00D95230">
        <w:rPr>
          <w:rFonts w:ascii="Times New Roman" w:hAnsi="Times New Roman"/>
          <w:sz w:val="24"/>
        </w:rPr>
        <w:t>able and willing</w:t>
      </w:r>
      <w:r>
        <w:rPr>
          <w:rFonts w:ascii="Times New Roman" w:hAnsi="Times New Roman"/>
          <w:sz w:val="24"/>
        </w:rPr>
        <w:t xml:space="preserve">, </w:t>
      </w:r>
      <w:r w:rsidRPr="00D95230">
        <w:rPr>
          <w:rFonts w:ascii="Times New Roman" w:hAnsi="Times New Roman"/>
          <w:sz w:val="24"/>
        </w:rPr>
        <w:t>etc. Они появились в то время</w:t>
      </w:r>
      <w:r>
        <w:rPr>
          <w:rFonts w:ascii="Times New Roman" w:hAnsi="Times New Roman"/>
          <w:sz w:val="24"/>
        </w:rPr>
        <w:t xml:space="preserve">, </w:t>
      </w:r>
      <w:r w:rsidRPr="00D95230">
        <w:rPr>
          <w:rFonts w:ascii="Times New Roman" w:hAnsi="Times New Roman"/>
          <w:sz w:val="24"/>
        </w:rPr>
        <w:t>когда для наименования одного и того же референта одновременно в языке существовали слова исконное английское и заимствованное из французского языка. Поскольку не было уверенности в том</w:t>
      </w:r>
      <w:r>
        <w:rPr>
          <w:rFonts w:ascii="Times New Roman" w:hAnsi="Times New Roman"/>
          <w:sz w:val="24"/>
        </w:rPr>
        <w:t xml:space="preserve">, </w:t>
      </w:r>
      <w:r w:rsidRPr="00D95230">
        <w:rPr>
          <w:rFonts w:ascii="Times New Roman" w:hAnsi="Times New Roman"/>
          <w:sz w:val="24"/>
        </w:rPr>
        <w:t>что такие дублеты имеют одинаковое значение</w:t>
      </w:r>
      <w:r>
        <w:rPr>
          <w:rFonts w:ascii="Times New Roman" w:hAnsi="Times New Roman"/>
          <w:sz w:val="24"/>
        </w:rPr>
        <w:t xml:space="preserve">, </w:t>
      </w:r>
      <w:r w:rsidRPr="00D95230">
        <w:rPr>
          <w:rFonts w:ascii="Times New Roman" w:hAnsi="Times New Roman"/>
          <w:sz w:val="24"/>
        </w:rPr>
        <w:t>они употреблялись одновременно</w:t>
      </w:r>
      <w:r>
        <w:rPr>
          <w:rFonts w:ascii="Times New Roman" w:hAnsi="Times New Roman"/>
          <w:sz w:val="24"/>
        </w:rPr>
        <w:t xml:space="preserve">, </w:t>
      </w:r>
      <w:r w:rsidRPr="00D95230">
        <w:rPr>
          <w:rFonts w:ascii="Times New Roman" w:hAnsi="Times New Roman"/>
          <w:sz w:val="24"/>
        </w:rPr>
        <w:t>как бы дополняя друг друга</w:t>
      </w:r>
      <w:r>
        <w:rPr>
          <w:rFonts w:ascii="Times New Roman" w:hAnsi="Times New Roman"/>
          <w:sz w:val="24"/>
        </w:rPr>
        <w:t xml:space="preserve">, </w:t>
      </w:r>
      <w:r w:rsidRPr="00D95230">
        <w:rPr>
          <w:rFonts w:ascii="Times New Roman" w:hAnsi="Times New Roman"/>
          <w:sz w:val="24"/>
        </w:rPr>
        <w:t>для достижения абсолютной точности: значение английского слова дополнялось его французским синонимом: goods and chattels; breaking and entering.</w:t>
      </w:r>
    </w:p>
    <w:p w:rsidR="00E83365" w:rsidRPr="00D95230" w:rsidRDefault="00E83365" w:rsidP="00E83365">
      <w:pPr>
        <w:spacing w:before="120"/>
        <w:ind w:firstLine="567"/>
        <w:jc w:val="both"/>
        <w:rPr>
          <w:rFonts w:ascii="Times New Roman" w:hAnsi="Times New Roman"/>
          <w:sz w:val="24"/>
        </w:rPr>
      </w:pPr>
      <w:r w:rsidRPr="00D95230">
        <w:rPr>
          <w:rFonts w:ascii="Times New Roman" w:hAnsi="Times New Roman"/>
          <w:sz w:val="24"/>
        </w:rPr>
        <w:t>В анализируемом отрывке мы наблюдаем особую тщательность в подборе слов и словосочетаний</w:t>
      </w:r>
      <w:r>
        <w:rPr>
          <w:rFonts w:ascii="Times New Roman" w:hAnsi="Times New Roman"/>
          <w:sz w:val="24"/>
        </w:rPr>
        <w:t xml:space="preserve">, </w:t>
      </w:r>
      <w:r w:rsidRPr="00D95230">
        <w:rPr>
          <w:rFonts w:ascii="Times New Roman" w:hAnsi="Times New Roman"/>
          <w:sz w:val="24"/>
        </w:rPr>
        <w:t>которые повторяются в тексте</w:t>
      </w:r>
      <w:r>
        <w:rPr>
          <w:rFonts w:ascii="Times New Roman" w:hAnsi="Times New Roman"/>
          <w:sz w:val="24"/>
        </w:rPr>
        <w:t xml:space="preserve">, </w:t>
      </w:r>
      <w:r w:rsidRPr="00D95230">
        <w:rPr>
          <w:rFonts w:ascii="Times New Roman" w:hAnsi="Times New Roman"/>
          <w:sz w:val="24"/>
        </w:rPr>
        <w:t>что позволяет создателям документа избежать возможности их разного толкования. Четкое определение лиц</w:t>
      </w:r>
      <w:r>
        <w:rPr>
          <w:rFonts w:ascii="Times New Roman" w:hAnsi="Times New Roman"/>
          <w:sz w:val="24"/>
        </w:rPr>
        <w:t xml:space="preserve">, </w:t>
      </w:r>
      <w:r w:rsidRPr="00D95230">
        <w:rPr>
          <w:rFonts w:ascii="Times New Roman" w:hAnsi="Times New Roman"/>
          <w:sz w:val="24"/>
        </w:rPr>
        <w:t>в отношении которых составлен договор</w:t>
      </w:r>
      <w:r>
        <w:rPr>
          <w:rFonts w:ascii="Times New Roman" w:hAnsi="Times New Roman"/>
          <w:sz w:val="24"/>
        </w:rPr>
        <w:t xml:space="preserve">, </w:t>
      </w:r>
      <w:r w:rsidRPr="00D95230">
        <w:rPr>
          <w:rFonts w:ascii="Times New Roman" w:hAnsi="Times New Roman"/>
          <w:sz w:val="24"/>
        </w:rPr>
        <w:t>достигается многократным повторением слов Hierer и Owner без анафорического употребления местоимений</w:t>
      </w:r>
      <w:r>
        <w:rPr>
          <w:rFonts w:ascii="Times New Roman" w:hAnsi="Times New Roman"/>
          <w:sz w:val="24"/>
        </w:rPr>
        <w:t xml:space="preserve">, </w:t>
      </w:r>
      <w:r w:rsidRPr="00D95230">
        <w:rPr>
          <w:rFonts w:ascii="Times New Roman" w:hAnsi="Times New Roman"/>
          <w:sz w:val="24"/>
        </w:rPr>
        <w:t>которые могли бы внести некую неопределенность в толкование положений документа. Характерный вид соединения сочетаний союзом or</w:t>
      </w:r>
      <w:r>
        <w:rPr>
          <w:rFonts w:ascii="Times New Roman" w:hAnsi="Times New Roman"/>
          <w:sz w:val="24"/>
        </w:rPr>
        <w:t xml:space="preserve">, </w:t>
      </w:r>
      <w:r w:rsidRPr="00D95230">
        <w:rPr>
          <w:rFonts w:ascii="Times New Roman" w:hAnsi="Times New Roman"/>
          <w:sz w:val="24"/>
        </w:rPr>
        <w:t>указывающим на выбор</w:t>
      </w:r>
      <w:r>
        <w:rPr>
          <w:rFonts w:ascii="Times New Roman" w:hAnsi="Times New Roman"/>
          <w:sz w:val="24"/>
        </w:rPr>
        <w:t xml:space="preserve">, </w:t>
      </w:r>
      <w:r w:rsidRPr="00D95230">
        <w:rPr>
          <w:rFonts w:ascii="Times New Roman" w:hAnsi="Times New Roman"/>
          <w:sz w:val="24"/>
        </w:rPr>
        <w:t>исключает всякую возможность неправильного толкования. Например</w:t>
      </w:r>
      <w:r>
        <w:rPr>
          <w:rFonts w:ascii="Times New Roman" w:hAnsi="Times New Roman"/>
          <w:sz w:val="24"/>
        </w:rPr>
        <w:t xml:space="preserve">, </w:t>
      </w:r>
      <w:r w:rsidRPr="00D95230">
        <w:rPr>
          <w:rFonts w:ascii="Times New Roman" w:hAnsi="Times New Roman"/>
          <w:sz w:val="24"/>
        </w:rPr>
        <w:t>в сочетании shall be or remain liable (3) совершенно очевидна стабильность и нерушимость возложенного на нанимателя состояния ответственности</w:t>
      </w:r>
      <w:r>
        <w:rPr>
          <w:rFonts w:ascii="Times New Roman" w:hAnsi="Times New Roman"/>
          <w:sz w:val="24"/>
        </w:rPr>
        <w:t xml:space="preserve">, </w:t>
      </w:r>
      <w:r w:rsidRPr="00D95230">
        <w:rPr>
          <w:rFonts w:ascii="Times New Roman" w:hAnsi="Times New Roman"/>
          <w:sz w:val="24"/>
        </w:rPr>
        <w:t>поскольку глагол to remain имеет значение‘to continue to be (in an unchanged state)’. Использование глагола to remain в этой конструкции позволяет также избежать неправильного понимания глагола shall</w:t>
      </w:r>
      <w:r>
        <w:rPr>
          <w:rFonts w:ascii="Times New Roman" w:hAnsi="Times New Roman"/>
          <w:sz w:val="24"/>
        </w:rPr>
        <w:t xml:space="preserve">, </w:t>
      </w:r>
      <w:r w:rsidRPr="00D95230">
        <w:rPr>
          <w:rFonts w:ascii="Times New Roman" w:hAnsi="Times New Roman"/>
          <w:sz w:val="24"/>
        </w:rPr>
        <w:t>как указывающего на будущее время shall be</w:t>
      </w:r>
      <w:r>
        <w:rPr>
          <w:rFonts w:ascii="Times New Roman" w:hAnsi="Times New Roman"/>
          <w:sz w:val="24"/>
        </w:rPr>
        <w:t xml:space="preserve">, </w:t>
      </w:r>
      <w:r w:rsidRPr="00D95230">
        <w:rPr>
          <w:rFonts w:ascii="Times New Roman" w:hAnsi="Times New Roman"/>
          <w:sz w:val="24"/>
        </w:rPr>
        <w:t>что неизбежно привело бы к ошибочной интерпретации начала срока ответственности нанимателя по истечении действия договора</w:t>
      </w:r>
      <w:r>
        <w:rPr>
          <w:rFonts w:ascii="Times New Roman" w:hAnsi="Times New Roman"/>
          <w:sz w:val="24"/>
        </w:rPr>
        <w:t xml:space="preserve">, </w:t>
      </w:r>
      <w:r w:rsidRPr="00D95230">
        <w:rPr>
          <w:rFonts w:ascii="Times New Roman" w:hAnsi="Times New Roman"/>
          <w:sz w:val="24"/>
        </w:rPr>
        <w:t>а не в период его действия. Сочетание performed or observed (5) с альтернативным соединением компонентов указывает на то</w:t>
      </w:r>
      <w:r>
        <w:rPr>
          <w:rFonts w:ascii="Times New Roman" w:hAnsi="Times New Roman"/>
          <w:sz w:val="24"/>
        </w:rPr>
        <w:t xml:space="preserve">, </w:t>
      </w:r>
      <w:r w:rsidRPr="00D95230">
        <w:rPr>
          <w:rFonts w:ascii="Times New Roman" w:hAnsi="Times New Roman"/>
          <w:sz w:val="24"/>
        </w:rPr>
        <w:t>что наниматель несет ответственность за ущерб</w:t>
      </w:r>
      <w:r>
        <w:rPr>
          <w:rFonts w:ascii="Times New Roman" w:hAnsi="Times New Roman"/>
          <w:sz w:val="24"/>
        </w:rPr>
        <w:t xml:space="preserve">, </w:t>
      </w:r>
      <w:r w:rsidRPr="00D95230">
        <w:rPr>
          <w:rFonts w:ascii="Times New Roman" w:hAnsi="Times New Roman"/>
          <w:sz w:val="24"/>
        </w:rPr>
        <w:t>независимо от того был ли он нанесен физическими действиями или был просто обнаружен нанимателем.</w:t>
      </w:r>
    </w:p>
    <w:p w:rsidR="00E83365" w:rsidRDefault="00E83365" w:rsidP="00E83365">
      <w:pPr>
        <w:spacing w:before="120"/>
        <w:ind w:firstLine="567"/>
        <w:jc w:val="both"/>
        <w:rPr>
          <w:rFonts w:ascii="Times New Roman" w:hAnsi="Times New Roman"/>
          <w:sz w:val="24"/>
        </w:rPr>
      </w:pPr>
      <w:r w:rsidRPr="00D95230">
        <w:rPr>
          <w:rFonts w:ascii="Times New Roman" w:hAnsi="Times New Roman"/>
          <w:sz w:val="24"/>
        </w:rPr>
        <w:t>Особый подбор терминов и манипулирование ими позволяет составителю договора добиться предельной четкости в истолковании обязательств нанимателя и допускает возможность для владельца воспользоваться в случае необходимости некоторой расплывчатостью формулировок. Так</w:t>
      </w:r>
      <w:r>
        <w:rPr>
          <w:rFonts w:ascii="Times New Roman" w:hAnsi="Times New Roman"/>
          <w:sz w:val="24"/>
        </w:rPr>
        <w:t xml:space="preserve">, </w:t>
      </w:r>
      <w:r w:rsidRPr="00D95230">
        <w:rPr>
          <w:rFonts w:ascii="Times New Roman" w:hAnsi="Times New Roman"/>
          <w:sz w:val="24"/>
        </w:rPr>
        <w:t>например</w:t>
      </w:r>
      <w:r>
        <w:rPr>
          <w:rFonts w:ascii="Times New Roman" w:hAnsi="Times New Roman"/>
          <w:sz w:val="24"/>
        </w:rPr>
        <w:t xml:space="preserve">, </w:t>
      </w:r>
      <w:r w:rsidRPr="00D95230">
        <w:rPr>
          <w:rFonts w:ascii="Times New Roman" w:hAnsi="Times New Roman"/>
          <w:sz w:val="24"/>
        </w:rPr>
        <w:t>термин liable трактуется юристами однозначно</w:t>
      </w:r>
      <w:r>
        <w:rPr>
          <w:rFonts w:ascii="Times New Roman" w:hAnsi="Times New Roman"/>
          <w:sz w:val="24"/>
        </w:rPr>
        <w:t xml:space="preserve">, </w:t>
      </w:r>
      <w:r w:rsidRPr="00D95230">
        <w:rPr>
          <w:rFonts w:ascii="Times New Roman" w:hAnsi="Times New Roman"/>
          <w:sz w:val="24"/>
        </w:rPr>
        <w:t>в то время как damage является многозначным термином и допускает разное толкование (liable in respect to any damage)</w:t>
      </w:r>
      <w:r>
        <w:rPr>
          <w:rFonts w:ascii="Times New Roman" w:hAnsi="Times New Roman"/>
          <w:sz w:val="24"/>
        </w:rPr>
        <w:t xml:space="preserve">, </w:t>
      </w:r>
      <w:r w:rsidRPr="00D95230">
        <w:rPr>
          <w:rFonts w:ascii="Times New Roman" w:hAnsi="Times New Roman"/>
          <w:sz w:val="24"/>
        </w:rPr>
        <w:t>последнее значительно усиливается использованием местоимения any (любой) в качестве его определения. Местоимение any используемое препозитивно с терминами breach и stipulation в сочетании any damage caused by any breach of any stipulation (3—4)</w:t>
      </w:r>
      <w:r>
        <w:rPr>
          <w:rFonts w:ascii="Times New Roman" w:hAnsi="Times New Roman"/>
          <w:sz w:val="24"/>
        </w:rPr>
        <w:t xml:space="preserve">, </w:t>
      </w:r>
      <w:r w:rsidRPr="00D95230">
        <w:rPr>
          <w:rFonts w:ascii="Times New Roman" w:hAnsi="Times New Roman"/>
          <w:sz w:val="24"/>
        </w:rPr>
        <w:t>дает право владельцу учитывать ответственность нанимателя за любой ущерб в результате любого нарушения любого условия договора. Такая преднамеренная игра однозначными и многозначными терминами позволяет юристам привлечь внимание к наиболее значимой части документа.</w:t>
      </w:r>
    </w:p>
    <w:p w:rsidR="00E83365" w:rsidRPr="004757AF" w:rsidRDefault="00E83365" w:rsidP="00E83365">
      <w:pPr>
        <w:spacing w:before="120"/>
        <w:jc w:val="center"/>
        <w:rPr>
          <w:rFonts w:ascii="Times New Roman" w:hAnsi="Times New Roman"/>
          <w:b/>
          <w:sz w:val="28"/>
          <w:lang w:val="en-US"/>
        </w:rPr>
      </w:pPr>
      <w:r w:rsidRPr="004757AF">
        <w:rPr>
          <w:rFonts w:ascii="Times New Roman" w:hAnsi="Times New Roman"/>
          <w:b/>
          <w:sz w:val="28"/>
        </w:rPr>
        <w:t>Список</w:t>
      </w:r>
      <w:r w:rsidRPr="004757AF">
        <w:rPr>
          <w:rFonts w:ascii="Times New Roman" w:hAnsi="Times New Roman"/>
          <w:b/>
          <w:sz w:val="28"/>
          <w:lang w:val="en-US"/>
        </w:rPr>
        <w:t xml:space="preserve"> </w:t>
      </w:r>
      <w:r w:rsidRPr="004757AF">
        <w:rPr>
          <w:rFonts w:ascii="Times New Roman" w:hAnsi="Times New Roman"/>
          <w:b/>
          <w:sz w:val="28"/>
        </w:rPr>
        <w:t>литературы</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lang w:val="en-US"/>
        </w:rPr>
        <w:t>1. Carnie A. Syntax: a generative introduction. Cornwell: Blackwell, 2003.</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lang w:val="en-US"/>
        </w:rPr>
        <w:t xml:space="preserve">2. Charrow V. &amp; Grandall J. Legal language: What is it and what can we do about it? Paper presented at the American Dialect Society Conference. </w:t>
      </w:r>
      <w:smartTag w:uri="urn:schemas-microsoft-com:office:smarttags" w:element="City">
        <w:smartTag w:uri="urn:schemas-microsoft-com:office:smarttags" w:element="place">
          <w:r w:rsidRPr="00D95230">
            <w:rPr>
              <w:rFonts w:ascii="Times New Roman" w:hAnsi="Times New Roman"/>
              <w:sz w:val="24"/>
              <w:lang w:val="en-US"/>
            </w:rPr>
            <w:t>Washingon</w:t>
          </w:r>
        </w:smartTag>
        <w:r w:rsidRPr="00D95230">
          <w:rPr>
            <w:rFonts w:ascii="Times New Roman" w:hAnsi="Times New Roman"/>
            <w:sz w:val="24"/>
            <w:lang w:val="en-US"/>
          </w:rPr>
          <w:t xml:space="preserve">, </w:t>
        </w:r>
        <w:smartTag w:uri="urn:schemas-microsoft-com:office:smarttags" w:element="State">
          <w:r w:rsidRPr="00D95230">
            <w:rPr>
              <w:rFonts w:ascii="Times New Roman" w:hAnsi="Times New Roman"/>
              <w:sz w:val="24"/>
              <w:lang w:val="en-US"/>
            </w:rPr>
            <w:t>D.C.</w:t>
          </w:r>
        </w:smartTag>
      </w:smartTag>
      <w:r w:rsidRPr="00D95230">
        <w:rPr>
          <w:rFonts w:ascii="Times New Roman" w:hAnsi="Times New Roman"/>
          <w:sz w:val="24"/>
          <w:lang w:val="en-US"/>
        </w:rPr>
        <w:t>, 1978.</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lang w:val="en-US"/>
        </w:rPr>
        <w:t xml:space="preserve">3. Charrow V., Grandall J. &amp; Charrow R. Characteristics and functions of legal language. In R. Kittredge &amp; J. Lehrberger (eds.). Sublanguage: Studies of language in restricted semantic domains. </w:t>
      </w:r>
      <w:smartTag w:uri="urn:schemas-microsoft-com:office:smarttags" w:element="State">
        <w:smartTag w:uri="urn:schemas-microsoft-com:office:smarttags" w:element="place">
          <w:r w:rsidRPr="00D95230">
            <w:rPr>
              <w:rFonts w:ascii="Times New Roman" w:hAnsi="Times New Roman"/>
              <w:sz w:val="24"/>
              <w:lang w:val="en-US"/>
            </w:rPr>
            <w:t>Berlin</w:t>
          </w:r>
        </w:smartTag>
      </w:smartTag>
      <w:r w:rsidRPr="00D95230">
        <w:rPr>
          <w:rFonts w:ascii="Times New Roman" w:hAnsi="Times New Roman"/>
          <w:sz w:val="24"/>
          <w:lang w:val="en-US"/>
        </w:rPr>
        <w:t>: Walter de Gruyeter, 1981.</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lang w:val="en-US"/>
        </w:rPr>
        <w:t xml:space="preserve">4. Crystal D. &amp; Davy D. Investigating English style. </w:t>
      </w:r>
      <w:smartTag w:uri="urn:schemas-microsoft-com:office:smarttags" w:element="City">
        <w:smartTag w:uri="urn:schemas-microsoft-com:office:smarttags" w:element="place">
          <w:r w:rsidRPr="00D95230">
            <w:rPr>
              <w:rFonts w:ascii="Times New Roman" w:hAnsi="Times New Roman"/>
              <w:sz w:val="24"/>
              <w:lang w:val="en-US"/>
            </w:rPr>
            <w:t>London</w:t>
          </w:r>
        </w:smartTag>
      </w:smartTag>
      <w:r w:rsidRPr="00D95230">
        <w:rPr>
          <w:rFonts w:ascii="Times New Roman" w:hAnsi="Times New Roman"/>
          <w:sz w:val="24"/>
          <w:lang w:val="en-US"/>
        </w:rPr>
        <w:t>: Longman, 1969.</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lang w:val="en-US"/>
        </w:rPr>
        <w:t xml:space="preserve">5. </w:t>
      </w:r>
      <w:smartTag w:uri="urn:schemas-microsoft-com:office:smarttags" w:element="City">
        <w:smartTag w:uri="urn:schemas-microsoft-com:office:smarttags" w:element="place">
          <w:r w:rsidRPr="00D95230">
            <w:rPr>
              <w:rFonts w:ascii="Times New Roman" w:hAnsi="Times New Roman"/>
              <w:sz w:val="24"/>
              <w:lang w:val="en-US"/>
            </w:rPr>
            <w:t>Crystal</w:t>
          </w:r>
        </w:smartTag>
      </w:smartTag>
      <w:r w:rsidRPr="00D95230">
        <w:rPr>
          <w:rFonts w:ascii="Times New Roman" w:hAnsi="Times New Roman"/>
          <w:sz w:val="24"/>
          <w:lang w:val="en-US"/>
        </w:rPr>
        <w:t xml:space="preserve"> D. The English language: A guided tour of the language. </w:t>
      </w:r>
      <w:smartTag w:uri="urn:schemas-microsoft-com:office:smarttags" w:element="City">
        <w:smartTag w:uri="urn:schemas-microsoft-com:office:smarttags" w:element="place">
          <w:r w:rsidRPr="00D95230">
            <w:rPr>
              <w:rFonts w:ascii="Times New Roman" w:hAnsi="Times New Roman"/>
              <w:sz w:val="24"/>
              <w:lang w:val="en-US"/>
            </w:rPr>
            <w:t>Suffolk</w:t>
          </w:r>
        </w:smartTag>
      </w:smartTag>
      <w:r w:rsidRPr="00D95230">
        <w:rPr>
          <w:rFonts w:ascii="Times New Roman" w:hAnsi="Times New Roman"/>
          <w:sz w:val="24"/>
          <w:lang w:val="en-US"/>
        </w:rPr>
        <w:t>: Penguine Books, 2002.</w:t>
      </w:r>
    </w:p>
    <w:p w:rsidR="00E83365" w:rsidRPr="00D95230" w:rsidRDefault="00E83365" w:rsidP="00E83365">
      <w:pPr>
        <w:spacing w:before="120"/>
        <w:ind w:firstLine="567"/>
        <w:jc w:val="both"/>
        <w:rPr>
          <w:rFonts w:ascii="Times New Roman" w:hAnsi="Times New Roman"/>
          <w:sz w:val="24"/>
          <w:lang w:val="en-US"/>
        </w:rPr>
      </w:pPr>
      <w:r w:rsidRPr="00D95230">
        <w:rPr>
          <w:rFonts w:ascii="Times New Roman" w:hAnsi="Times New Roman"/>
          <w:sz w:val="24"/>
          <w:lang w:val="en-US"/>
        </w:rPr>
        <w:t xml:space="preserve">6. Grice H.P. Logic and conversation. In P. Cole &amp; J.L. Mogan (eds.) Syntax and Semantics. Vol. 3.Speech acts. </w:t>
      </w:r>
      <w:smartTag w:uri="urn:schemas-microsoft-com:office:smarttags" w:element="State">
        <w:smartTag w:uri="urn:schemas-microsoft-com:office:smarttags" w:element="place">
          <w:r w:rsidRPr="00D95230">
            <w:rPr>
              <w:rFonts w:ascii="Times New Roman" w:hAnsi="Times New Roman"/>
              <w:sz w:val="24"/>
              <w:lang w:val="en-US"/>
            </w:rPr>
            <w:t>New York</w:t>
          </w:r>
        </w:smartTag>
      </w:smartTag>
      <w:r w:rsidRPr="00D95230">
        <w:rPr>
          <w:rFonts w:ascii="Times New Roman" w:hAnsi="Times New Roman"/>
          <w:sz w:val="24"/>
          <w:lang w:val="en-US"/>
        </w:rPr>
        <w:t>: Academic Press, 1975.</w:t>
      </w:r>
    </w:p>
    <w:p w:rsidR="00E83365" w:rsidRPr="00E83365" w:rsidRDefault="00E83365" w:rsidP="00E83365">
      <w:pPr>
        <w:spacing w:before="120"/>
        <w:ind w:firstLine="567"/>
        <w:jc w:val="both"/>
        <w:rPr>
          <w:rFonts w:ascii="Times New Roman" w:hAnsi="Times New Roman"/>
          <w:sz w:val="24"/>
        </w:rPr>
      </w:pPr>
      <w:r w:rsidRPr="00D95230">
        <w:rPr>
          <w:rFonts w:ascii="Times New Roman" w:hAnsi="Times New Roman"/>
          <w:sz w:val="24"/>
          <w:lang w:val="en-US"/>
        </w:rPr>
        <w:t xml:space="preserve">7. Melinkoff D. The language of the law. </w:t>
      </w:r>
      <w:smartTag w:uri="urn:schemas-microsoft-com:office:smarttags" w:element="City">
        <w:smartTag w:uri="urn:schemas-microsoft-com:office:smarttags" w:element="place">
          <w:r w:rsidRPr="00D95230">
            <w:rPr>
              <w:rFonts w:ascii="Times New Roman" w:hAnsi="Times New Roman"/>
              <w:sz w:val="24"/>
              <w:lang w:val="en-US"/>
            </w:rPr>
            <w:t>Boston</w:t>
          </w:r>
        </w:smartTag>
      </w:smartTag>
      <w:r w:rsidRPr="00E83365">
        <w:rPr>
          <w:rFonts w:ascii="Times New Roman" w:hAnsi="Times New Roman"/>
          <w:sz w:val="24"/>
        </w:rPr>
        <w:t xml:space="preserve">: </w:t>
      </w:r>
      <w:r w:rsidRPr="00D95230">
        <w:rPr>
          <w:rFonts w:ascii="Times New Roman" w:hAnsi="Times New Roman"/>
          <w:sz w:val="24"/>
          <w:lang w:val="en-US"/>
        </w:rPr>
        <w:t>Little</w:t>
      </w:r>
      <w:r w:rsidRPr="00E83365">
        <w:rPr>
          <w:rFonts w:ascii="Times New Roman" w:hAnsi="Times New Roman"/>
          <w:sz w:val="24"/>
        </w:rPr>
        <w:t xml:space="preserve">, </w:t>
      </w:r>
      <w:r w:rsidRPr="00D95230">
        <w:rPr>
          <w:rFonts w:ascii="Times New Roman" w:hAnsi="Times New Roman"/>
          <w:sz w:val="24"/>
          <w:lang w:val="en-US"/>
        </w:rPr>
        <w:t>Brown</w:t>
      </w:r>
      <w:r w:rsidRPr="00E83365">
        <w:rPr>
          <w:rFonts w:ascii="Times New Roman" w:hAnsi="Times New Roman"/>
          <w:sz w:val="24"/>
        </w:rPr>
        <w:t>, 1978.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365"/>
    <w:rsid w:val="0004428D"/>
    <w:rsid w:val="001A35F6"/>
    <w:rsid w:val="001D2CB9"/>
    <w:rsid w:val="004757AF"/>
    <w:rsid w:val="00811DD4"/>
    <w:rsid w:val="00C0510E"/>
    <w:rsid w:val="00D95230"/>
    <w:rsid w:val="00E83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1DC7C377-2155-4E5A-BE09-9B8FCEFC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365"/>
    <w:pPr>
      <w:spacing w:after="0" w:line="240" w:lineRule="auto"/>
    </w:pPr>
    <w:rPr>
      <w:rFonts w:ascii="Book Antiqua" w:hAnsi="Book Antiqua"/>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33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2434</Words>
  <Characters>13880</Characters>
  <Application>Microsoft Office Word</Application>
  <DocSecurity>0</DocSecurity>
  <Lines>115</Lines>
  <Paragraphs>32</Paragraphs>
  <ScaleCrop>false</ScaleCrop>
  <Company>Home</Company>
  <LinksUpToDate>false</LinksUpToDate>
  <CharactersWithSpaces>16282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Лингвистический консерватизм  юридического языка</dc:title>
  <dc:subject/>
  <dc:creator>User</dc:creator>
  <cp:keywords/>
  <dc:description/>
  <cp:lastModifiedBy>admin</cp:lastModifiedBy>
  <cp:revision>2</cp:revision>
  <dcterms:created xsi:type="dcterms:W3CDTF">2014-02-20T02:36:00Z</dcterms:created>
  <dcterms:modified xsi:type="dcterms:W3CDTF">2014-02-20T02:36:00Z</dcterms:modified>
</cp:coreProperties>
</file>