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F49" w:rsidRPr="004E26FA" w:rsidRDefault="00D96F49" w:rsidP="00D96F49">
      <w:pPr>
        <w:spacing w:before="120"/>
        <w:jc w:val="center"/>
        <w:rPr>
          <w:b/>
          <w:bCs/>
          <w:sz w:val="32"/>
          <w:szCs w:val="32"/>
        </w:rPr>
      </w:pPr>
      <w:r w:rsidRPr="004E26FA">
        <w:rPr>
          <w:b/>
          <w:bCs/>
          <w:sz w:val="32"/>
          <w:szCs w:val="32"/>
        </w:rPr>
        <w:t>Мандевиль</w:t>
      </w:r>
    </w:p>
    <w:p w:rsidR="00D96F49" w:rsidRPr="004E26FA" w:rsidRDefault="00D96F49" w:rsidP="00D96F49">
      <w:pPr>
        <w:spacing w:before="120"/>
        <w:jc w:val="center"/>
        <w:rPr>
          <w:sz w:val="28"/>
          <w:szCs w:val="28"/>
        </w:rPr>
      </w:pPr>
      <w:r w:rsidRPr="004E26FA">
        <w:rPr>
          <w:sz w:val="28"/>
          <w:szCs w:val="28"/>
        </w:rPr>
        <w:t>А.А. Гусейнов</w:t>
      </w:r>
    </w:p>
    <w:p w:rsidR="00D96F49" w:rsidRDefault="00D96F49" w:rsidP="00D96F49">
      <w:pPr>
        <w:spacing w:before="120"/>
        <w:ind w:firstLine="567"/>
        <w:jc w:val="both"/>
      </w:pPr>
      <w:r w:rsidRPr="00DA342F">
        <w:t>Имя Бернарда Мандевиля (Bernard Mandeville, 1670-1733), английского писателя-моралиста, философа и врача, долгое время пользовалось скандальной известностью, а его взгляды были предметом суровых идейных нападок. Причиной тому было не столько сатирическое изображение общества и общественных нравов, сколько представление морали как изобретения хитроумных политиков, сумевших с помощью возвышенных моральных понятий так организовать поведение своекорыстных и честолюбивых по своей природе людей, чтобы они содействовали общему благу.</w:t>
      </w:r>
    </w:p>
    <w:p w:rsidR="00D96F49" w:rsidRDefault="00D96F49" w:rsidP="00D96F49">
      <w:pPr>
        <w:spacing w:before="120"/>
        <w:ind w:firstLine="567"/>
        <w:jc w:val="both"/>
      </w:pPr>
      <w:r w:rsidRPr="00DA342F">
        <w:t>Мандевиль уже был немного известен как автор нескольких литературных и философских трудов, когда в 1705 г. увидела свет его изданная анонимно басня-памфлет "Взроптавший улей, или Мошенники, ставшие честными". Сразу вслед за этим изданием без ведома автора было сделано несколько перепечаток. Девять лет спустя Мандевиль выпустил первое расширенное издание басни под названием "Басня о пчелах, или Пороки частных лиц - благо для общества" (1714), в которое помимо самой басни были включены Предисловие, пространные комментарии к басне и небольшой трактат "Исследование о происхождении моральной добродетели". Еще девять лет спустя, в 1723 г., издание было повторено, и в него, помимо дополненных комментариев, были включены: "Опыт о благотворительности и благотворительных школах" и "Исследование о природе общества". Именно это издание получило скандальный резонанс и было осуждено большим жюри графства Мидлсекс как подрывающее религию и гражданское правление [1]. В различных откликах на "Басню" Мандевиль обвинялся в цинизме, неверии и ереси. Тем не менее, в 1729 г. вышел второй том "Басни", содержащий шесть диалогов на темы, поднятые в первом томе. С 1734 г. "Басня" выходит отдельным двухтомным изданием.</w:t>
      </w:r>
    </w:p>
    <w:p w:rsidR="00D96F49" w:rsidRDefault="00D96F49" w:rsidP="00D96F49">
      <w:pPr>
        <w:spacing w:before="120"/>
        <w:ind w:firstLine="567"/>
        <w:jc w:val="both"/>
      </w:pPr>
      <w:r w:rsidRPr="00DA342F">
        <w:t>1 См. подробнее: Субботин Л.Л. Мандевиль. М., 1986. С. 19-23.</w:t>
      </w:r>
    </w:p>
    <w:p w:rsidR="00D96F49" w:rsidRDefault="00D96F49" w:rsidP="00D96F49">
      <w:pPr>
        <w:spacing w:before="120"/>
        <w:ind w:firstLine="567"/>
        <w:jc w:val="both"/>
      </w:pPr>
      <w:r w:rsidRPr="00DA342F">
        <w:t>Идея "Басни", рассказывающей об упадке процветающего улья, пчелы которого, устав от всеобщей порочности и плутовства, вознамерились жить только по добродетели, заключалась в следующем: своекорыстные интересы частных лиц, ограниченных сответствующим законодательством, способствует экономическому процветанию общества; добродетель же (поскольку она основана на умеренности) сдерживает хозяйственную активность и, стало быть, противоречит благосостоянию общества.</w:t>
      </w:r>
    </w:p>
    <w:p w:rsidR="00D96F49" w:rsidRDefault="00D96F49" w:rsidP="00D96F49">
      <w:pPr>
        <w:spacing w:before="120"/>
        <w:ind w:firstLine="567"/>
        <w:jc w:val="both"/>
      </w:pPr>
      <w:r w:rsidRPr="00DA342F">
        <w:t>Вот мораль басни:</w:t>
      </w:r>
    </w:p>
    <w:p w:rsidR="00D96F49" w:rsidRPr="00DA342F" w:rsidRDefault="00D96F49" w:rsidP="00D96F49">
      <w:pPr>
        <w:spacing w:before="120"/>
        <w:ind w:firstLine="567"/>
        <w:jc w:val="both"/>
      </w:pPr>
      <w:r w:rsidRPr="00DA342F">
        <w:t>Да будет всем глупцам известно.</w:t>
      </w:r>
    </w:p>
    <w:p w:rsidR="00D96F49" w:rsidRPr="00DA342F" w:rsidRDefault="00D96F49" w:rsidP="00D96F49">
      <w:pPr>
        <w:spacing w:before="120"/>
        <w:ind w:firstLine="567"/>
        <w:jc w:val="both"/>
      </w:pPr>
      <w:r w:rsidRPr="00DA342F">
        <w:t>Что улей жить не может честно.</w:t>
      </w:r>
    </w:p>
    <w:p w:rsidR="00D96F49" w:rsidRPr="00DA342F" w:rsidRDefault="00D96F49" w:rsidP="00D96F49">
      <w:pPr>
        <w:spacing w:before="120"/>
        <w:ind w:firstLine="567"/>
        <w:jc w:val="both"/>
      </w:pPr>
      <w:r w:rsidRPr="00DA342F">
        <w:t>Богатство, славу умножать,</w:t>
      </w:r>
    </w:p>
    <w:p w:rsidR="00D96F49" w:rsidRPr="00DA342F" w:rsidRDefault="00D96F49" w:rsidP="00D96F49">
      <w:pPr>
        <w:spacing w:before="120"/>
        <w:ind w:firstLine="567"/>
        <w:jc w:val="both"/>
      </w:pPr>
      <w:r w:rsidRPr="00DA342F">
        <w:t>Притом пороков избежать Нельзя; такое положенье</w:t>
      </w:r>
    </w:p>
    <w:p w:rsidR="00D96F49" w:rsidRPr="00DA342F" w:rsidRDefault="00D96F49" w:rsidP="00D96F49">
      <w:pPr>
        <w:spacing w:before="120"/>
        <w:ind w:firstLine="567"/>
        <w:jc w:val="both"/>
      </w:pPr>
      <w:r w:rsidRPr="00DA342F">
        <w:t>Возможно лишь в воображеньи.</w:t>
      </w:r>
    </w:p>
    <w:p w:rsidR="00D96F49" w:rsidRDefault="00D96F49" w:rsidP="00D96F49">
      <w:pPr>
        <w:spacing w:before="120"/>
        <w:ind w:firstLine="567"/>
        <w:jc w:val="both"/>
      </w:pPr>
      <w:r w:rsidRPr="00DA342F">
        <w:t>Нам - это все понять должны Тщеславье, роскошь, ложь нужны.</w:t>
      </w:r>
    </w:p>
    <w:p w:rsidR="00D96F49" w:rsidRPr="00DA342F" w:rsidRDefault="00D96F49" w:rsidP="00D96F49">
      <w:pPr>
        <w:spacing w:before="120"/>
        <w:ind w:firstLine="567"/>
        <w:jc w:val="both"/>
      </w:pPr>
      <w:r w:rsidRPr="00DA342F">
        <w:t>Так и порок полезен людям.</w:t>
      </w:r>
    </w:p>
    <w:p w:rsidR="00D96F49" w:rsidRPr="00DA342F" w:rsidRDefault="00D96F49" w:rsidP="00D96F49">
      <w:pPr>
        <w:spacing w:before="120"/>
        <w:ind w:firstLine="567"/>
        <w:jc w:val="both"/>
      </w:pPr>
      <w:r w:rsidRPr="00DA342F">
        <w:t>Когда он связан правосудьем.</w:t>
      </w:r>
    </w:p>
    <w:p w:rsidR="00D96F49" w:rsidRPr="00DA342F" w:rsidRDefault="00D96F49" w:rsidP="00D96F49">
      <w:pPr>
        <w:spacing w:before="120"/>
        <w:ind w:firstLine="567"/>
        <w:jc w:val="both"/>
      </w:pPr>
      <w:r w:rsidRPr="00DA342F">
        <w:t>Чтоб стать народ великим мог,</w:t>
      </w:r>
    </w:p>
    <w:p w:rsidR="00D96F49" w:rsidRPr="00DA342F" w:rsidRDefault="00D96F49" w:rsidP="00D96F49">
      <w:pPr>
        <w:spacing w:before="120"/>
        <w:ind w:firstLine="567"/>
        <w:jc w:val="both"/>
      </w:pPr>
      <w:r w:rsidRPr="00DA342F">
        <w:t>В нем должен свить гнездо порок;</w:t>
      </w:r>
    </w:p>
    <w:p w:rsidR="00D96F49" w:rsidRPr="00DA342F" w:rsidRDefault="00D96F49" w:rsidP="00D96F49">
      <w:pPr>
        <w:spacing w:before="120"/>
        <w:ind w:firstLine="567"/>
        <w:jc w:val="both"/>
      </w:pPr>
      <w:r w:rsidRPr="00DA342F">
        <w:t>Достатка - все тому свидетель Не даст ему лишь добродетель.</w:t>
      </w:r>
    </w:p>
    <w:p w:rsidR="00D96F49" w:rsidRPr="00DA342F" w:rsidRDefault="00D96F49" w:rsidP="00D96F49">
      <w:pPr>
        <w:spacing w:before="120"/>
        <w:ind w:firstLine="567"/>
        <w:jc w:val="both"/>
      </w:pPr>
      <w:r w:rsidRPr="00DA342F">
        <w:t>И те, кто век вернет иной,</w:t>
      </w:r>
    </w:p>
    <w:p w:rsidR="00D96F49" w:rsidRPr="00DA342F" w:rsidRDefault="00D96F49" w:rsidP="00D96F49">
      <w:pPr>
        <w:spacing w:before="120"/>
        <w:ind w:firstLine="567"/>
        <w:jc w:val="both"/>
      </w:pPr>
      <w:r w:rsidRPr="00DA342F">
        <w:t>Прекраснодушный, золотой.</w:t>
      </w:r>
    </w:p>
    <w:p w:rsidR="00D96F49" w:rsidRPr="00DA342F" w:rsidRDefault="00D96F49" w:rsidP="00D96F49">
      <w:pPr>
        <w:spacing w:before="120"/>
        <w:ind w:firstLine="567"/>
        <w:jc w:val="both"/>
      </w:pPr>
      <w:r w:rsidRPr="00DA342F">
        <w:t>Верша все честными руками,</w:t>
      </w:r>
    </w:p>
    <w:p w:rsidR="00D96F49" w:rsidRDefault="00D96F49" w:rsidP="00D96F49">
      <w:pPr>
        <w:spacing w:before="120"/>
        <w:ind w:firstLine="567"/>
        <w:jc w:val="both"/>
      </w:pPr>
      <w:r w:rsidRPr="00DA342F">
        <w:t>Питаться будут желудями [1].</w:t>
      </w:r>
    </w:p>
    <w:p w:rsidR="00D96F49" w:rsidRDefault="00D96F49" w:rsidP="00D96F49">
      <w:pPr>
        <w:spacing w:before="120"/>
        <w:ind w:firstLine="567"/>
        <w:jc w:val="both"/>
      </w:pPr>
      <w:r w:rsidRPr="00DA342F">
        <w:t>1 Пер. А.Л. Субботина // Субботин А.Л. Мандевиль. С. 129-130.</w:t>
      </w:r>
    </w:p>
    <w:p w:rsidR="00D96F49" w:rsidRDefault="00D96F49" w:rsidP="00D96F49">
      <w:pPr>
        <w:spacing w:before="120"/>
        <w:ind w:firstLine="567"/>
        <w:jc w:val="both"/>
      </w:pPr>
      <w:r w:rsidRPr="00DA342F">
        <w:t>Происхождение морали и ее природа. В понимании сущности морали и природы человека Мандевиль опирался на учение Гоббса. При этом он в гораздо более отчетливых выражениях указал на необходимость объективного подхода к поведению людей, приблизившись к пониманию того, что позже получит название "принцип Юма": "Одна из самых главных причин того, почему столь мало людей понимают себя, заключается в том, что большинство авторов всегда</w:t>
      </w:r>
    </w:p>
    <w:p w:rsidR="00D96F49" w:rsidRDefault="00D96F49" w:rsidP="00D96F49">
      <w:pPr>
        <w:spacing w:before="120"/>
        <w:ind w:firstLine="567"/>
        <w:jc w:val="both"/>
      </w:pPr>
      <w:r w:rsidRPr="00DA342F">
        <w:t>учат их, какими они должны быть, и едва ли вообще дают себе труд задуматься над тем, чтобы сказать людям, какими они являются в действительности" [1]. Мандевиль видит свою задачу в том, чтобы показать, каков человек на самом деле и каковы движущие пружины его поступков.</w:t>
      </w:r>
    </w:p>
    <w:p w:rsidR="00D96F49" w:rsidRDefault="00D96F49" w:rsidP="00D96F49">
      <w:pPr>
        <w:spacing w:before="120"/>
        <w:ind w:firstLine="567"/>
        <w:jc w:val="both"/>
      </w:pPr>
      <w:r w:rsidRPr="00DA342F">
        <w:t>Вполне в духе своего времени Мандевиль считал, что в основе человеческих действий лежит природное стремление индивида к самосохранению, выражающееся в желании удовольствия и в отвращении от страдания. Таков человек в естественном состоянии. В гражданском состоянии человек принужден к подчинению своих частных стремлений необходимости содействия общему интересу. Однако поскольку никакая власть не может добраться до потаенных уголков человеческой души, "законодатели и мудрецы" внедрили в головы людей, что "для каждого из них гораздо лучше принимать во внимание не личные, а общественные интересы" [2], а "моралисты и философы всех времен" тем и занимались, что укрепляли это мнение. Пообещав воображаемое вознаграждение в качестве компенсации за муки самоотречения, прибегая к похвале и презрению, играя на лести, апеллируя к стыду и чести, - они сумели добиться своего. С помощью таких рычагов оказалось возможным обуздывать эгоистические наклонности людей, понуждая их к благоразумию.</w:t>
      </w:r>
    </w:p>
    <w:p w:rsidR="00D96F49" w:rsidRDefault="00D96F49" w:rsidP="00D96F49">
      <w:pPr>
        <w:spacing w:before="120"/>
        <w:ind w:firstLine="567"/>
        <w:jc w:val="both"/>
      </w:pPr>
      <w:r w:rsidRPr="00DA342F">
        <w:t>Итак, мораль, по Мандевилю, представляет собой искусственное образование, изобретение самих людей - особых людей: честолюбивых политиков. Этот общественный механизм используется как форма социального контроля и управления в целях ограничения частных аффектов во благо целого. Моральные понятия - в первую очередь, добродетель и порок- сформулированы как лексические средства, с помощью которых обрабатывается сознание людей. Пороком, говорит Мандевиль, принято называть "все то, что делает человек для удовлетворения любого из своих желаний, игнорируя общественные интересы", а добродетелью - "всякое совершение, при помощи которого человек вопреки природной склонности стремится к благу других или к обузданию своих собственных аффектов, исходя из разумного желания быть добрым" [3].</w:t>
      </w:r>
    </w:p>
    <w:p w:rsidR="00D96F49" w:rsidRPr="00DA342F" w:rsidRDefault="00D96F49" w:rsidP="00D96F49">
      <w:pPr>
        <w:spacing w:before="120"/>
        <w:ind w:firstLine="567"/>
        <w:jc w:val="both"/>
      </w:pPr>
      <w:r w:rsidRPr="00DA342F">
        <w:t>1 Мандевиль Б. Исследование о происхождении моральной добродетели // Мандевиль Б. Басня о пчелах. М., 1974. С. 64.</w:t>
      </w:r>
    </w:p>
    <w:p w:rsidR="00D96F49" w:rsidRPr="00DA342F" w:rsidRDefault="00D96F49" w:rsidP="00D96F49">
      <w:pPr>
        <w:spacing w:before="120"/>
        <w:ind w:firstLine="567"/>
        <w:jc w:val="both"/>
      </w:pPr>
      <w:r w:rsidRPr="00DA342F">
        <w:t>2 Там же. С. 65.</w:t>
      </w:r>
    </w:p>
    <w:p w:rsidR="00D96F49" w:rsidRDefault="00D96F49" w:rsidP="00D96F49">
      <w:pPr>
        <w:spacing w:before="120"/>
        <w:ind w:firstLine="567"/>
        <w:jc w:val="both"/>
      </w:pPr>
      <w:r w:rsidRPr="00DA342F">
        <w:t>3 Там же. С. 70.</w:t>
      </w:r>
    </w:p>
    <w:p w:rsidR="00D96F49" w:rsidRDefault="00D96F49" w:rsidP="00D96F49">
      <w:pPr>
        <w:spacing w:before="120"/>
        <w:ind w:firstLine="567"/>
        <w:jc w:val="both"/>
      </w:pPr>
      <w:r w:rsidRPr="00DA342F">
        <w:t>Поскольку человек по своей природе эгоистичен, воспитание имеет своей задачей так сформировать и направить эгоистические наклонности человека, чтобы они работали на благо других людей. За каждым добродетельным действием, например, благотворительностью, можно проследить частный интерес - корысть или тщеславие. Воспитателям и политикам следует, опираясь на естественные слабости людей, правильно управлять частным интересом и использовать такие механизмы воздействия на поведение, как пример, привычка, обычай, мода для того, чтобы сделать их послушными.</w:t>
      </w:r>
    </w:p>
    <w:p w:rsidR="00D96F49" w:rsidRDefault="00D96F49" w:rsidP="00D96F49">
      <w:pPr>
        <w:spacing w:before="120"/>
        <w:ind w:firstLine="567"/>
        <w:jc w:val="both"/>
      </w:pPr>
      <w:r w:rsidRPr="00DA342F">
        <w:t>При этом мораль, считал Мандевиль, конечно же, предполагает самоотречение. Посредством морали человек понуждается к отречению от собственного эгоизма. Но мораль не заставляет человека отрекаться от своего частного интереса. Только преследуя свои частные интересы, человек действительно оказывается способным на великое. Поэтому то, что принято называть злом, на самом деле является конструктивным началом общественной жизни: "Зло, как моральное, так и физическое, является тем великим принципом, который делает нас социальными существами" [1].</w:t>
      </w:r>
    </w:p>
    <w:p w:rsidR="00D96F49" w:rsidRDefault="00D96F49" w:rsidP="00D96F49">
      <w:pPr>
        <w:spacing w:before="120"/>
        <w:ind w:firstLine="567"/>
        <w:jc w:val="both"/>
      </w:pPr>
      <w:r w:rsidRPr="00DA342F">
        <w:t>1 Мандевилъ Б. Исследование о природе общества // Указ. соч. С. 329.</w:t>
      </w:r>
    </w:p>
    <w:p w:rsidR="00D96F49" w:rsidRDefault="00D96F49" w:rsidP="00D96F49">
      <w:pPr>
        <w:spacing w:before="120"/>
        <w:ind w:firstLine="567"/>
        <w:jc w:val="both"/>
      </w:pPr>
      <w:r w:rsidRPr="00DA342F">
        <w:t>С этих позиций Мандевиль критиковал абсолютистскую этику Шефтсбери, упрекая его в чрезмерном преувеличении роли благожелательности, за что в свою очередь был подвергнут критике Ф. Хат-чесоном и Дж. Беркли.</w:t>
      </w:r>
    </w:p>
    <w:p w:rsidR="00D96F49" w:rsidRDefault="00D96F49" w:rsidP="00D96F49">
      <w:pPr>
        <w:spacing w:before="120"/>
        <w:ind w:firstLine="567"/>
        <w:jc w:val="both"/>
      </w:pPr>
      <w:r w:rsidRPr="00DA342F">
        <w:t>Признание положительной роли частного интереса Мандевилем оказало влияние на А. Смита и К.А. Гельвеция, а также на П.ГД. Гольбаха - в критике общественных нравов.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F49"/>
    <w:rsid w:val="00051FB8"/>
    <w:rsid w:val="00095BA6"/>
    <w:rsid w:val="00196FDC"/>
    <w:rsid w:val="00210DB3"/>
    <w:rsid w:val="00294155"/>
    <w:rsid w:val="0031418A"/>
    <w:rsid w:val="00350B15"/>
    <w:rsid w:val="00364585"/>
    <w:rsid w:val="00377A3D"/>
    <w:rsid w:val="004E26FA"/>
    <w:rsid w:val="0052086C"/>
    <w:rsid w:val="005A2562"/>
    <w:rsid w:val="005B3906"/>
    <w:rsid w:val="006528F0"/>
    <w:rsid w:val="006F3CD8"/>
    <w:rsid w:val="00755964"/>
    <w:rsid w:val="008A13C9"/>
    <w:rsid w:val="008C19D7"/>
    <w:rsid w:val="00A41C88"/>
    <w:rsid w:val="00A44D32"/>
    <w:rsid w:val="00BA0642"/>
    <w:rsid w:val="00D4002C"/>
    <w:rsid w:val="00D96F49"/>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6B573F-62B8-4954-B664-5450A747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F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6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6001</Characters>
  <Application>Microsoft Office Word</Application>
  <DocSecurity>0</DocSecurity>
  <Lines>50</Lines>
  <Paragraphs>14</Paragraphs>
  <ScaleCrop>false</ScaleCrop>
  <Company>Home</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dc:title>
  <dc:subject/>
  <dc:creator>Alena</dc:creator>
  <cp:keywords/>
  <dc:description/>
  <cp:lastModifiedBy>admin</cp:lastModifiedBy>
  <cp:revision>2</cp:revision>
  <dcterms:created xsi:type="dcterms:W3CDTF">2014-02-19T18:53:00Z</dcterms:created>
  <dcterms:modified xsi:type="dcterms:W3CDTF">2014-02-19T18:53:00Z</dcterms:modified>
</cp:coreProperties>
</file>