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69" w:rsidRPr="00610574" w:rsidRDefault="00235969" w:rsidP="00235969">
      <w:pPr>
        <w:spacing w:before="120"/>
        <w:jc w:val="center"/>
        <w:rPr>
          <w:b/>
          <w:sz w:val="32"/>
        </w:rPr>
      </w:pPr>
      <w:r w:rsidRPr="00610574">
        <w:rPr>
          <w:b/>
          <w:sz w:val="32"/>
        </w:rPr>
        <w:t>Мечеть Большой Национальной Ассамблеи в Анкаре: традиции и инновации</w:t>
      </w:r>
    </w:p>
    <w:p w:rsidR="00235969" w:rsidRPr="00610574" w:rsidRDefault="00235969" w:rsidP="00235969">
      <w:pPr>
        <w:spacing w:before="120"/>
        <w:jc w:val="center"/>
        <w:rPr>
          <w:sz w:val="28"/>
        </w:rPr>
      </w:pPr>
      <w:r w:rsidRPr="00610574">
        <w:rPr>
          <w:sz w:val="28"/>
        </w:rPr>
        <w:t>Дина Саттарова, член Союза архитекторов России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В последние годы в различных регионах России активно строятся мечети и медресе</w:t>
      </w:r>
      <w:r>
        <w:t xml:space="preserve">, </w:t>
      </w:r>
      <w:r w:rsidRPr="00610574">
        <w:t>благотворительные и мемориальные комплексы</w:t>
      </w:r>
      <w:r>
        <w:t xml:space="preserve">, </w:t>
      </w:r>
      <w:r w:rsidRPr="00610574">
        <w:t>восстанавливаются исторические культовые здания. Именно с этим процессом связан особый интерес специалистов и заказчиков к опыту мусульманской архитектуры</w:t>
      </w:r>
      <w:r>
        <w:t xml:space="preserve">, </w:t>
      </w:r>
      <w:r w:rsidRPr="00610574">
        <w:t>как древней</w:t>
      </w:r>
      <w:r>
        <w:t xml:space="preserve">, </w:t>
      </w:r>
      <w:r w:rsidRPr="00610574">
        <w:t>так и современной. Строительство культовых зданий на территории нашего государства по многим причинам было почти на столетие прервано</w:t>
      </w:r>
      <w:r>
        <w:t xml:space="preserve">, </w:t>
      </w:r>
      <w:r w:rsidRPr="00610574">
        <w:t>информация об архитектурных традициях была практически утрачена. Может быть</w:t>
      </w:r>
      <w:r>
        <w:t xml:space="preserve">, </w:t>
      </w:r>
      <w:r w:rsidRPr="00610574">
        <w:t>именно поэтому большинство архитекторов</w:t>
      </w:r>
      <w:r>
        <w:t xml:space="preserve">, </w:t>
      </w:r>
      <w:r w:rsidRPr="00610574">
        <w:t>решая сегодня вопросы построения объемно-пространственной композиции и художественной выразительности мечетей</w:t>
      </w:r>
      <w:r>
        <w:t xml:space="preserve">, </w:t>
      </w:r>
      <w:r w:rsidRPr="00610574">
        <w:t>следуют турецким образцам</w:t>
      </w:r>
      <w:r>
        <w:t xml:space="preserve">, </w:t>
      </w:r>
      <w:r w:rsidRPr="00610574">
        <w:t>культовой архитектуре Османского периода.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Интересно</w:t>
      </w:r>
      <w:r>
        <w:t xml:space="preserve">, </w:t>
      </w:r>
      <w:r w:rsidRPr="00610574">
        <w:t>что облик одной из важнейших мечетей Турции</w:t>
      </w:r>
      <w:r>
        <w:t xml:space="preserve"> - </w:t>
      </w:r>
      <w:r w:rsidRPr="00610574">
        <w:t>Мечети Большой Национальной Ассамблеи в Анкаре (The Mosque of the Turkish Grand National Assembly)</w:t>
      </w:r>
      <w:r>
        <w:t xml:space="preserve"> - </w:t>
      </w:r>
      <w:r w:rsidRPr="00610574">
        <w:t>в значительной мере отклоняется от традиционных представлений об архитектуре мечетей и очень далек от прототипов прошлого. Как пишет доктор архитектуры Мохаммад Аль-Асад (Mohammad al-Asad)</w:t>
      </w:r>
      <w:r>
        <w:t xml:space="preserve">, </w:t>
      </w:r>
      <w:r w:rsidRPr="00610574">
        <w:t>профессор Иорданского университета (Амман)</w:t>
      </w:r>
      <w:r>
        <w:t xml:space="preserve">, </w:t>
      </w:r>
      <w:r w:rsidRPr="00610574">
        <w:t>основатель и руководитель Центра исследований окружающей среды (Center for the Study of the Built Environment): «Эта мечеть явно отличается от того</w:t>
      </w:r>
      <w:r>
        <w:t xml:space="preserve">, </w:t>
      </w:r>
      <w:r w:rsidRPr="00610574">
        <w:t>что кто-либо ожидает от современной архитектуры мечетей</w:t>
      </w:r>
      <w:r>
        <w:t xml:space="preserve">, </w:t>
      </w:r>
      <w:r w:rsidRPr="00610574">
        <w:t>большинство которых состоит из кубической массы</w:t>
      </w:r>
      <w:r>
        <w:t xml:space="preserve">, </w:t>
      </w:r>
      <w:r w:rsidRPr="00610574">
        <w:t>завершенной куполом</w:t>
      </w:r>
      <w:r>
        <w:t xml:space="preserve">, </w:t>
      </w:r>
      <w:r w:rsidRPr="00610574">
        <w:t>с одним или несколькими минаретами. Как много раз было отмечено</w:t>
      </w:r>
      <w:r>
        <w:t xml:space="preserve">, </w:t>
      </w:r>
      <w:r w:rsidRPr="00610574">
        <w:t>эти части (купол и минареты.</w:t>
      </w:r>
      <w:r>
        <w:t xml:space="preserve"> - </w:t>
      </w:r>
      <w:r w:rsidRPr="00610574">
        <w:t>Д.С.) не связаны с какими бы то ни было литургическими (религиозными) требованиями</w:t>
      </w:r>
      <w:r>
        <w:t xml:space="preserve">, </w:t>
      </w:r>
      <w:r w:rsidRPr="00610574">
        <w:t>так как все</w:t>
      </w:r>
      <w:r>
        <w:t xml:space="preserve">, </w:t>
      </w:r>
      <w:r w:rsidRPr="00610574">
        <w:t>что необходимо предоставить молящимся</w:t>
      </w:r>
      <w:r>
        <w:t xml:space="preserve">, - </w:t>
      </w:r>
      <w:r w:rsidRPr="00610574">
        <w:t>это пространство</w:t>
      </w:r>
      <w:r>
        <w:t xml:space="preserve">, </w:t>
      </w:r>
      <w:r w:rsidRPr="00610574">
        <w:t>ориентированное на Мекку».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Авторы проекта Мечети Большой Национальной Ассамблеи</w:t>
      </w:r>
      <w:r>
        <w:t xml:space="preserve">, </w:t>
      </w:r>
      <w:r w:rsidRPr="00610574">
        <w:t>архитекторы Бехруз Чиничи и Джан Чиничи (Behruz и Can Çiniçi)</w:t>
      </w:r>
      <w:r>
        <w:t xml:space="preserve">, </w:t>
      </w:r>
      <w:r w:rsidRPr="00610574">
        <w:t>отошли от распространенных представлений как прошлого</w:t>
      </w:r>
      <w:r>
        <w:t xml:space="preserve">, </w:t>
      </w:r>
      <w:r w:rsidRPr="00610574">
        <w:t>так и настоящего</w:t>
      </w:r>
      <w:r>
        <w:t xml:space="preserve">, </w:t>
      </w:r>
      <w:r w:rsidRPr="00610574">
        <w:t>отказавшись от элементов</w:t>
      </w:r>
      <w:r>
        <w:t xml:space="preserve">, </w:t>
      </w:r>
      <w:r w:rsidRPr="00610574">
        <w:t>которые обычно ассоциируются с мечетью. Традиционно глухую стену киблы (стена</w:t>
      </w:r>
      <w:r>
        <w:t xml:space="preserve">, </w:t>
      </w:r>
      <w:r w:rsidRPr="00610574">
        <w:t xml:space="preserve">обращенная к Мекке) они заменили застекленной поверхностью; разделение между мужской и женской зонами в молельном зале представлено в их проекте только перепадом уровня пола на </w:t>
      </w:r>
      <w:smartTag w:uri="urn:schemas-microsoft-com:office:smarttags" w:element="metricconverter">
        <w:smartTagPr>
          <w:attr w:name="ProductID" w:val="1 метр"/>
        </w:smartTagPr>
        <w:r w:rsidRPr="00610574">
          <w:t>1 метр</w:t>
        </w:r>
      </w:smartTag>
      <w:r>
        <w:t xml:space="preserve">, </w:t>
      </w:r>
      <w:r w:rsidRPr="00610574">
        <w:t>и</w:t>
      </w:r>
      <w:r>
        <w:t xml:space="preserve">, </w:t>
      </w:r>
      <w:r w:rsidRPr="00610574">
        <w:t>как уже было сказано</w:t>
      </w:r>
      <w:r>
        <w:t xml:space="preserve">, </w:t>
      </w:r>
      <w:r w:rsidRPr="00610574">
        <w:t>отсутствуют традиционные купол и минарет. Подобное отступление от исторической традиции необычно даже для современных проектов мечетей. Предлагая уникальное и смелое решение</w:t>
      </w:r>
      <w:r>
        <w:t xml:space="preserve">, </w:t>
      </w:r>
      <w:r w:rsidRPr="00610574">
        <w:t>противостоящее давлению стереотипов</w:t>
      </w:r>
      <w:r>
        <w:t xml:space="preserve">, </w:t>
      </w:r>
      <w:r w:rsidRPr="00610574">
        <w:t>архитекторы демонстрируют новые пути в дискуссии о взаимоотношениях между современными и традиционными произведениями</w:t>
      </w:r>
      <w:r>
        <w:t xml:space="preserve">, </w:t>
      </w:r>
      <w:r w:rsidRPr="00610574">
        <w:t>совместно формирующими архитектурное наследие исламского мира. Однако проект не игнорирует прошлое</w:t>
      </w:r>
      <w:r>
        <w:t xml:space="preserve">, </w:t>
      </w:r>
      <w:r w:rsidRPr="00610574">
        <w:t>и</w:t>
      </w:r>
      <w:r>
        <w:t xml:space="preserve">, </w:t>
      </w:r>
      <w:r w:rsidRPr="00610574">
        <w:t>изучая мечеть</w:t>
      </w:r>
      <w:r>
        <w:t xml:space="preserve">, </w:t>
      </w:r>
      <w:r w:rsidRPr="00610574">
        <w:t>мы обнаруживаем присутствие серьезного анализа многочисленных традиций архитектуры мечетей. Проект также представляет собой пример достойного решения вопроса о роли мечети в комплексе зданий законодательной власти страны</w:t>
      </w:r>
      <w:r>
        <w:t xml:space="preserve">, </w:t>
      </w:r>
      <w:r w:rsidRPr="00610574">
        <w:t>где 90% представителей населения</w:t>
      </w:r>
      <w:r>
        <w:t xml:space="preserve"> - </w:t>
      </w:r>
      <w:r w:rsidRPr="00610574">
        <w:t>мусульмане</w:t>
      </w:r>
      <w:r>
        <w:t xml:space="preserve">, </w:t>
      </w:r>
      <w:r w:rsidRPr="00610574">
        <w:t>но принята светская система правления. В 1995 году за выдающиеся архитектурно-планировочные</w:t>
      </w:r>
      <w:r>
        <w:t xml:space="preserve">, </w:t>
      </w:r>
      <w:r w:rsidRPr="00610574">
        <w:t>образные и градостроительные решения авторы проекта Мечети Большой Национальной Ассамблеи были удостоены Премии Ага Хана в области архитектуры</w:t>
      </w:r>
      <w:r>
        <w:t xml:space="preserve"> - </w:t>
      </w:r>
      <w:r w:rsidRPr="00610574">
        <w:t>одной из крупнейших архитектурных премий мира</w:t>
      </w:r>
      <w:r>
        <w:t xml:space="preserve">, </w:t>
      </w:r>
      <w:r w:rsidRPr="00610574">
        <w:t>учрежденной с целью более глубокого осмысления и понимания исламской культуры</w:t>
      </w:r>
      <w:r>
        <w:t xml:space="preserve">, </w:t>
      </w:r>
      <w:r w:rsidRPr="00610574">
        <w:t>выраженной посредством архитектуры.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Мечеть была построена в 1989 году на территории комплекса Национальной Ассамблеи Турции</w:t>
      </w:r>
      <w:r>
        <w:t xml:space="preserve">, </w:t>
      </w:r>
      <w:r w:rsidRPr="00610574">
        <w:t>здания которого занимают площадь около 475 тысяч квадратных метров в центральной части Анкары. Генеральный план этого парламентского комплекса</w:t>
      </w:r>
      <w:r>
        <w:t xml:space="preserve">, </w:t>
      </w:r>
      <w:r w:rsidRPr="00610574">
        <w:t>также как и планы большинства его зданий</w:t>
      </w:r>
      <w:r>
        <w:t xml:space="preserve">, </w:t>
      </w:r>
      <w:r w:rsidRPr="00610574">
        <w:t>были разработаны австрийским архитектором Клеменсом Хольцмайстером (Clemens Holzmeister)</w:t>
      </w:r>
      <w:r>
        <w:t xml:space="preserve">, </w:t>
      </w:r>
      <w:r w:rsidRPr="00610574">
        <w:t>который в 1937 году выиграл конкурс на проектирование Национальной Ассамблеи</w:t>
      </w:r>
      <w:r>
        <w:t xml:space="preserve">, </w:t>
      </w:r>
      <w:r w:rsidRPr="00610574">
        <w:t>и затем периодически жил и работал в Турции с 1938 по 1954 год.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Мечеть расположена на участке со значительным перепадом рельефа вдоль главной оси</w:t>
      </w:r>
      <w:r>
        <w:t xml:space="preserve">, </w:t>
      </w:r>
      <w:r w:rsidRPr="00610574">
        <w:t>проходящей почти точно с севера на юг</w:t>
      </w:r>
      <w:r>
        <w:t xml:space="preserve">, </w:t>
      </w:r>
      <w:r w:rsidRPr="00610574">
        <w:t>и служит завершающей точкой этой оси с юга: таким образом</w:t>
      </w:r>
      <w:r>
        <w:t xml:space="preserve">, </w:t>
      </w:r>
      <w:r w:rsidRPr="00610574">
        <w:t>расположение мечети относительно других сооружений комплекса играет очень важную роль. В плане мечеть площадью 6400 квадратных метров состоит из трех основных частей. Первая</w:t>
      </w:r>
      <w:r>
        <w:t xml:space="preserve"> - </w:t>
      </w:r>
      <w:r w:rsidRPr="00610574">
        <w:t>треугольный внешний двор</w:t>
      </w:r>
      <w:r>
        <w:t xml:space="preserve">, </w:t>
      </w:r>
      <w:r w:rsidRPr="00610574">
        <w:t>за ним следует прямоугольный молельный зал</w:t>
      </w:r>
      <w:r>
        <w:t xml:space="preserve">, </w:t>
      </w:r>
      <w:r w:rsidRPr="00610574">
        <w:t>за которым расположен сад</w:t>
      </w:r>
      <w:r>
        <w:t xml:space="preserve">, </w:t>
      </w:r>
      <w:r w:rsidRPr="00610574">
        <w:t>в плане имеющий форму ступенчатой пирамиды. Зигзагообразная стена и зеркальный бассейн служат частично для того</w:t>
      </w:r>
      <w:r>
        <w:t xml:space="preserve">, </w:t>
      </w:r>
      <w:r w:rsidRPr="00610574">
        <w:t>чтобы отграничить мечеть от дороги. Вдоль южного портика внешнего двора расположен молельный зал</w:t>
      </w:r>
      <w:r>
        <w:t xml:space="preserve">, </w:t>
      </w:r>
      <w:r w:rsidRPr="00610574">
        <w:t>вдоль его западного портика</w:t>
      </w:r>
      <w:r>
        <w:t xml:space="preserve"> - </w:t>
      </w:r>
      <w:r w:rsidRPr="00610574">
        <w:t>библиотека мечети.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Здания комплекса Национальной Ассамблеи в соответствии с проектом Хольцмайстера располагаются строго вдоль оси север-юг. Перед Бехрузом и Джаном Чиничи стояла сложная задача</w:t>
      </w:r>
      <w:r>
        <w:t xml:space="preserve"> - </w:t>
      </w:r>
      <w:r w:rsidRPr="00610574">
        <w:t>увязать главную ось комплекса с направлением киблы на юго-восток</w:t>
      </w:r>
      <w:r>
        <w:t xml:space="preserve">, </w:t>
      </w:r>
      <w:r w:rsidRPr="00610574">
        <w:t>которую авторы проекта мастерски решили</w:t>
      </w:r>
      <w:r>
        <w:t xml:space="preserve">, </w:t>
      </w:r>
      <w:r w:rsidRPr="00610574">
        <w:t>используя треугольный внешний двор как связующий шарнир. Треугольник двора своей вершиной направлен на юг</w:t>
      </w:r>
      <w:r>
        <w:t xml:space="preserve">, </w:t>
      </w:r>
      <w:r w:rsidRPr="00610574">
        <w:t>то есть вдоль оси север-юг</w:t>
      </w:r>
      <w:r>
        <w:t xml:space="preserve">, </w:t>
      </w:r>
      <w:r w:rsidRPr="00610574">
        <w:t xml:space="preserve">но длинная стена молельного зала со сторонами 31 х </w:t>
      </w:r>
      <w:smartTag w:uri="urn:schemas-microsoft-com:office:smarttags" w:element="metricconverter">
        <w:smartTagPr>
          <w:attr w:name="ProductID" w:val="12 метров"/>
        </w:smartTagPr>
        <w:r w:rsidRPr="00610574">
          <w:t>12 метров</w:t>
        </w:r>
      </w:smartTag>
      <w:r w:rsidRPr="00610574">
        <w:t xml:space="preserve"> обращена по направлению киблы. Широкая пешеходная дорога отделяет треугольный внешний двор по его длинной стороне от расположенного рядом административного здания.</w:t>
      </w:r>
      <w:r>
        <w:t xml:space="preserve"> 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Вдоль коротких сторон молельного зала устроены крытые коридоры</w:t>
      </w:r>
      <w:r>
        <w:t xml:space="preserve">, </w:t>
      </w:r>
      <w:r w:rsidRPr="00610574">
        <w:t>ведущие на территорию сада перед молельным залом. Офис имама расположен в западной части</w:t>
      </w:r>
      <w:r>
        <w:t xml:space="preserve">, </w:t>
      </w:r>
      <w:r w:rsidRPr="00610574">
        <w:t>зона для омовений</w:t>
      </w:r>
      <w:r>
        <w:t xml:space="preserve"> - </w:t>
      </w:r>
      <w:r w:rsidRPr="00610574">
        <w:t>в восточной. В молельный зал можно войти с северного фасада или из боковых проходов. Зал имеет два уровня</w:t>
      </w:r>
      <w:r>
        <w:t xml:space="preserve">, </w:t>
      </w:r>
      <w:r w:rsidRPr="00610574">
        <w:t>различающиеся по высоте на 1 метр: более высокий уровень</w:t>
      </w:r>
      <w:r>
        <w:t xml:space="preserve">, </w:t>
      </w:r>
      <w:r w:rsidRPr="00610574">
        <w:t>представляющий собой относительно узкую полосу</w:t>
      </w:r>
      <w:r>
        <w:t xml:space="preserve">, </w:t>
      </w:r>
      <w:r w:rsidRPr="00610574">
        <w:t>расположенную вдоль северной стены мечети</w:t>
      </w:r>
      <w:r>
        <w:t xml:space="preserve">, </w:t>
      </w:r>
      <w:r w:rsidRPr="00610574">
        <w:t>предназначен для зоны моления женщин. Стеклянная стена киблы и михраб визуально открывают молельный зал в расположенный рядом сад. Бассейн с фонтаном в центре занимает большую часть сада</w:t>
      </w:r>
      <w:r>
        <w:t xml:space="preserve">, </w:t>
      </w:r>
      <w:r w:rsidRPr="00610574">
        <w:t>окруженного ступенчатой подпорной стеной</w:t>
      </w:r>
      <w:r>
        <w:t xml:space="preserve">, </w:t>
      </w:r>
      <w:r w:rsidRPr="00610574">
        <w:t>покрытой вьющейся зеленью.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Необычным элементом комплекса мечети является лестница</w:t>
      </w:r>
      <w:r>
        <w:t xml:space="preserve">, </w:t>
      </w:r>
      <w:r w:rsidRPr="00610574">
        <w:t>которая вырастает из угла пролета</w:t>
      </w:r>
      <w:r>
        <w:t xml:space="preserve">, </w:t>
      </w:r>
      <w:r w:rsidRPr="00610574">
        <w:t>где встречаются два портика внешнего двора. Лестница ведет на холм</w:t>
      </w:r>
      <w:r>
        <w:t xml:space="preserve">, </w:t>
      </w:r>
      <w:r w:rsidRPr="00610574">
        <w:t>закрывающий большую часть мечети с юга. Вверху угла пролета расположены один над другим два балкона</w:t>
      </w:r>
      <w:r>
        <w:t xml:space="preserve">, </w:t>
      </w:r>
      <w:r w:rsidRPr="00610574">
        <w:t>призванные заменить собой минарет.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«Как архитекторы разрешают парадоксальную ситуацию проектирования мечети на территории комплекса законодательной власти светской страны с преобладающим исламским населением</w:t>
      </w:r>
      <w:r>
        <w:t xml:space="preserve">, </w:t>
      </w:r>
      <w:r w:rsidRPr="00610574">
        <w:t>можно понять по тому</w:t>
      </w:r>
      <w:r>
        <w:t xml:space="preserve">, </w:t>
      </w:r>
      <w:r w:rsidRPr="00610574">
        <w:t>как она представлена</w:t>
      </w:r>
      <w:r>
        <w:t xml:space="preserve">, </w:t>
      </w:r>
      <w:r w:rsidRPr="00610574">
        <w:t>с одной стороны</w:t>
      </w:r>
      <w:r>
        <w:t xml:space="preserve">, </w:t>
      </w:r>
      <w:r w:rsidRPr="00610574">
        <w:t>в плане</w:t>
      </w:r>
      <w:r>
        <w:t xml:space="preserve">, </w:t>
      </w:r>
      <w:r w:rsidRPr="00610574">
        <w:t>с другой</w:t>
      </w:r>
      <w:r>
        <w:t xml:space="preserve"> - </w:t>
      </w:r>
      <w:r w:rsidRPr="00610574">
        <w:t>в объемно-пространственной композиции»</w:t>
      </w:r>
      <w:r>
        <w:t xml:space="preserve">, - </w:t>
      </w:r>
      <w:r w:rsidRPr="00610574">
        <w:t>отмечает в своем исследовании Мохаммад аль-Асад. На плане территории комплекса Национальной Ассамблеи мечеть занимает важнейшую</w:t>
      </w:r>
      <w:r>
        <w:t xml:space="preserve">, </w:t>
      </w:r>
      <w:r w:rsidRPr="00610574">
        <w:t>основную позицию</w:t>
      </w:r>
      <w:r>
        <w:t xml:space="preserve">, </w:t>
      </w:r>
      <w:r w:rsidRPr="00610574">
        <w:t>завершая ось</w:t>
      </w:r>
      <w:r>
        <w:t xml:space="preserve">, </w:t>
      </w:r>
      <w:r w:rsidRPr="00610574">
        <w:t>объединяющую здания комплекса. При этом ее объемно-пространственная композиция</w:t>
      </w:r>
      <w:r>
        <w:t xml:space="preserve"> - </w:t>
      </w:r>
      <w:r w:rsidRPr="00610574">
        <w:t>неожиданно сдержанная</w:t>
      </w:r>
      <w:r>
        <w:t xml:space="preserve">, </w:t>
      </w:r>
      <w:r w:rsidRPr="00610574">
        <w:t>даже скромная</w:t>
      </w:r>
      <w:r>
        <w:t xml:space="preserve">, </w:t>
      </w:r>
      <w:r w:rsidRPr="00610574">
        <w:t>и вписанная в окружающий ландшафт мечеть даже кажется спрятанной внутри него. Пирамидальная форма кровли также отсылает к образам органической архитектуры</w:t>
      </w:r>
      <w:r>
        <w:t xml:space="preserve">, </w:t>
      </w:r>
      <w:r w:rsidRPr="00610574">
        <w:t>вырастающей из земли.</w:t>
      </w:r>
      <w:r>
        <w:t xml:space="preserve"> 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Таким образом</w:t>
      </w:r>
      <w:r>
        <w:t xml:space="preserve">, </w:t>
      </w:r>
      <w:r w:rsidRPr="00610574">
        <w:t>мечеть занимает главное место в комплексе благодаря своему местоположению на его территории и в то же время не доминирует в нем. Отвергая образцы традиционной османской мечети</w:t>
      </w:r>
      <w:r>
        <w:t xml:space="preserve">, </w:t>
      </w:r>
      <w:r w:rsidRPr="00610574">
        <w:t>архитекторы также подчеркивают разрыв с османским прошлым Турции</w:t>
      </w:r>
      <w:r>
        <w:t xml:space="preserve">, </w:t>
      </w:r>
      <w:r w:rsidRPr="00610574">
        <w:t>провозглашенный в 1923 году в связи с основанием светской Турецкой Республики. Размещение мечети на территории комплекса законодательной власти страны является признанием ислама в Турции</w:t>
      </w:r>
      <w:r>
        <w:t xml:space="preserve">, </w:t>
      </w:r>
      <w:r w:rsidRPr="00610574">
        <w:t>в то время как ее образ</w:t>
      </w:r>
      <w:r>
        <w:t xml:space="preserve">, </w:t>
      </w:r>
      <w:r w:rsidRPr="00610574">
        <w:t>общий замысел призваны отделить ислам от османского прошлого.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Архитекторы продолжают следовать этому принципу</w:t>
      </w:r>
      <w:r>
        <w:t xml:space="preserve">, </w:t>
      </w:r>
      <w:r w:rsidRPr="00610574">
        <w:t>интегрируя строение в окружающий ландшафт и не позволяя ему доминировать. Они отказываются от традиционных купола и минарета</w:t>
      </w:r>
      <w:r>
        <w:t xml:space="preserve"> - </w:t>
      </w:r>
      <w:r w:rsidRPr="00610574">
        <w:t>архитектурных элементов</w:t>
      </w:r>
      <w:r>
        <w:t xml:space="preserve">, </w:t>
      </w:r>
      <w:r w:rsidRPr="00610574">
        <w:t>как правило</w:t>
      </w:r>
      <w:r>
        <w:t xml:space="preserve">, </w:t>
      </w:r>
      <w:r w:rsidRPr="00610574">
        <w:t>ассоциируемых с мечетью. Ступенчатая пирамида кровли еще больше подчеркивает отношение к мечети как к объекту</w:t>
      </w:r>
      <w:r>
        <w:t xml:space="preserve">, </w:t>
      </w:r>
      <w:r w:rsidRPr="00610574">
        <w:t>возникающему из ландшафта; в этом горизонтальном строении такой вертикальный элемент</w:t>
      </w:r>
      <w:r>
        <w:t xml:space="preserve">, </w:t>
      </w:r>
      <w:r w:rsidRPr="00610574">
        <w:t>как купол</w:t>
      </w:r>
      <w:r>
        <w:t xml:space="preserve">, </w:t>
      </w:r>
      <w:r w:rsidRPr="00610574">
        <w:t>был бы совершенно невероятным и неправдоподобным. Традиционный минарет заменен двумя балконами</w:t>
      </w:r>
      <w:r>
        <w:t xml:space="preserve">, </w:t>
      </w:r>
      <w:r w:rsidRPr="00610574">
        <w:t>расположенными один над другим близко к уровню земли. Единственным смутным намеком на вертикальность служит тополь</w:t>
      </w:r>
      <w:r>
        <w:t xml:space="preserve">, </w:t>
      </w:r>
      <w:r w:rsidRPr="00610574">
        <w:t>посаженный рядом.</w:t>
      </w:r>
      <w:r>
        <w:t xml:space="preserve"> 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Ступенчатая пирамидальная форма кровли</w:t>
      </w:r>
      <w:r>
        <w:t xml:space="preserve">, </w:t>
      </w:r>
      <w:r w:rsidRPr="00610574">
        <w:t>созданной с использованием серии балок</w:t>
      </w:r>
      <w:r>
        <w:t xml:space="preserve">, </w:t>
      </w:r>
      <w:r w:rsidRPr="00610574">
        <w:t>определяет пространственные характеристики интерьера молельного зала. Центральная часть пирамиды</w:t>
      </w:r>
      <w:r>
        <w:t xml:space="preserve">, </w:t>
      </w:r>
      <w:r w:rsidRPr="00610574">
        <w:t>где традиционно расположен главный купол</w:t>
      </w:r>
      <w:r>
        <w:t xml:space="preserve">, </w:t>
      </w:r>
      <w:r w:rsidRPr="00610574">
        <w:t>возвышается над остальными частями перекрытия. Объемно-пространственная композиция интерьера вызывает ощущение тяжеловесности</w:t>
      </w:r>
      <w:r>
        <w:t xml:space="preserve">, </w:t>
      </w:r>
      <w:r w:rsidRPr="00610574">
        <w:t>контрастирующее с более воздушным и утонченным эффектом</w:t>
      </w:r>
      <w:r>
        <w:t xml:space="preserve">, </w:t>
      </w:r>
      <w:r w:rsidRPr="00610574">
        <w:t>который мог бы дать парящий купол. Свет</w:t>
      </w:r>
      <w:r>
        <w:t xml:space="preserve">, </w:t>
      </w:r>
      <w:r w:rsidRPr="00610574">
        <w:t>проникающий через отверстия в ступенчатой конструкции кровли</w:t>
      </w:r>
      <w:r>
        <w:t xml:space="preserve">, </w:t>
      </w:r>
      <w:r w:rsidRPr="00610574">
        <w:t>немного рассеивает тьму и облегчает это чувство массы. Кроме того</w:t>
      </w:r>
      <w:r>
        <w:t xml:space="preserve">, </w:t>
      </w:r>
      <w:r w:rsidRPr="00610574">
        <w:t>доминирование кровли значительно компенсируется благодаря стеклянной стене киблы</w:t>
      </w:r>
      <w:r>
        <w:t xml:space="preserve">, </w:t>
      </w:r>
      <w:r w:rsidRPr="00610574">
        <w:t>представляющей собой убедительную и значительную горизонтальную визуальную ось. Остекление тянется вдоль нижней части стены киблы до уровня глаз</w:t>
      </w:r>
      <w:r>
        <w:t xml:space="preserve">, </w:t>
      </w:r>
      <w:r w:rsidRPr="00610574">
        <w:t>и почти удваивается по высоте вокруг михраба. Минбар</w:t>
      </w:r>
      <w:r>
        <w:t xml:space="preserve">, </w:t>
      </w:r>
      <w:r w:rsidRPr="00610574">
        <w:t>спроектированный архитекторами</w:t>
      </w:r>
      <w:r>
        <w:t xml:space="preserve">, </w:t>
      </w:r>
      <w:r w:rsidRPr="00610574">
        <w:t>расположен справа от михраба.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Сад представляет собой очень четко обрисованное огороженное пространство</w:t>
      </w:r>
      <w:r>
        <w:t xml:space="preserve">, </w:t>
      </w:r>
      <w:r w:rsidRPr="00610574">
        <w:t>граничащее со стеной киблы с одной стороны и охраняемое стенами с других сторон.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Поверхности стен мечети как снаружи</w:t>
      </w:r>
      <w:r>
        <w:t xml:space="preserve">, </w:t>
      </w:r>
      <w:r w:rsidRPr="00610574">
        <w:t>так и внутри в основном выполнены из незащищенного бетона (надо отметить</w:t>
      </w:r>
      <w:r>
        <w:t xml:space="preserve">, </w:t>
      </w:r>
      <w:r w:rsidRPr="00610574">
        <w:t>что бюджет строительства был скромным). В целом художественная выразительность интерьера достигается благодаря использованию абстрактной темы мукарнаса.</w:t>
      </w:r>
      <w:r>
        <w:t xml:space="preserve"> 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В оформлении интерьера архитекторы ссылаются на османский догмат размещения больших медальонов</w:t>
      </w:r>
      <w:r>
        <w:t xml:space="preserve">, </w:t>
      </w:r>
      <w:r w:rsidRPr="00610574">
        <w:t>расписанных бегущим рукописным шрифтом</w:t>
      </w:r>
      <w:r>
        <w:t xml:space="preserve">, </w:t>
      </w:r>
      <w:r w:rsidRPr="00610574">
        <w:t>содержащим слова «Аллах» и «Мухаммад» и имена четырех правоверных халифов; традиционно подобные медальоны размещались над сводами арок под куполом. Однако вместо медальонов авторы проекта используют керамические панно</w:t>
      </w:r>
      <w:r>
        <w:t xml:space="preserve">, </w:t>
      </w:r>
      <w:r w:rsidRPr="00610574">
        <w:t>помещая их непосредственно на стенах молельного зала. Надписи</w:t>
      </w:r>
      <w:r>
        <w:t xml:space="preserve">, </w:t>
      </w:r>
      <w:r w:rsidRPr="00610574">
        <w:t>расположенные на уровне глаз</w:t>
      </w:r>
      <w:r>
        <w:t xml:space="preserve">, </w:t>
      </w:r>
      <w:r w:rsidRPr="00610574">
        <w:t>выполнены куфическим шрифтом</w:t>
      </w:r>
      <w:r>
        <w:t xml:space="preserve">, </w:t>
      </w:r>
      <w:r w:rsidRPr="00610574">
        <w:t>который более эффектно сочетается с модернистской эстетикой</w:t>
      </w:r>
      <w:r>
        <w:t xml:space="preserve">, </w:t>
      </w:r>
      <w:r w:rsidRPr="00610574">
        <w:t>чем рукописный</w:t>
      </w:r>
      <w:r>
        <w:t xml:space="preserve">, </w:t>
      </w:r>
      <w:r w:rsidRPr="00610574">
        <w:t>благодаря своей уверенной и простой геометрии</w:t>
      </w:r>
      <w:r>
        <w:t xml:space="preserve">, </w:t>
      </w:r>
      <w:r w:rsidRPr="00610574">
        <w:t>прямым линиям и углам.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Наиболее важные отличия от традиционной мечети относятся к трактовке пространства молельного зала. Здесь авторы проекта существенно изменяют сам способ взаимодействия молящихся и молельного пространства</w:t>
      </w:r>
      <w:r>
        <w:t xml:space="preserve">, </w:t>
      </w:r>
      <w:r w:rsidRPr="00610574">
        <w:t>отказываясь от традиционного наглядного и ощутимого разделения между мужской и женской территорией. Обычно молельный зал женщин размещается за ширмой (щитом) позади основного молельного зала или на балконе второго этажа. В мечети Национальной Ассамблеи такого видимого разделения нет: молельная зона женщин</w:t>
      </w:r>
      <w:r>
        <w:t xml:space="preserve">, </w:t>
      </w:r>
      <w:r w:rsidRPr="00610574">
        <w:t>расположенная вблизи от главного входа</w:t>
      </w:r>
      <w:r>
        <w:t xml:space="preserve">, </w:t>
      </w:r>
      <w:r w:rsidRPr="00610574">
        <w:t>отделена от мужского молельного зала только за счет низкой балюстрады и перепада уровня пола.</w:t>
      </w:r>
      <w:r>
        <w:t xml:space="preserve"> 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Другое радикальное изменение</w:t>
      </w:r>
      <w:r>
        <w:t xml:space="preserve">, </w:t>
      </w:r>
      <w:r w:rsidRPr="00610574">
        <w:t>которое вводят архитекторы</w:t>
      </w:r>
      <w:r>
        <w:t xml:space="preserve">, - </w:t>
      </w:r>
      <w:r w:rsidRPr="00610574">
        <w:t>остекление стены киблы и размещение перед ней зеленого сада. Этот прием является принципиально новым в архитектуре мечетей. Он устанавливает более активный визуальный контакт между верующим и природой. В своем исследовании Мохаммад аль-Асад пишет: «Следующая взаимосвязь может быть найдена между интеграцией молельного зала и сада</w:t>
      </w:r>
      <w:r>
        <w:t xml:space="preserve">, </w:t>
      </w:r>
      <w:r w:rsidRPr="00610574">
        <w:t>с одной стороны</w:t>
      </w:r>
      <w:r>
        <w:t xml:space="preserve">, </w:t>
      </w:r>
      <w:r w:rsidRPr="00610574">
        <w:t>и учением Суфи</w:t>
      </w:r>
      <w:r>
        <w:t xml:space="preserve">, </w:t>
      </w:r>
      <w:r w:rsidRPr="00610574">
        <w:t>с другой». Ученый ссылается на работы крупнейшей исследовательницы ислама и суфизма профессора Гарвардского университета Анны-Марии Шиммель</w:t>
      </w:r>
      <w:r>
        <w:t xml:space="preserve">, </w:t>
      </w:r>
      <w:r w:rsidRPr="00610574">
        <w:t>отмечающей</w:t>
      </w:r>
      <w:r>
        <w:t xml:space="preserve">, </w:t>
      </w:r>
      <w:r w:rsidRPr="00610574">
        <w:t>что суфии издавна начали осмысливать взаимосвязь человека и природы. Кроме того: «Разве Коран не утверждает возможность воскрешения человека на примерах</w:t>
      </w:r>
      <w:r>
        <w:t xml:space="preserve">, </w:t>
      </w:r>
      <w:r w:rsidRPr="00610574">
        <w:t>взятых из природы? Как мертвая земля будет оживлена весной</w:t>
      </w:r>
      <w:r>
        <w:t xml:space="preserve">, </w:t>
      </w:r>
      <w:r w:rsidRPr="00610574">
        <w:t>украшена красивыми зелеными листьями и цветами</w:t>
      </w:r>
      <w:r>
        <w:t xml:space="preserve">, </w:t>
      </w:r>
      <w:r w:rsidRPr="00610574">
        <w:t>так и останки мертвых будут оживлены снова в Судный день». По мнению профессора аль-Асада: «Лестница в коридоре портика внешнего двора может трактоваться также как продолжение темы Суфи. Она не ведет в определенное место</w:t>
      </w:r>
      <w:r>
        <w:t xml:space="preserve">, </w:t>
      </w:r>
      <w:r w:rsidRPr="00610574">
        <w:t>но</w:t>
      </w:r>
      <w:r>
        <w:t xml:space="preserve">, </w:t>
      </w:r>
      <w:r w:rsidRPr="00610574">
        <w:t>наоборот</w:t>
      </w:r>
      <w:r>
        <w:t xml:space="preserve">, </w:t>
      </w:r>
      <w:r w:rsidRPr="00610574">
        <w:t>кажется</w:t>
      </w:r>
      <w:r>
        <w:t xml:space="preserve">, </w:t>
      </w:r>
      <w:r w:rsidRPr="00610574">
        <w:t>ведет в никуда. Не будет надуманным расценивать ее как архитектурную ссылку на идею вечности».</w:t>
      </w:r>
      <w:r>
        <w:t xml:space="preserve"> 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Конечно</w:t>
      </w:r>
      <w:r>
        <w:t xml:space="preserve">, </w:t>
      </w:r>
      <w:r w:rsidRPr="00610574">
        <w:t>в некоторых случаях авторы проекта Мечети Национальной Ассамблеи все же используют традиционные решения. Согласование оси север-юг</w:t>
      </w:r>
      <w:r>
        <w:t xml:space="preserve">, </w:t>
      </w:r>
      <w:r w:rsidRPr="00610574">
        <w:t>объединяющей части комплекса Национальной Ассамблеи</w:t>
      </w:r>
      <w:r>
        <w:t xml:space="preserve">, </w:t>
      </w:r>
      <w:r w:rsidRPr="00610574">
        <w:t>с направлением киблы посредством поворота</w:t>
      </w:r>
      <w:r>
        <w:t xml:space="preserve"> - </w:t>
      </w:r>
      <w:r w:rsidRPr="00610574">
        <w:t>аналог решения</w:t>
      </w:r>
      <w:r>
        <w:t xml:space="preserve">, </w:t>
      </w:r>
      <w:r w:rsidRPr="00610574">
        <w:t>использовавшегося строителями в исламском мире на протяжении веков. Самый ранний сохранившийся пример</w:t>
      </w:r>
      <w:r>
        <w:t xml:space="preserve"> - </w:t>
      </w:r>
      <w:r w:rsidRPr="00610574">
        <w:t>мечеть Аль-Акмар периода Фатимидов в Каире (1125). Позднее это решение было мастерски развито в различных архитектурных традициях</w:t>
      </w:r>
      <w:r>
        <w:t xml:space="preserve">, </w:t>
      </w:r>
      <w:r w:rsidRPr="00610574">
        <w:t>в особенности в традициях Мамелюков и Сефевидов. Но все в большинстве аспектов в проекте Мечети Национальной Ассамблеи скорее подчеркивается его дистанцированность от прошлого</w:t>
      </w:r>
      <w:r>
        <w:t xml:space="preserve">, </w:t>
      </w:r>
      <w:r w:rsidRPr="00610574">
        <w:t>чем принадлежность к нему. К примеру</w:t>
      </w:r>
      <w:r>
        <w:t xml:space="preserve">, </w:t>
      </w:r>
      <w:r w:rsidRPr="00610574">
        <w:t>архитекторы сохраняют общепринятое для османских мечетей расположение переднего двора и молельного зала</w:t>
      </w:r>
      <w:r>
        <w:t xml:space="preserve">, </w:t>
      </w:r>
      <w:r w:rsidRPr="00610574">
        <w:t>но «режут» внешний двор пополам по диагонали и сохраняют только треугольную его часть</w:t>
      </w:r>
      <w:r>
        <w:t xml:space="preserve">, </w:t>
      </w:r>
      <w:r w:rsidRPr="00610574">
        <w:t>расположенную рядом с молельным залом. Также авторы проекта весьма необычным способом трактуют два портика внешнего двора: базы колонн сохранены</w:t>
      </w:r>
      <w:r>
        <w:t xml:space="preserve">, </w:t>
      </w:r>
      <w:r w:rsidRPr="00610574">
        <w:t>но их стволы отсутствуют</w:t>
      </w:r>
      <w:r>
        <w:t xml:space="preserve">, </w:t>
      </w:r>
      <w:r w:rsidRPr="00610574">
        <w:t>и тяжесть портиков несут расположенные рядом здания. То</w:t>
      </w:r>
      <w:r>
        <w:t xml:space="preserve">, </w:t>
      </w:r>
      <w:r w:rsidRPr="00610574">
        <w:t>что мы видим</w:t>
      </w:r>
      <w:r>
        <w:t xml:space="preserve">, </w:t>
      </w:r>
      <w:r w:rsidRPr="00610574">
        <w:t>может быть определено как процесс фрагментирования прошлого и сохранения только некоторых его следов. В целом же попытка создания «неисторического» духовного пространства для молитвы достигается не через игнорирование исторических образцов</w:t>
      </w:r>
      <w:r>
        <w:t xml:space="preserve">, </w:t>
      </w:r>
      <w:r w:rsidRPr="00610574">
        <w:t>но благодаря всестороннему диалогу с ними.</w:t>
      </w:r>
    </w:p>
    <w:p w:rsidR="00235969" w:rsidRPr="00610574" w:rsidRDefault="00235969" w:rsidP="00235969">
      <w:pPr>
        <w:spacing w:before="120"/>
        <w:ind w:firstLine="567"/>
        <w:jc w:val="both"/>
      </w:pPr>
      <w:r w:rsidRPr="00610574">
        <w:t>В 1995 году в шестом цикле Премии Ага Хана в области архитектуры в числе 12 награжденных объектов были отмечены две современные мечети: Мечеть Национальной Ассамблеи Турции и Большая мечеть в Эр-Рияде</w:t>
      </w:r>
      <w:r>
        <w:t xml:space="preserve">, </w:t>
      </w:r>
      <w:r w:rsidRPr="00610574">
        <w:t>спроектированная иорданским архитектором Расемом Бадраном (Rasem Badran). Оба сооружения демонстрируют оригинальный подход к проектированию и очень заметно отличаются друг от друга. Завершая эссе</w:t>
      </w:r>
      <w:r>
        <w:t xml:space="preserve">, </w:t>
      </w:r>
      <w:r w:rsidRPr="00610574">
        <w:t>посвященное исследованию мечети в Анкаре</w:t>
      </w:r>
      <w:r>
        <w:t xml:space="preserve">, </w:t>
      </w:r>
      <w:r w:rsidRPr="00610574">
        <w:t>Мохаммад аль-Асад отмечает: «Несмотря на два очень разных метода</w:t>
      </w:r>
      <w:r>
        <w:t xml:space="preserve">, </w:t>
      </w:r>
      <w:r w:rsidRPr="00610574">
        <w:t>представляемых этими двумя мечетями</w:t>
      </w:r>
      <w:r>
        <w:t xml:space="preserve">, </w:t>
      </w:r>
      <w:r w:rsidRPr="00610574">
        <w:t>они одинаковы в чистоте и даже безупречности реализации своего метода. Каждая своим способом</w:t>
      </w:r>
      <w:r>
        <w:t xml:space="preserve">, </w:t>
      </w:r>
      <w:r w:rsidRPr="00610574">
        <w:t>они разъясняют подход</w:t>
      </w:r>
      <w:r>
        <w:t xml:space="preserve">, </w:t>
      </w:r>
      <w:r w:rsidRPr="00610574">
        <w:t>который может быть использован в проектировании современных мечетей и которого недостает в большинстве примеров современной архитектуры мечетей</w:t>
      </w:r>
      <w:r>
        <w:t xml:space="preserve">, </w:t>
      </w:r>
      <w:r w:rsidRPr="00610574">
        <w:t>зачастую просто сочетающих эклектичный набор исторических элементов с несколькими современными. Результаты наводят на мысль</w:t>
      </w:r>
      <w:r>
        <w:t xml:space="preserve">, </w:t>
      </w:r>
      <w:r w:rsidRPr="00610574">
        <w:t>что создание жизнеспособных современных методов проектирования мечетей</w:t>
      </w:r>
      <w:r>
        <w:t xml:space="preserve"> - </w:t>
      </w:r>
      <w:r w:rsidRPr="00610574">
        <w:t>процесс</w:t>
      </w:r>
      <w:r>
        <w:t xml:space="preserve">, </w:t>
      </w:r>
      <w:r w:rsidRPr="00610574">
        <w:t>который находится на ранней стадии развития».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969"/>
    <w:rsid w:val="001A35F6"/>
    <w:rsid w:val="00235969"/>
    <w:rsid w:val="00610574"/>
    <w:rsid w:val="008026ED"/>
    <w:rsid w:val="00811DD4"/>
    <w:rsid w:val="008B35F9"/>
    <w:rsid w:val="00C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D9123E-EBA5-4491-8E43-83DAF02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5969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3596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Мечеть Большой Национальной Ассамблеи в Анкаре: традиции и инновации</vt:lpstr>
    </vt:vector>
  </TitlesOfParts>
  <Company>Home</Company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Мечеть Большой Национальной Ассамблеи в Анкаре: традиции и инновации</dc:title>
  <dc:subject/>
  <dc:creator>User</dc:creator>
  <cp:keywords/>
  <dc:description/>
  <cp:lastModifiedBy>admin</cp:lastModifiedBy>
  <cp:revision>2</cp:revision>
  <dcterms:created xsi:type="dcterms:W3CDTF">2014-03-28T14:34:00Z</dcterms:created>
  <dcterms:modified xsi:type="dcterms:W3CDTF">2014-03-28T14:34:00Z</dcterms:modified>
</cp:coreProperties>
</file>