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4A7" w:rsidRPr="003A6ADC" w:rsidRDefault="00E534A7" w:rsidP="00E534A7">
      <w:pPr>
        <w:spacing w:before="120"/>
        <w:jc w:val="center"/>
        <w:rPr>
          <w:b/>
          <w:bCs/>
          <w:sz w:val="32"/>
          <w:szCs w:val="32"/>
        </w:rPr>
      </w:pPr>
      <w:r w:rsidRPr="003A6ADC">
        <w:rPr>
          <w:b/>
          <w:bCs/>
          <w:sz w:val="32"/>
          <w:szCs w:val="32"/>
        </w:rPr>
        <w:t>Международный гражданский процесс. Рассмотрение споров в судебном порядке. Нотариальные действия</w:t>
      </w:r>
    </w:p>
    <w:p w:rsidR="00E534A7" w:rsidRPr="003A6ADC" w:rsidRDefault="00E534A7" w:rsidP="00E534A7">
      <w:pPr>
        <w:spacing w:before="120"/>
        <w:ind w:firstLine="567"/>
        <w:jc w:val="both"/>
      </w:pPr>
      <w:r w:rsidRPr="003A6ADC">
        <w:t>Забелова Людмила Борисовна — кандидат юридических наук, кандидат психологических наук, доцент кафедры гражданско-правовых дисциплин Московского института экономики, менеджмента и права.</w:t>
      </w:r>
    </w:p>
    <w:p w:rsidR="00E534A7" w:rsidRPr="003A6ADC" w:rsidRDefault="00E534A7" w:rsidP="00E534A7">
      <w:pPr>
        <w:spacing w:before="120"/>
        <w:jc w:val="center"/>
        <w:rPr>
          <w:b/>
          <w:bCs/>
          <w:sz w:val="28"/>
          <w:szCs w:val="28"/>
        </w:rPr>
      </w:pPr>
      <w:r w:rsidRPr="003A6ADC">
        <w:rPr>
          <w:b/>
          <w:bCs/>
          <w:sz w:val="28"/>
          <w:szCs w:val="28"/>
        </w:rPr>
        <w:t>Понятие международного гражданского процесса</w:t>
      </w:r>
    </w:p>
    <w:p w:rsidR="00E534A7" w:rsidRPr="003A6ADC" w:rsidRDefault="00E534A7" w:rsidP="00E534A7">
      <w:pPr>
        <w:spacing w:before="120"/>
        <w:ind w:firstLine="567"/>
        <w:jc w:val="both"/>
      </w:pPr>
      <w:r w:rsidRPr="003A6ADC">
        <w:t>Международный гражданский процесс (МГП)</w:t>
      </w:r>
      <w:bookmarkStart w:id="0" w:name="i04506"/>
      <w:bookmarkEnd w:id="0"/>
      <w:r w:rsidRPr="003A6ADC">
        <w:fldChar w:fldCharType="begin"/>
      </w:r>
      <w:r w:rsidRPr="003A6ADC">
        <w:instrText xml:space="preserve"> HYPERLINK "http://www.e-college.ru/xbooks/xbook078/book/index/predmetnyi.htm" \l "i04506" </w:instrText>
      </w:r>
      <w:r w:rsidRPr="003A6ADC">
        <w:fldChar w:fldCharType="separate"/>
      </w:r>
      <w:r w:rsidR="003313B6">
        <w:rPr>
          <w:rStyle w:val="a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5" o:title=""/>
          </v:shape>
        </w:pict>
      </w:r>
      <w:r w:rsidRPr="003A6ADC">
        <w:fldChar w:fldCharType="end"/>
      </w:r>
      <w:r w:rsidRPr="003A6ADC">
        <w:t xml:space="preserve"> включает в себя комплекс вопросов, связанных с защитой прав иностранцев и иностранных юридических лиц, порядком и особенностями рассмотрения в судах гражданско-правовых споров, осложненных иностранным элементом. МГП является формой реализации гражданских прав и одновременно может осуществляться лишь как публичное правоотношение</w:t>
      </w:r>
      <w:r w:rsidR="003313B6">
        <w:pict>
          <v:shape id="_x0000_i1027" type="#_x0000_t75" style="width:9pt;height:9pt">
            <v:imagedata r:id="rId6" o:title=""/>
          </v:shape>
        </w:pict>
      </w:r>
      <w:r w:rsidRPr="003A6ADC">
        <w:t>Нешатаева Т.Н. Международное частное право и международный гражданский процесс. М., 2004. С. 364., охватывает комплекс международных и национальных процедур.</w:t>
      </w:r>
    </w:p>
    <w:p w:rsidR="00E534A7" w:rsidRPr="003A6ADC" w:rsidRDefault="00E534A7" w:rsidP="00E534A7">
      <w:pPr>
        <w:spacing w:before="120"/>
        <w:ind w:firstLine="567"/>
        <w:jc w:val="both"/>
      </w:pPr>
      <w:r w:rsidRPr="003A6ADC">
        <w:t>Термин «международный гражданский процесс» носит условный характер: слово «международный» означает наличие гражданского правоотношения, осложненного иностранным элементом. Наиболее традиционно понимание МГП как части национального гражданского (арбитражного) процесса, связанного с разбирательством гражданско-правовых споров с иностранным элементом.</w:t>
      </w:r>
    </w:p>
    <w:p w:rsidR="00E534A7" w:rsidRPr="003A6ADC" w:rsidRDefault="00E534A7" w:rsidP="00E534A7">
      <w:pPr>
        <w:spacing w:before="120"/>
        <w:ind w:firstLine="567"/>
        <w:jc w:val="both"/>
      </w:pPr>
      <w:r w:rsidRPr="003A6ADC">
        <w:t>Круг вопросов, охватываемых международным гражданским процессом:</w:t>
      </w:r>
    </w:p>
    <w:p w:rsidR="00E534A7" w:rsidRPr="003A6ADC" w:rsidRDefault="00E534A7" w:rsidP="00E534A7">
      <w:pPr>
        <w:spacing w:before="120"/>
        <w:ind w:firstLine="567"/>
        <w:jc w:val="both"/>
      </w:pPr>
      <w:r w:rsidRPr="003A6ADC">
        <w:t>гражданско-процессуальное положение иностранных физических и юридических лиц, иностранного государства, международных организаций;</w:t>
      </w:r>
    </w:p>
    <w:p w:rsidR="00E534A7" w:rsidRPr="003A6ADC" w:rsidRDefault="00E534A7" w:rsidP="00E534A7">
      <w:pPr>
        <w:spacing w:before="120"/>
        <w:ind w:firstLine="567"/>
        <w:jc w:val="both"/>
      </w:pPr>
      <w:r w:rsidRPr="003A6ADC">
        <w:t>определение международной подсудности гражданских дел;</w:t>
      </w:r>
    </w:p>
    <w:p w:rsidR="00E534A7" w:rsidRPr="003A6ADC" w:rsidRDefault="00E534A7" w:rsidP="00E534A7">
      <w:pPr>
        <w:spacing w:before="120"/>
        <w:ind w:firstLine="567"/>
        <w:jc w:val="both"/>
      </w:pPr>
      <w:r w:rsidRPr="003A6ADC">
        <w:t>установление содержания применимого иностранного права;</w:t>
      </w:r>
    </w:p>
    <w:p w:rsidR="00E534A7" w:rsidRPr="003A6ADC" w:rsidRDefault="00E534A7" w:rsidP="00E534A7">
      <w:pPr>
        <w:spacing w:before="120"/>
        <w:ind w:firstLine="567"/>
        <w:jc w:val="both"/>
      </w:pPr>
      <w:r w:rsidRPr="003A6ADC">
        <w:t>порядок и способы исполнения судебных поручений;</w:t>
      </w:r>
    </w:p>
    <w:p w:rsidR="00E534A7" w:rsidRPr="003A6ADC" w:rsidRDefault="00E534A7" w:rsidP="00E534A7">
      <w:pPr>
        <w:spacing w:before="120"/>
        <w:ind w:firstLine="567"/>
        <w:jc w:val="both"/>
      </w:pPr>
      <w:r w:rsidRPr="003A6ADC">
        <w:t>признание и исполнение иностранных судебных решений;</w:t>
      </w:r>
    </w:p>
    <w:p w:rsidR="00E534A7" w:rsidRPr="003A6ADC" w:rsidRDefault="00E534A7" w:rsidP="00E534A7">
      <w:pPr>
        <w:spacing w:before="120"/>
        <w:ind w:firstLine="567"/>
        <w:jc w:val="both"/>
      </w:pPr>
      <w:r w:rsidRPr="003A6ADC">
        <w:t>нотариальные действия, связанные с защитой прав и интересов участников гражданского оборота.</w:t>
      </w:r>
    </w:p>
    <w:p w:rsidR="00E534A7" w:rsidRPr="003A6ADC" w:rsidRDefault="00E534A7" w:rsidP="00E534A7">
      <w:pPr>
        <w:spacing w:before="120"/>
        <w:jc w:val="center"/>
        <w:rPr>
          <w:b/>
          <w:bCs/>
          <w:sz w:val="28"/>
          <w:szCs w:val="28"/>
        </w:rPr>
      </w:pPr>
      <w:bookmarkStart w:id="1" w:name="14.2."/>
      <w:bookmarkStart w:id="2" w:name="i04516"/>
      <w:bookmarkEnd w:id="1"/>
      <w:bookmarkEnd w:id="2"/>
      <w:r w:rsidRPr="003A6ADC">
        <w:rPr>
          <w:b/>
          <w:bCs/>
          <w:sz w:val="28"/>
          <w:szCs w:val="28"/>
        </w:rPr>
        <w:t>Источники международного гражданского процесса</w:t>
      </w:r>
    </w:p>
    <w:p w:rsidR="00E534A7" w:rsidRPr="003A6ADC" w:rsidRDefault="00E534A7" w:rsidP="00E534A7">
      <w:pPr>
        <w:spacing w:before="120"/>
        <w:ind w:firstLine="567"/>
        <w:jc w:val="both"/>
      </w:pPr>
      <w:r w:rsidRPr="003A6ADC">
        <w:t>Нормы международного гражданского процесса содержатся в многочисленных универсальных</w:t>
      </w:r>
      <w:bookmarkStart w:id="3" w:name="i04518"/>
      <w:bookmarkEnd w:id="3"/>
      <w:r w:rsidRPr="003A6ADC">
        <w:fldChar w:fldCharType="begin"/>
      </w:r>
      <w:r w:rsidRPr="003A6ADC">
        <w:instrText xml:space="preserve"> HYPERLINK "http://www.e-college.ru/xbooks/xbook078/book/index/predmetnyi.htm" \l "i04518" </w:instrText>
      </w:r>
      <w:r w:rsidRPr="003A6ADC">
        <w:fldChar w:fldCharType="separate"/>
      </w:r>
      <w:r w:rsidR="003313B6">
        <w:rPr>
          <w:rStyle w:val="a3"/>
        </w:rPr>
        <w:pict>
          <v:shape id="_x0000_i1029" type="#_x0000_t75" style="width:9pt;height:9pt">
            <v:imagedata r:id="rId5" o:title=""/>
          </v:shape>
        </w:pict>
      </w:r>
      <w:r w:rsidRPr="003A6ADC">
        <w:fldChar w:fldCharType="end"/>
      </w:r>
      <w:r w:rsidRPr="003A6ADC">
        <w:t xml:space="preserve"> и региональных конвенциях</w:t>
      </w:r>
      <w:bookmarkStart w:id="4" w:name="i04520"/>
      <w:bookmarkEnd w:id="4"/>
      <w:r w:rsidRPr="003A6ADC">
        <w:fldChar w:fldCharType="begin"/>
      </w:r>
      <w:r w:rsidRPr="003A6ADC">
        <w:instrText xml:space="preserve"> HYPERLINK "http://www.e-college.ru/xbooks/xbook078/book/index/predmetnyi.htm" \l "i04520" </w:instrText>
      </w:r>
      <w:r w:rsidRPr="003A6ADC">
        <w:fldChar w:fldCharType="separate"/>
      </w:r>
      <w:r w:rsidR="003313B6">
        <w:rPr>
          <w:rStyle w:val="a3"/>
        </w:rPr>
        <w:pict>
          <v:shape id="_x0000_i1031" type="#_x0000_t75" style="width:9pt;height:9pt">
            <v:imagedata r:id="rId5" o:title=""/>
          </v:shape>
        </w:pict>
      </w:r>
      <w:r w:rsidRPr="003A6ADC">
        <w:fldChar w:fldCharType="end"/>
      </w:r>
      <w:r w:rsidRPr="003A6ADC">
        <w:t>, а также в двусторонних договорах о правовой помощи, консульских конвенциях и иных соглашениях. К универсальным многосторонним конвенциям относятся:</w:t>
      </w:r>
    </w:p>
    <w:p w:rsidR="00E534A7" w:rsidRPr="003A6ADC" w:rsidRDefault="00E534A7" w:rsidP="00E534A7">
      <w:pPr>
        <w:spacing w:before="120"/>
        <w:ind w:firstLine="567"/>
        <w:jc w:val="both"/>
      </w:pPr>
      <w:r w:rsidRPr="003A6ADC">
        <w:t>Гаагская конвенция по вопросам гражданского процесса</w:t>
      </w:r>
      <w:bookmarkStart w:id="5" w:name="i04524"/>
      <w:bookmarkEnd w:id="5"/>
      <w:r w:rsidRPr="003A6ADC">
        <w:fldChar w:fldCharType="begin"/>
      </w:r>
      <w:r w:rsidRPr="003A6ADC">
        <w:instrText xml:space="preserve"> HYPERLINK "http://www.e-college.ru/xbooks/xbook078/book/index/documentov.htm" \l "i04524" </w:instrText>
      </w:r>
      <w:r w:rsidRPr="003A6ADC">
        <w:fldChar w:fldCharType="separate"/>
      </w:r>
      <w:r w:rsidR="003313B6">
        <w:rPr>
          <w:rStyle w:val="a3"/>
        </w:rPr>
        <w:pict>
          <v:shape id="_x0000_i1033" type="#_x0000_t75" style="width:9pt;height:9pt">
            <v:imagedata r:id="rId7" o:title=""/>
          </v:shape>
        </w:pict>
      </w:r>
      <w:r w:rsidRPr="003A6ADC">
        <w:fldChar w:fldCharType="end"/>
      </w:r>
      <w:r w:rsidRPr="003A6ADC">
        <w:t xml:space="preserve"> 1954</w:t>
      </w:r>
      <w:r>
        <w:t xml:space="preserve"> </w:t>
      </w:r>
      <w:r w:rsidRPr="003A6ADC">
        <w:t>г.;</w:t>
      </w:r>
    </w:p>
    <w:p w:rsidR="00E534A7" w:rsidRPr="003A6ADC" w:rsidRDefault="00E534A7" w:rsidP="00E534A7">
      <w:pPr>
        <w:spacing w:before="120"/>
        <w:ind w:firstLine="567"/>
        <w:jc w:val="both"/>
      </w:pPr>
      <w:r w:rsidRPr="003A6ADC">
        <w:t>Конвенция, отменяющая требования легализации иностранных официальных документов</w:t>
      </w:r>
      <w:bookmarkStart w:id="6" w:name="i04527"/>
      <w:bookmarkEnd w:id="6"/>
      <w:r w:rsidRPr="003A6ADC">
        <w:fldChar w:fldCharType="begin"/>
      </w:r>
      <w:r w:rsidRPr="003A6ADC">
        <w:instrText xml:space="preserve"> HYPERLINK "http://www.e-college.ru/xbooks/xbook078/book/index/documentov.htm" \l "i04527" </w:instrText>
      </w:r>
      <w:r w:rsidRPr="003A6ADC">
        <w:fldChar w:fldCharType="separate"/>
      </w:r>
      <w:r w:rsidR="003313B6">
        <w:rPr>
          <w:rStyle w:val="a3"/>
        </w:rPr>
        <w:pict>
          <v:shape id="_x0000_i1035" type="#_x0000_t75" style="width:9pt;height:9pt">
            <v:imagedata r:id="rId7" o:title=""/>
          </v:shape>
        </w:pict>
      </w:r>
      <w:r w:rsidRPr="003A6ADC">
        <w:fldChar w:fldCharType="end"/>
      </w:r>
      <w:r w:rsidRPr="003A6ADC">
        <w:t>, 1961</w:t>
      </w:r>
      <w:r>
        <w:t xml:space="preserve"> </w:t>
      </w:r>
      <w:r w:rsidRPr="003A6ADC">
        <w:t>г.;</w:t>
      </w:r>
    </w:p>
    <w:p w:rsidR="00E534A7" w:rsidRPr="003A6ADC" w:rsidRDefault="00E534A7" w:rsidP="00E534A7">
      <w:pPr>
        <w:spacing w:before="120"/>
        <w:ind w:firstLine="567"/>
        <w:jc w:val="both"/>
      </w:pPr>
      <w:r w:rsidRPr="003A6ADC">
        <w:t>Гаагская Конвенция о вручении за границей судебных и внесудебных документов по гражданским и торговым делам</w:t>
      </w:r>
      <w:bookmarkStart w:id="7" w:name="i04530"/>
      <w:bookmarkEnd w:id="7"/>
      <w:r w:rsidRPr="003A6ADC">
        <w:fldChar w:fldCharType="begin"/>
      </w:r>
      <w:r w:rsidRPr="003A6ADC">
        <w:instrText xml:space="preserve"> HYPERLINK "http://www.e-college.ru/xbooks/xbook078/book/index/documentov.htm" \l "i04530" </w:instrText>
      </w:r>
      <w:r w:rsidRPr="003A6ADC">
        <w:fldChar w:fldCharType="separate"/>
      </w:r>
      <w:r w:rsidR="003313B6">
        <w:rPr>
          <w:rStyle w:val="a3"/>
        </w:rPr>
        <w:pict>
          <v:shape id="_x0000_i1037" type="#_x0000_t75" style="width:9pt;height:9pt">
            <v:imagedata r:id="rId7" o:title=""/>
          </v:shape>
        </w:pict>
      </w:r>
      <w:r w:rsidRPr="003A6ADC">
        <w:fldChar w:fldCharType="end"/>
      </w:r>
      <w:r w:rsidRPr="003A6ADC">
        <w:t xml:space="preserve"> 1965</w:t>
      </w:r>
      <w:r>
        <w:t xml:space="preserve"> </w:t>
      </w:r>
      <w:r w:rsidRPr="003A6ADC">
        <w:t>г.;</w:t>
      </w:r>
    </w:p>
    <w:p w:rsidR="00E534A7" w:rsidRPr="003A6ADC" w:rsidRDefault="00E534A7" w:rsidP="00E534A7">
      <w:pPr>
        <w:spacing w:before="120"/>
        <w:ind w:firstLine="567"/>
        <w:jc w:val="both"/>
      </w:pPr>
      <w:r w:rsidRPr="003A6ADC">
        <w:t>Брюссельская Конвенция по вопросам юрисдикции и принудительного исполнения судебных решений в отношении гражданских и коммерческих споров</w:t>
      </w:r>
      <w:bookmarkStart w:id="8" w:name="i04533"/>
      <w:bookmarkEnd w:id="8"/>
      <w:r w:rsidRPr="003A6ADC">
        <w:fldChar w:fldCharType="begin"/>
      </w:r>
      <w:r w:rsidRPr="003A6ADC">
        <w:instrText xml:space="preserve"> HYPERLINK "http://www.e-college.ru/xbooks/xbook078/book/index/documentov.htm" \l "i04533" </w:instrText>
      </w:r>
      <w:r w:rsidRPr="003A6ADC">
        <w:fldChar w:fldCharType="separate"/>
      </w:r>
      <w:r w:rsidR="003313B6">
        <w:rPr>
          <w:rStyle w:val="a3"/>
        </w:rPr>
        <w:pict>
          <v:shape id="_x0000_i1039" type="#_x0000_t75" style="width:9pt;height:9pt">
            <v:imagedata r:id="rId7" o:title=""/>
          </v:shape>
        </w:pict>
      </w:r>
      <w:r w:rsidRPr="003A6ADC">
        <w:fldChar w:fldCharType="end"/>
      </w:r>
      <w:r w:rsidRPr="003A6ADC">
        <w:t xml:space="preserve"> 1968</w:t>
      </w:r>
      <w:r>
        <w:t xml:space="preserve"> </w:t>
      </w:r>
      <w:r w:rsidRPr="003A6ADC">
        <w:t>г.;</w:t>
      </w:r>
    </w:p>
    <w:p w:rsidR="00E534A7" w:rsidRPr="003A6ADC" w:rsidRDefault="00E534A7" w:rsidP="00E534A7">
      <w:pPr>
        <w:spacing w:before="120"/>
        <w:ind w:firstLine="567"/>
        <w:jc w:val="both"/>
      </w:pPr>
      <w:r w:rsidRPr="003A6ADC">
        <w:t>Гаагская Конвенция о получении за границей доказательств по гражданским и уголовным делам</w:t>
      </w:r>
      <w:bookmarkStart w:id="9" w:name="i04536"/>
      <w:bookmarkEnd w:id="9"/>
      <w:r w:rsidRPr="003A6ADC">
        <w:fldChar w:fldCharType="begin"/>
      </w:r>
      <w:r w:rsidRPr="003A6ADC">
        <w:instrText xml:space="preserve"> HYPERLINK "http://www.e-college.ru/xbooks/xbook078/book/index/documentov.htm" \l "i04536" </w:instrText>
      </w:r>
      <w:r w:rsidRPr="003A6ADC">
        <w:fldChar w:fldCharType="separate"/>
      </w:r>
      <w:r w:rsidR="003313B6">
        <w:rPr>
          <w:rStyle w:val="a3"/>
        </w:rPr>
        <w:pict>
          <v:shape id="_x0000_i1041" type="#_x0000_t75" style="width:9pt;height:9pt">
            <v:imagedata r:id="rId7" o:title=""/>
          </v:shape>
        </w:pict>
      </w:r>
      <w:r w:rsidRPr="003A6ADC">
        <w:fldChar w:fldCharType="end"/>
      </w:r>
      <w:r w:rsidRPr="003A6ADC">
        <w:t xml:space="preserve"> 1970</w:t>
      </w:r>
      <w:r>
        <w:t xml:space="preserve"> </w:t>
      </w:r>
      <w:r w:rsidRPr="003A6ADC">
        <w:t>г.</w:t>
      </w:r>
    </w:p>
    <w:p w:rsidR="00E534A7" w:rsidRPr="003A6ADC" w:rsidRDefault="00E534A7" w:rsidP="00E534A7">
      <w:pPr>
        <w:spacing w:before="120"/>
        <w:ind w:firstLine="567"/>
        <w:jc w:val="both"/>
      </w:pPr>
      <w:r w:rsidRPr="003A6ADC">
        <w:t>К региональным конвенциям можно отнести:</w:t>
      </w:r>
    </w:p>
    <w:p w:rsidR="00E534A7" w:rsidRPr="003A6ADC" w:rsidRDefault="00E534A7" w:rsidP="00E534A7">
      <w:pPr>
        <w:spacing w:before="120"/>
        <w:ind w:firstLine="567"/>
        <w:jc w:val="both"/>
      </w:pPr>
      <w:r w:rsidRPr="003A6ADC">
        <w:t>Европейскую Конвенцию об информации относительно иностранного законодательства</w:t>
      </w:r>
      <w:bookmarkStart w:id="10" w:name="i04541"/>
      <w:bookmarkEnd w:id="10"/>
      <w:r w:rsidRPr="003A6ADC">
        <w:fldChar w:fldCharType="begin"/>
      </w:r>
      <w:r w:rsidRPr="003A6ADC">
        <w:instrText xml:space="preserve"> HYPERLINK "http://www.e-college.ru/xbooks/xbook078/book/index/documentov.htm" \l "i04541" </w:instrText>
      </w:r>
      <w:r w:rsidRPr="003A6ADC">
        <w:fldChar w:fldCharType="separate"/>
      </w:r>
      <w:r w:rsidR="003313B6">
        <w:rPr>
          <w:rStyle w:val="a3"/>
        </w:rPr>
        <w:pict>
          <v:shape id="_x0000_i1043" type="#_x0000_t75" style="width:9pt;height:9pt">
            <v:imagedata r:id="rId7" o:title=""/>
          </v:shape>
        </w:pict>
      </w:r>
      <w:r w:rsidRPr="003A6ADC">
        <w:fldChar w:fldCharType="end"/>
      </w:r>
      <w:r w:rsidRPr="003A6ADC">
        <w:t xml:space="preserve"> 1968</w:t>
      </w:r>
      <w:r>
        <w:t xml:space="preserve"> </w:t>
      </w:r>
      <w:r w:rsidRPr="003A6ADC">
        <w:t>г.;</w:t>
      </w:r>
    </w:p>
    <w:p w:rsidR="00E534A7" w:rsidRPr="003A6ADC" w:rsidRDefault="00E534A7" w:rsidP="00E534A7">
      <w:pPr>
        <w:spacing w:before="120"/>
        <w:ind w:firstLine="567"/>
        <w:jc w:val="both"/>
      </w:pPr>
      <w:r w:rsidRPr="003A6ADC">
        <w:t>Конвенцию о правовой помощи и правовых отношениях по гражданским, семейным и уголовным делам</w:t>
      </w:r>
      <w:bookmarkStart w:id="11" w:name="i04544"/>
      <w:bookmarkEnd w:id="11"/>
      <w:r w:rsidRPr="003A6ADC">
        <w:fldChar w:fldCharType="begin"/>
      </w:r>
      <w:r w:rsidRPr="003A6ADC">
        <w:instrText xml:space="preserve"> HYPERLINK "http://www.e-college.ru/xbooks/xbook078/book/index/documentov.htm" \l "i04544" </w:instrText>
      </w:r>
      <w:r w:rsidRPr="003A6ADC">
        <w:fldChar w:fldCharType="separate"/>
      </w:r>
      <w:r w:rsidR="003313B6">
        <w:rPr>
          <w:rStyle w:val="a3"/>
        </w:rPr>
        <w:pict>
          <v:shape id="_x0000_i1045" type="#_x0000_t75" style="width:9pt;height:9pt">
            <v:imagedata r:id="rId7" o:title=""/>
          </v:shape>
        </w:pict>
      </w:r>
      <w:r w:rsidRPr="003A6ADC">
        <w:fldChar w:fldCharType="end"/>
      </w:r>
      <w:r w:rsidRPr="003A6ADC">
        <w:t xml:space="preserve"> 1993</w:t>
      </w:r>
      <w:r>
        <w:t xml:space="preserve"> </w:t>
      </w:r>
      <w:r w:rsidRPr="003A6ADC">
        <w:t>г. (Минская конвенция);</w:t>
      </w:r>
    </w:p>
    <w:p w:rsidR="00E534A7" w:rsidRPr="003A6ADC" w:rsidRDefault="00E534A7" w:rsidP="00E534A7">
      <w:pPr>
        <w:spacing w:before="120"/>
        <w:ind w:firstLine="567"/>
        <w:jc w:val="both"/>
      </w:pPr>
      <w:r w:rsidRPr="003A6ADC">
        <w:t>Конвенцию о правовой помощи и правовых отношениях по гражданским, семейным и уголовным делам</w:t>
      </w:r>
      <w:bookmarkStart w:id="12" w:name="i04547"/>
      <w:bookmarkEnd w:id="12"/>
      <w:r w:rsidRPr="003A6ADC">
        <w:fldChar w:fldCharType="begin"/>
      </w:r>
      <w:r w:rsidRPr="003A6ADC">
        <w:instrText xml:space="preserve"> HYPERLINK "http://www.e-college.ru/xbooks/xbook078/book/index/documentov.htm" \l "i04547" </w:instrText>
      </w:r>
      <w:r w:rsidRPr="003A6ADC">
        <w:fldChar w:fldCharType="separate"/>
      </w:r>
      <w:r w:rsidR="003313B6">
        <w:rPr>
          <w:rStyle w:val="a3"/>
        </w:rPr>
        <w:pict>
          <v:shape id="_x0000_i1047" type="#_x0000_t75" style="width:9pt;height:9pt">
            <v:imagedata r:id="rId7" o:title=""/>
          </v:shape>
        </w:pict>
      </w:r>
      <w:r w:rsidRPr="003A6ADC">
        <w:fldChar w:fldCharType="end"/>
      </w:r>
      <w:r w:rsidRPr="003A6ADC">
        <w:t xml:space="preserve"> 2002</w:t>
      </w:r>
      <w:r>
        <w:t xml:space="preserve"> </w:t>
      </w:r>
      <w:r w:rsidRPr="003A6ADC">
        <w:t>г. (Кишиневская конвенция) и др.</w:t>
      </w:r>
    </w:p>
    <w:p w:rsidR="00E534A7" w:rsidRPr="003A6ADC" w:rsidRDefault="00E534A7" w:rsidP="00E534A7">
      <w:pPr>
        <w:spacing w:before="120"/>
        <w:ind w:firstLine="567"/>
        <w:jc w:val="both"/>
      </w:pPr>
      <w:r w:rsidRPr="003A6ADC">
        <w:t>Нормы МГП содержатся в двусторонних договорах РФ с иностранными государствами. Такие договоры о правовой помощи заключены с Албанией</w:t>
      </w:r>
      <w:bookmarkStart w:id="13" w:name="i04550"/>
      <w:bookmarkEnd w:id="13"/>
      <w:r w:rsidRPr="003A6ADC">
        <w:fldChar w:fldCharType="begin"/>
      </w:r>
      <w:r w:rsidRPr="003A6ADC">
        <w:instrText xml:space="preserve"> HYPERLINK "http://www.e-college.ru/xbooks/xbook078/book/index/geograficeskih-nazvanii.htm" \l "i04550" </w:instrText>
      </w:r>
      <w:r w:rsidRPr="003A6ADC">
        <w:fldChar w:fldCharType="separate"/>
      </w:r>
      <w:r w:rsidR="003313B6">
        <w:rPr>
          <w:rStyle w:val="a3"/>
        </w:rPr>
        <w:pict>
          <v:shape id="_x0000_i1049" type="#_x0000_t75" style="width:9pt;height:9pt">
            <v:imagedata r:id="rId7" o:title=""/>
          </v:shape>
        </w:pict>
      </w:r>
      <w:r w:rsidRPr="003A6ADC">
        <w:fldChar w:fldCharType="end"/>
      </w:r>
      <w:r w:rsidRPr="003A6ADC">
        <w:t xml:space="preserve"> (1958</w:t>
      </w:r>
      <w:r>
        <w:t xml:space="preserve"> </w:t>
      </w:r>
      <w:r w:rsidRPr="003A6ADC">
        <w:t>г.), Болгарией</w:t>
      </w:r>
      <w:bookmarkStart w:id="14" w:name="i04552"/>
      <w:bookmarkEnd w:id="14"/>
      <w:r w:rsidRPr="003A6ADC">
        <w:fldChar w:fldCharType="begin"/>
      </w:r>
      <w:r w:rsidRPr="003A6ADC">
        <w:instrText xml:space="preserve"> HYPERLINK "http://www.e-college.ru/xbooks/xbook078/book/index/geograficeskih-nazvanii.htm" \l "i04552" </w:instrText>
      </w:r>
      <w:r w:rsidRPr="003A6ADC">
        <w:fldChar w:fldCharType="separate"/>
      </w:r>
      <w:r w:rsidR="003313B6">
        <w:rPr>
          <w:rStyle w:val="a3"/>
        </w:rPr>
        <w:pict>
          <v:shape id="_x0000_i1051" type="#_x0000_t75" style="width:9pt;height:9pt">
            <v:imagedata r:id="rId7" o:title=""/>
          </v:shape>
        </w:pict>
      </w:r>
      <w:r w:rsidRPr="003A6ADC">
        <w:fldChar w:fldCharType="end"/>
      </w:r>
      <w:r w:rsidRPr="003A6ADC">
        <w:t xml:space="preserve"> (1975</w:t>
      </w:r>
      <w:r>
        <w:t xml:space="preserve"> </w:t>
      </w:r>
      <w:r w:rsidRPr="003A6ADC">
        <w:t>г.), Вьетнамом</w:t>
      </w:r>
      <w:bookmarkStart w:id="15" w:name="i04554"/>
      <w:bookmarkEnd w:id="15"/>
      <w:r w:rsidRPr="003A6ADC">
        <w:fldChar w:fldCharType="begin"/>
      </w:r>
      <w:r w:rsidRPr="003A6ADC">
        <w:instrText xml:space="preserve"> HYPERLINK "http://www.e-college.ru/xbooks/xbook078/book/index/geograficeskih-nazvanii.htm" \l "i04554" </w:instrText>
      </w:r>
      <w:r w:rsidRPr="003A6ADC">
        <w:fldChar w:fldCharType="separate"/>
      </w:r>
      <w:r w:rsidR="003313B6">
        <w:rPr>
          <w:rStyle w:val="a3"/>
        </w:rPr>
        <w:pict>
          <v:shape id="_x0000_i1053" type="#_x0000_t75" style="width:9pt;height:9pt">
            <v:imagedata r:id="rId7" o:title=""/>
          </v:shape>
        </w:pict>
      </w:r>
      <w:r w:rsidRPr="003A6ADC">
        <w:fldChar w:fldCharType="end"/>
      </w:r>
      <w:r w:rsidRPr="003A6ADC">
        <w:t xml:space="preserve"> (1981</w:t>
      </w:r>
      <w:r>
        <w:t xml:space="preserve"> </w:t>
      </w:r>
      <w:r w:rsidRPr="003A6ADC">
        <w:t>г.), Ираком</w:t>
      </w:r>
      <w:bookmarkStart w:id="16" w:name="i04556"/>
      <w:bookmarkEnd w:id="16"/>
      <w:r w:rsidRPr="003A6ADC">
        <w:fldChar w:fldCharType="begin"/>
      </w:r>
      <w:r w:rsidRPr="003A6ADC">
        <w:instrText xml:space="preserve"> HYPERLINK "http://www.e-college.ru/xbooks/xbook078/book/index/geograficeskih-nazvanii.htm" \l "i04556" </w:instrText>
      </w:r>
      <w:r w:rsidRPr="003A6ADC">
        <w:fldChar w:fldCharType="separate"/>
      </w:r>
      <w:r w:rsidR="003313B6">
        <w:rPr>
          <w:rStyle w:val="a3"/>
        </w:rPr>
        <w:pict>
          <v:shape id="_x0000_i1055" type="#_x0000_t75" style="width:9pt;height:9pt">
            <v:imagedata r:id="rId7" o:title=""/>
          </v:shape>
        </w:pict>
      </w:r>
      <w:r w:rsidRPr="003A6ADC">
        <w:fldChar w:fldCharType="end"/>
      </w:r>
      <w:r w:rsidRPr="003A6ADC">
        <w:t xml:space="preserve"> (1973</w:t>
      </w:r>
      <w:r>
        <w:t xml:space="preserve"> </w:t>
      </w:r>
      <w:r w:rsidRPr="003A6ADC">
        <w:t>г.), Грецией</w:t>
      </w:r>
      <w:bookmarkStart w:id="17" w:name="i04558"/>
      <w:bookmarkEnd w:id="17"/>
      <w:r w:rsidRPr="003A6ADC">
        <w:fldChar w:fldCharType="begin"/>
      </w:r>
      <w:r w:rsidRPr="003A6ADC">
        <w:instrText xml:space="preserve"> HYPERLINK "http://www.e-college.ru/xbooks/xbook078/book/index/geograficeskih-nazvanii.htm" \l "i04558" </w:instrText>
      </w:r>
      <w:r w:rsidRPr="003A6ADC">
        <w:fldChar w:fldCharType="separate"/>
      </w:r>
      <w:r w:rsidR="003313B6">
        <w:rPr>
          <w:rStyle w:val="a3"/>
        </w:rPr>
        <w:pict>
          <v:shape id="_x0000_i1057" type="#_x0000_t75" style="width:9pt;height:9pt">
            <v:imagedata r:id="rId7" o:title=""/>
          </v:shape>
        </w:pict>
      </w:r>
      <w:r w:rsidRPr="003A6ADC">
        <w:fldChar w:fldCharType="end"/>
      </w:r>
      <w:r w:rsidRPr="003A6ADC">
        <w:t xml:space="preserve"> (1981</w:t>
      </w:r>
      <w:r>
        <w:t xml:space="preserve"> </w:t>
      </w:r>
      <w:r w:rsidRPr="003A6ADC">
        <w:t>г.), Италией</w:t>
      </w:r>
      <w:bookmarkStart w:id="18" w:name="i04560"/>
      <w:bookmarkEnd w:id="18"/>
      <w:r w:rsidRPr="003A6ADC">
        <w:fldChar w:fldCharType="begin"/>
      </w:r>
      <w:r w:rsidRPr="003A6ADC">
        <w:instrText xml:space="preserve"> HYPERLINK "http://www.e-college.ru/xbooks/xbook078/book/index/geograficeskih-nazvanii.htm" \l "i04560" </w:instrText>
      </w:r>
      <w:r w:rsidRPr="003A6ADC">
        <w:fldChar w:fldCharType="separate"/>
      </w:r>
      <w:r w:rsidR="003313B6">
        <w:rPr>
          <w:rStyle w:val="a3"/>
        </w:rPr>
        <w:pict>
          <v:shape id="_x0000_i1059" type="#_x0000_t75" style="width:9pt;height:9pt">
            <v:imagedata r:id="rId7" o:title=""/>
          </v:shape>
        </w:pict>
      </w:r>
      <w:r w:rsidRPr="003A6ADC">
        <w:fldChar w:fldCharType="end"/>
      </w:r>
      <w:r w:rsidRPr="003A6ADC">
        <w:t xml:space="preserve"> (1979</w:t>
      </w:r>
      <w:r>
        <w:t xml:space="preserve"> </w:t>
      </w:r>
      <w:r w:rsidRPr="003A6ADC">
        <w:t>г.), Кипром</w:t>
      </w:r>
      <w:bookmarkStart w:id="19" w:name="i04562"/>
      <w:bookmarkEnd w:id="19"/>
      <w:r w:rsidRPr="003A6ADC">
        <w:fldChar w:fldCharType="begin"/>
      </w:r>
      <w:r w:rsidRPr="003A6ADC">
        <w:instrText xml:space="preserve"> HYPERLINK "http://www.e-college.ru/xbooks/xbook078/book/index/geograficeskih-nazvanii.htm" \l "i04562" </w:instrText>
      </w:r>
      <w:r w:rsidRPr="003A6ADC">
        <w:fldChar w:fldCharType="separate"/>
      </w:r>
      <w:r w:rsidR="003313B6">
        <w:rPr>
          <w:rStyle w:val="a3"/>
        </w:rPr>
        <w:pict>
          <v:shape id="_x0000_i1061" type="#_x0000_t75" style="width:9pt;height:9pt">
            <v:imagedata r:id="rId7" o:title=""/>
          </v:shape>
        </w:pict>
      </w:r>
      <w:r w:rsidRPr="003A6ADC">
        <w:fldChar w:fldCharType="end"/>
      </w:r>
      <w:r w:rsidRPr="003A6ADC">
        <w:t xml:space="preserve"> (1984</w:t>
      </w:r>
      <w:r>
        <w:t xml:space="preserve"> </w:t>
      </w:r>
      <w:r w:rsidRPr="003A6ADC">
        <w:t>г.), Тунисом</w:t>
      </w:r>
      <w:bookmarkStart w:id="20" w:name="i04564"/>
      <w:bookmarkEnd w:id="20"/>
      <w:r w:rsidRPr="003A6ADC">
        <w:fldChar w:fldCharType="begin"/>
      </w:r>
      <w:r w:rsidRPr="003A6ADC">
        <w:instrText xml:space="preserve"> HYPERLINK "http://www.e-college.ru/xbooks/xbook078/book/index/geograficeskih-nazvanii.htm" \l "i04564" </w:instrText>
      </w:r>
      <w:r w:rsidRPr="003A6ADC">
        <w:fldChar w:fldCharType="separate"/>
      </w:r>
      <w:r w:rsidR="003313B6">
        <w:rPr>
          <w:rStyle w:val="a3"/>
        </w:rPr>
        <w:pict>
          <v:shape id="_x0000_i1063" type="#_x0000_t75" style="width:9pt;height:9pt">
            <v:imagedata r:id="rId7" o:title=""/>
          </v:shape>
        </w:pict>
      </w:r>
      <w:r w:rsidRPr="003A6ADC">
        <w:fldChar w:fldCharType="end"/>
      </w:r>
      <w:r w:rsidRPr="003A6ADC">
        <w:t xml:space="preserve"> (1984</w:t>
      </w:r>
      <w:r>
        <w:t xml:space="preserve"> </w:t>
      </w:r>
      <w:r w:rsidRPr="003A6ADC">
        <w:t>г.), Финляндией</w:t>
      </w:r>
      <w:bookmarkStart w:id="21" w:name="i04566"/>
      <w:bookmarkEnd w:id="21"/>
      <w:r w:rsidRPr="003A6ADC">
        <w:fldChar w:fldCharType="begin"/>
      </w:r>
      <w:r w:rsidRPr="003A6ADC">
        <w:instrText xml:space="preserve"> HYPERLINK "http://www.e-college.ru/xbooks/xbook078/book/index/geograficeskih-nazvanii.htm" \l "i04566" </w:instrText>
      </w:r>
      <w:r w:rsidRPr="003A6ADC">
        <w:fldChar w:fldCharType="separate"/>
      </w:r>
      <w:r w:rsidR="003313B6">
        <w:rPr>
          <w:rStyle w:val="a3"/>
        </w:rPr>
        <w:pict>
          <v:shape id="_x0000_i1065" type="#_x0000_t75" style="width:9pt;height:9pt">
            <v:imagedata r:id="rId7" o:title=""/>
          </v:shape>
        </w:pict>
      </w:r>
      <w:r w:rsidRPr="003A6ADC">
        <w:fldChar w:fldCharType="end"/>
      </w:r>
      <w:r w:rsidRPr="003A6ADC">
        <w:t xml:space="preserve"> (1978</w:t>
      </w:r>
      <w:r>
        <w:t xml:space="preserve"> </w:t>
      </w:r>
      <w:r w:rsidRPr="003A6ADC">
        <w:t>г.) и т.д.</w:t>
      </w:r>
    </w:p>
    <w:p w:rsidR="00E534A7" w:rsidRPr="003A6ADC" w:rsidRDefault="00E534A7" w:rsidP="00E534A7">
      <w:pPr>
        <w:spacing w:before="120"/>
        <w:ind w:firstLine="567"/>
        <w:jc w:val="both"/>
      </w:pPr>
      <w:r w:rsidRPr="003A6ADC">
        <w:t>Основными источниками в Российской Федерации</w:t>
      </w:r>
      <w:bookmarkStart w:id="22" w:name="i04568"/>
      <w:bookmarkEnd w:id="22"/>
      <w:r w:rsidRPr="003A6ADC">
        <w:fldChar w:fldCharType="begin"/>
      </w:r>
      <w:r w:rsidRPr="003A6ADC">
        <w:instrText xml:space="preserve"> HYPERLINK "http://www.e-college.ru/xbooks/xbook078/book/index/geograficeskih-nazvanii.htm" \l "i04568" </w:instrText>
      </w:r>
      <w:r w:rsidRPr="003A6ADC">
        <w:fldChar w:fldCharType="separate"/>
      </w:r>
      <w:r w:rsidR="003313B6">
        <w:rPr>
          <w:rStyle w:val="a3"/>
        </w:rPr>
        <w:pict>
          <v:shape id="_x0000_i1067" type="#_x0000_t75" style="width:9pt;height:9pt">
            <v:imagedata r:id="rId7" o:title=""/>
          </v:shape>
        </w:pict>
      </w:r>
      <w:r w:rsidRPr="003A6ADC">
        <w:fldChar w:fldCharType="end"/>
      </w:r>
      <w:r w:rsidRPr="003A6ADC">
        <w:t>, содержащими нормы международного гражданского процесса, являются Гражданский процессуальный кодекс РФ</w:t>
      </w:r>
      <w:bookmarkStart w:id="23" w:name="i04569"/>
      <w:bookmarkEnd w:id="23"/>
      <w:r w:rsidRPr="003A6ADC">
        <w:fldChar w:fldCharType="begin"/>
      </w:r>
      <w:r w:rsidRPr="003A6ADC">
        <w:instrText xml:space="preserve"> HYPERLINK "http://www.e-college.ru/xbooks/xbook078/book/index/documentov.htm" \l "i04569" </w:instrText>
      </w:r>
      <w:r w:rsidRPr="003A6ADC">
        <w:fldChar w:fldCharType="separate"/>
      </w:r>
      <w:r w:rsidR="003313B6">
        <w:rPr>
          <w:rStyle w:val="a3"/>
        </w:rPr>
        <w:pict>
          <v:shape id="_x0000_i1069" type="#_x0000_t75" style="width:9pt;height:9pt">
            <v:imagedata r:id="rId7" o:title=""/>
          </v:shape>
        </w:pict>
      </w:r>
      <w:r w:rsidRPr="003A6ADC">
        <w:fldChar w:fldCharType="end"/>
      </w:r>
      <w:r w:rsidRPr="003A6ADC">
        <w:t xml:space="preserve"> (2003</w:t>
      </w:r>
      <w:r>
        <w:t xml:space="preserve"> </w:t>
      </w:r>
      <w:r w:rsidRPr="003A6ADC">
        <w:t>г.) и Арбитражный процессуальный кодекс РФ</w:t>
      </w:r>
      <w:bookmarkStart w:id="24" w:name="i04571"/>
      <w:bookmarkEnd w:id="24"/>
      <w:r w:rsidRPr="003A6ADC">
        <w:fldChar w:fldCharType="begin"/>
      </w:r>
      <w:r w:rsidRPr="003A6ADC">
        <w:instrText xml:space="preserve"> HYPERLINK "http://www.e-college.ru/xbooks/xbook078/book/index/documentov.htm" \l "i04571" </w:instrText>
      </w:r>
      <w:r w:rsidRPr="003A6ADC">
        <w:fldChar w:fldCharType="separate"/>
      </w:r>
      <w:r w:rsidR="003313B6">
        <w:rPr>
          <w:rStyle w:val="a3"/>
        </w:rPr>
        <w:pict>
          <v:shape id="_x0000_i1071" type="#_x0000_t75" style="width:9pt;height:9pt">
            <v:imagedata r:id="rId7" o:title=""/>
          </v:shape>
        </w:pict>
      </w:r>
      <w:r w:rsidRPr="003A6ADC">
        <w:fldChar w:fldCharType="end"/>
      </w:r>
      <w:r w:rsidRPr="003A6ADC">
        <w:t xml:space="preserve"> (2002</w:t>
      </w:r>
      <w:r>
        <w:t xml:space="preserve"> </w:t>
      </w:r>
      <w:r w:rsidRPr="003A6ADC">
        <w:t>г.). Наряду с этим положения, относящиеся к данной сфере, содержатся в Федеральных законах «О третейских судах в Российской Федерации»</w:t>
      </w:r>
      <w:bookmarkStart w:id="25" w:name="i04573"/>
      <w:bookmarkEnd w:id="25"/>
      <w:r w:rsidRPr="003A6ADC">
        <w:fldChar w:fldCharType="begin"/>
      </w:r>
      <w:r w:rsidRPr="003A6ADC">
        <w:instrText xml:space="preserve"> HYPERLINK "http://www.e-college.ru/xbooks/xbook078/book/index/documentov.htm" \l "i04573" </w:instrText>
      </w:r>
      <w:r w:rsidRPr="003A6ADC">
        <w:fldChar w:fldCharType="separate"/>
      </w:r>
      <w:r w:rsidR="003313B6">
        <w:rPr>
          <w:rStyle w:val="a3"/>
        </w:rPr>
        <w:pict>
          <v:shape id="_x0000_i1073" type="#_x0000_t75" style="width:9pt;height:9pt">
            <v:imagedata r:id="rId7" o:title=""/>
          </v:shape>
        </w:pict>
      </w:r>
      <w:r w:rsidRPr="003A6ADC">
        <w:fldChar w:fldCharType="end"/>
      </w:r>
      <w:r w:rsidRPr="003A6ADC">
        <w:t>, «Об исполнительном производстве»</w:t>
      </w:r>
      <w:bookmarkStart w:id="26" w:name="i04574"/>
      <w:bookmarkEnd w:id="26"/>
      <w:r w:rsidRPr="003A6ADC">
        <w:fldChar w:fldCharType="begin"/>
      </w:r>
      <w:r w:rsidRPr="003A6ADC">
        <w:instrText xml:space="preserve"> HYPERLINK "http://www.e-college.ru/xbooks/xbook078/book/index/documentov.htm" \l "i04574" </w:instrText>
      </w:r>
      <w:r w:rsidRPr="003A6ADC">
        <w:fldChar w:fldCharType="separate"/>
      </w:r>
      <w:r w:rsidR="003313B6">
        <w:rPr>
          <w:rStyle w:val="a3"/>
        </w:rPr>
        <w:pict>
          <v:shape id="_x0000_i1075" type="#_x0000_t75" style="width:9pt;height:9pt">
            <v:imagedata r:id="rId7" o:title=""/>
          </v:shape>
        </w:pict>
      </w:r>
      <w:r w:rsidRPr="003A6ADC">
        <w:fldChar w:fldCharType="end"/>
      </w:r>
      <w:r w:rsidRPr="003A6ADC">
        <w:t xml:space="preserve"> и других нормативных актах.</w:t>
      </w:r>
    </w:p>
    <w:p w:rsidR="00E534A7" w:rsidRPr="003A6ADC" w:rsidRDefault="00E534A7" w:rsidP="00E534A7">
      <w:pPr>
        <w:spacing w:before="120"/>
        <w:ind w:firstLine="567"/>
        <w:jc w:val="both"/>
      </w:pPr>
      <w:r w:rsidRPr="003A6ADC">
        <w:t>Гражданско-процессуальное законодательство выступает основным источников национального МГП в праве большинства государств (Польша</w:t>
      </w:r>
      <w:bookmarkStart w:id="27" w:name="i04575"/>
      <w:bookmarkEnd w:id="27"/>
      <w:r w:rsidRPr="003A6ADC">
        <w:fldChar w:fldCharType="begin"/>
      </w:r>
      <w:r w:rsidRPr="003A6ADC">
        <w:instrText xml:space="preserve"> HYPERLINK "http://www.e-college.ru/xbooks/xbook078/book/index/geograficeskih-nazvanii.htm" \l "i04575" </w:instrText>
      </w:r>
      <w:r w:rsidRPr="003A6ADC">
        <w:fldChar w:fldCharType="separate"/>
      </w:r>
      <w:r w:rsidR="003313B6">
        <w:rPr>
          <w:rStyle w:val="a3"/>
        </w:rPr>
        <w:pict>
          <v:shape id="_x0000_i1077" type="#_x0000_t75" style="width:9pt;height:9pt">
            <v:imagedata r:id="rId7" o:title=""/>
          </v:shape>
        </w:pict>
      </w:r>
      <w:r w:rsidRPr="003A6ADC">
        <w:fldChar w:fldCharType="end"/>
      </w:r>
      <w:r w:rsidRPr="003A6ADC">
        <w:t>, ФРГ</w:t>
      </w:r>
      <w:bookmarkStart w:id="28" w:name="i04576"/>
      <w:bookmarkEnd w:id="28"/>
      <w:r w:rsidRPr="003A6ADC">
        <w:fldChar w:fldCharType="begin"/>
      </w:r>
      <w:r w:rsidRPr="003A6ADC">
        <w:instrText xml:space="preserve"> HYPERLINK "http://www.e-college.ru/xbooks/xbook078/book/index/geograficeskih-nazvanii.htm" \l "i04576" </w:instrText>
      </w:r>
      <w:r w:rsidRPr="003A6ADC">
        <w:fldChar w:fldCharType="separate"/>
      </w:r>
      <w:r w:rsidR="003313B6">
        <w:rPr>
          <w:rStyle w:val="a3"/>
        </w:rPr>
        <w:pict>
          <v:shape id="_x0000_i1079" type="#_x0000_t75" style="width:9pt;height:9pt">
            <v:imagedata r:id="rId7" o:title=""/>
          </v:shape>
        </w:pict>
      </w:r>
      <w:r w:rsidRPr="003A6ADC">
        <w:fldChar w:fldCharType="end"/>
      </w:r>
      <w:r w:rsidRPr="003A6ADC">
        <w:t>, Франция</w:t>
      </w:r>
      <w:bookmarkStart w:id="29" w:name="i04577"/>
      <w:bookmarkEnd w:id="29"/>
      <w:r w:rsidRPr="003A6ADC">
        <w:fldChar w:fldCharType="begin"/>
      </w:r>
      <w:r w:rsidRPr="003A6ADC">
        <w:instrText xml:space="preserve"> HYPERLINK "http://www.e-college.ru/xbooks/xbook078/book/index/geograficeskih-nazvanii.htm" \l "i04577" </w:instrText>
      </w:r>
      <w:r w:rsidRPr="003A6ADC">
        <w:fldChar w:fldCharType="separate"/>
      </w:r>
      <w:r w:rsidR="003313B6">
        <w:rPr>
          <w:rStyle w:val="a3"/>
        </w:rPr>
        <w:pict>
          <v:shape id="_x0000_i1081" type="#_x0000_t75" style="width:9pt;height:9pt">
            <v:imagedata r:id="rId7" o:title=""/>
          </v:shape>
        </w:pict>
      </w:r>
      <w:r w:rsidRPr="003A6ADC">
        <w:fldChar w:fldCharType="end"/>
      </w:r>
      <w:r w:rsidRPr="003A6ADC">
        <w:t>). В некоторых государствах приняты единые законы о международном частном праве и процессе (Турция</w:t>
      </w:r>
      <w:bookmarkStart w:id="30" w:name="i04578"/>
      <w:bookmarkEnd w:id="30"/>
      <w:r w:rsidRPr="003A6ADC">
        <w:fldChar w:fldCharType="begin"/>
      </w:r>
      <w:r w:rsidRPr="003A6ADC">
        <w:instrText xml:space="preserve"> HYPERLINK "http://www.e-college.ru/xbooks/xbook078/book/index/geograficeskih-nazvanii.htm" \l "i04578" </w:instrText>
      </w:r>
      <w:r w:rsidRPr="003A6ADC">
        <w:fldChar w:fldCharType="separate"/>
      </w:r>
      <w:r w:rsidR="003313B6">
        <w:rPr>
          <w:rStyle w:val="a3"/>
        </w:rPr>
        <w:pict>
          <v:shape id="_x0000_i1083" type="#_x0000_t75" style="width:9pt;height:9pt">
            <v:imagedata r:id="rId7" o:title=""/>
          </v:shape>
        </w:pict>
      </w:r>
      <w:r w:rsidRPr="003A6ADC">
        <w:fldChar w:fldCharType="end"/>
      </w:r>
      <w:r w:rsidRPr="003A6ADC">
        <w:t>, Чехия</w:t>
      </w:r>
      <w:bookmarkStart w:id="31" w:name="i04579"/>
      <w:bookmarkEnd w:id="31"/>
      <w:r w:rsidRPr="003A6ADC">
        <w:fldChar w:fldCharType="begin"/>
      </w:r>
      <w:r w:rsidRPr="003A6ADC">
        <w:instrText xml:space="preserve"> HYPERLINK "http://www.e-college.ru/xbooks/xbook078/book/index/geograficeskih-nazvanii.htm" \l "i04579" </w:instrText>
      </w:r>
      <w:r w:rsidRPr="003A6ADC">
        <w:fldChar w:fldCharType="separate"/>
      </w:r>
      <w:r w:rsidR="003313B6">
        <w:rPr>
          <w:rStyle w:val="a3"/>
        </w:rPr>
        <w:pict>
          <v:shape id="_x0000_i1085" type="#_x0000_t75" style="width:9pt;height:9pt">
            <v:imagedata r:id="rId7" o:title=""/>
          </v:shape>
        </w:pict>
      </w:r>
      <w:r w:rsidRPr="003A6ADC">
        <w:fldChar w:fldCharType="end"/>
      </w:r>
      <w:r w:rsidRPr="003A6ADC">
        <w:t>). Большинство государств включают нормы МГП в законы о МЧП (Венгрия</w:t>
      </w:r>
      <w:bookmarkStart w:id="32" w:name="i04580"/>
      <w:bookmarkEnd w:id="32"/>
      <w:r w:rsidRPr="003A6ADC">
        <w:fldChar w:fldCharType="begin"/>
      </w:r>
      <w:r w:rsidRPr="003A6ADC">
        <w:instrText xml:space="preserve"> HYPERLINK "http://www.e-college.ru/xbooks/xbook078/book/index/geograficeskih-nazvanii.htm" \l "i04580" </w:instrText>
      </w:r>
      <w:r w:rsidRPr="003A6ADC">
        <w:fldChar w:fldCharType="separate"/>
      </w:r>
      <w:r w:rsidR="003313B6">
        <w:rPr>
          <w:rStyle w:val="a3"/>
        </w:rPr>
        <w:pict>
          <v:shape id="_x0000_i1087" type="#_x0000_t75" style="width:9pt;height:9pt">
            <v:imagedata r:id="rId7" o:title=""/>
          </v:shape>
        </w:pict>
      </w:r>
      <w:r w:rsidRPr="003A6ADC">
        <w:fldChar w:fldCharType="end"/>
      </w:r>
      <w:r w:rsidRPr="003A6ADC">
        <w:t>, Италия</w:t>
      </w:r>
      <w:bookmarkStart w:id="33" w:name="i04581"/>
      <w:bookmarkEnd w:id="33"/>
      <w:r w:rsidRPr="003A6ADC">
        <w:fldChar w:fldCharType="begin"/>
      </w:r>
      <w:r w:rsidRPr="003A6ADC">
        <w:instrText xml:space="preserve"> HYPERLINK "http://www.e-college.ru/xbooks/xbook078/book/index/geograficeskih-nazvanii.htm" \l "i04581" </w:instrText>
      </w:r>
      <w:r w:rsidRPr="003A6ADC">
        <w:fldChar w:fldCharType="separate"/>
      </w:r>
      <w:r w:rsidR="003313B6">
        <w:rPr>
          <w:rStyle w:val="a3"/>
        </w:rPr>
        <w:pict>
          <v:shape id="_x0000_i1089" type="#_x0000_t75" style="width:9pt;height:9pt">
            <v:imagedata r:id="rId7" o:title=""/>
          </v:shape>
        </w:pict>
      </w:r>
      <w:r w:rsidRPr="003A6ADC">
        <w:fldChar w:fldCharType="end"/>
      </w:r>
      <w:r w:rsidRPr="003A6ADC">
        <w:t>, Тунис</w:t>
      </w:r>
      <w:bookmarkStart w:id="34" w:name="i04582"/>
      <w:bookmarkEnd w:id="34"/>
      <w:r w:rsidRPr="003A6ADC">
        <w:fldChar w:fldCharType="begin"/>
      </w:r>
      <w:r w:rsidRPr="003A6ADC">
        <w:instrText xml:space="preserve"> HYPERLINK "http://www.e-college.ru/xbooks/xbook078/book/index/geograficeskih-nazvanii.htm" \l "i04582" </w:instrText>
      </w:r>
      <w:r w:rsidRPr="003A6ADC">
        <w:fldChar w:fldCharType="separate"/>
      </w:r>
      <w:r w:rsidR="003313B6">
        <w:rPr>
          <w:rStyle w:val="a3"/>
        </w:rPr>
        <w:pict>
          <v:shape id="_x0000_i1091" type="#_x0000_t75" style="width:9pt;height:9pt">
            <v:imagedata r:id="rId7" o:title=""/>
          </v:shape>
        </w:pict>
      </w:r>
      <w:r w:rsidRPr="003A6ADC">
        <w:fldChar w:fldCharType="end"/>
      </w:r>
      <w:r w:rsidRPr="003A6ADC">
        <w:t>, Швейцария</w:t>
      </w:r>
      <w:bookmarkStart w:id="35" w:name="i04583"/>
      <w:bookmarkEnd w:id="35"/>
      <w:r w:rsidRPr="003A6ADC">
        <w:fldChar w:fldCharType="begin"/>
      </w:r>
      <w:r w:rsidRPr="003A6ADC">
        <w:instrText xml:space="preserve"> HYPERLINK "http://www.e-college.ru/xbooks/xbook078/book/index/geograficeskih-nazvanii.htm" \l "i04583" </w:instrText>
      </w:r>
      <w:r w:rsidRPr="003A6ADC">
        <w:fldChar w:fldCharType="separate"/>
      </w:r>
      <w:r w:rsidR="003313B6">
        <w:rPr>
          <w:rStyle w:val="a3"/>
        </w:rPr>
        <w:pict>
          <v:shape id="_x0000_i1093" type="#_x0000_t75" style="width:9pt;height:9pt">
            <v:imagedata r:id="rId7" o:title=""/>
          </v:shape>
        </w:pict>
      </w:r>
      <w:r w:rsidRPr="003A6ADC">
        <w:fldChar w:fldCharType="end"/>
      </w:r>
      <w:r w:rsidRPr="003A6ADC">
        <w:t>). В этом отношении показателен швейцарский Закон о МЧП, который устанавливает:</w:t>
      </w:r>
    </w:p>
    <w:p w:rsidR="00E534A7" w:rsidRPr="003A6ADC" w:rsidRDefault="00E534A7" w:rsidP="00E534A7">
      <w:pPr>
        <w:spacing w:before="120"/>
        <w:ind w:firstLine="567"/>
        <w:jc w:val="both"/>
      </w:pPr>
      <w:r w:rsidRPr="003A6ADC">
        <w:t>1) компетенцию швейцарских судов и ведомств;</w:t>
      </w:r>
    </w:p>
    <w:p w:rsidR="00E534A7" w:rsidRPr="003A6ADC" w:rsidRDefault="00E534A7" w:rsidP="00E534A7">
      <w:pPr>
        <w:spacing w:before="120"/>
        <w:ind w:firstLine="567"/>
        <w:jc w:val="both"/>
      </w:pPr>
      <w:r w:rsidRPr="003A6ADC">
        <w:t>2) применимое право;</w:t>
      </w:r>
    </w:p>
    <w:p w:rsidR="00E534A7" w:rsidRPr="003A6ADC" w:rsidRDefault="00E534A7" w:rsidP="00E534A7">
      <w:pPr>
        <w:spacing w:before="120"/>
        <w:ind w:firstLine="567"/>
        <w:jc w:val="both"/>
      </w:pPr>
      <w:r w:rsidRPr="003A6ADC">
        <w:t>3) предпосылки признания и исполнения решений иностранных судов;</w:t>
      </w:r>
    </w:p>
    <w:p w:rsidR="00E534A7" w:rsidRPr="003A6ADC" w:rsidRDefault="00E534A7" w:rsidP="00E534A7">
      <w:pPr>
        <w:spacing w:before="120"/>
        <w:ind w:firstLine="567"/>
        <w:jc w:val="both"/>
      </w:pPr>
      <w:r w:rsidRPr="003A6ADC">
        <w:t>4) арбитраж и подсудность.</w:t>
      </w:r>
    </w:p>
    <w:p w:rsidR="00E534A7" w:rsidRPr="003A6ADC" w:rsidRDefault="00E534A7" w:rsidP="00E534A7">
      <w:pPr>
        <w:spacing w:before="120"/>
        <w:ind w:firstLine="567"/>
        <w:jc w:val="both"/>
      </w:pPr>
      <w:r w:rsidRPr="003A6ADC">
        <w:t>Особенности англо-американских источников МГП заключаются в общей специфике системы общего права</w:t>
      </w:r>
      <w:r>
        <w:t xml:space="preserve"> </w:t>
      </w:r>
      <w:r w:rsidRPr="003A6ADC">
        <w:t>— главенствующую роль среди источников права вообще играет судебный прецедент.</w:t>
      </w:r>
    </w:p>
    <w:p w:rsidR="00E534A7" w:rsidRPr="003A6ADC" w:rsidRDefault="00E534A7" w:rsidP="00E534A7">
      <w:pPr>
        <w:spacing w:before="120"/>
        <w:jc w:val="center"/>
        <w:rPr>
          <w:b/>
          <w:bCs/>
          <w:sz w:val="28"/>
          <w:szCs w:val="28"/>
        </w:rPr>
      </w:pPr>
      <w:bookmarkStart w:id="36" w:name="14.3."/>
      <w:bookmarkStart w:id="37" w:name="i04587"/>
      <w:bookmarkEnd w:id="36"/>
      <w:bookmarkEnd w:id="37"/>
      <w:r w:rsidRPr="003A6ADC">
        <w:rPr>
          <w:b/>
          <w:bCs/>
          <w:sz w:val="28"/>
          <w:szCs w:val="28"/>
        </w:rPr>
        <w:t>Процессуальное положение иностранцев</w:t>
      </w:r>
    </w:p>
    <w:p w:rsidR="00E534A7" w:rsidRPr="003A6ADC" w:rsidRDefault="00E534A7" w:rsidP="00E534A7">
      <w:pPr>
        <w:spacing w:before="120"/>
        <w:ind w:firstLine="567"/>
        <w:jc w:val="both"/>
      </w:pPr>
      <w:r w:rsidRPr="003A6ADC">
        <w:t>Процессуальное положение иностранных лиц</w:t>
      </w:r>
      <w:bookmarkStart w:id="38" w:name="i04589"/>
      <w:bookmarkEnd w:id="38"/>
      <w:r w:rsidRPr="003A6ADC">
        <w:fldChar w:fldCharType="begin"/>
      </w:r>
      <w:r w:rsidRPr="003A6ADC">
        <w:instrText xml:space="preserve"> HYPERLINK "http://www.e-college.ru/xbooks/xbook078/book/index/predmetnyi.htm" \l "i04589" </w:instrText>
      </w:r>
      <w:r w:rsidRPr="003A6ADC">
        <w:fldChar w:fldCharType="separate"/>
      </w:r>
      <w:r w:rsidR="003313B6">
        <w:rPr>
          <w:rStyle w:val="a3"/>
        </w:rPr>
        <w:pict>
          <v:shape id="_x0000_i1095" type="#_x0000_t75" style="width:9pt;height:9pt">
            <v:imagedata r:id="rId5" o:title=""/>
          </v:shape>
        </w:pict>
      </w:r>
      <w:r w:rsidRPr="003A6ADC">
        <w:fldChar w:fldCharType="end"/>
      </w:r>
      <w:r w:rsidRPr="003A6ADC">
        <w:t xml:space="preserve"> в Российской Федерации закреплено в Конституции РФ</w:t>
      </w:r>
      <w:bookmarkStart w:id="39" w:name="i04590"/>
      <w:bookmarkEnd w:id="39"/>
      <w:r w:rsidRPr="003A6ADC">
        <w:fldChar w:fldCharType="begin"/>
      </w:r>
      <w:r w:rsidRPr="003A6ADC">
        <w:instrText xml:space="preserve"> HYPERLINK "http://www.e-college.ru/xbooks/xbook078/book/index/documentov.htm" \l "i04590" </w:instrText>
      </w:r>
      <w:r w:rsidRPr="003A6ADC">
        <w:fldChar w:fldCharType="separate"/>
      </w:r>
      <w:r w:rsidR="003313B6">
        <w:rPr>
          <w:rStyle w:val="a3"/>
        </w:rPr>
        <w:pict>
          <v:shape id="_x0000_i1097" type="#_x0000_t75" style="width:9pt;height:9pt">
            <v:imagedata r:id="rId7" o:title=""/>
          </v:shape>
        </w:pict>
      </w:r>
      <w:r w:rsidRPr="003A6ADC">
        <w:fldChar w:fldCharType="end"/>
      </w:r>
      <w:r w:rsidRPr="003A6ADC">
        <w:t xml:space="preserve"> (ст.</w:t>
      </w:r>
      <w:r>
        <w:t xml:space="preserve"> </w:t>
      </w:r>
      <w:r w:rsidRPr="003A6ADC">
        <w:t>46, ст.</w:t>
      </w:r>
      <w:r>
        <w:t xml:space="preserve"> </w:t>
      </w:r>
      <w:r w:rsidRPr="003A6ADC">
        <w:t>62), в ГПК РФ</w:t>
      </w:r>
      <w:bookmarkStart w:id="40" w:name="i04593"/>
      <w:bookmarkEnd w:id="40"/>
      <w:r w:rsidRPr="003A6ADC">
        <w:fldChar w:fldCharType="begin"/>
      </w:r>
      <w:r w:rsidRPr="003A6ADC">
        <w:instrText xml:space="preserve"> HYPERLINK "http://www.e-college.ru/xbooks/xbook078/book/index/documentov.htm" \l "i04593" </w:instrText>
      </w:r>
      <w:r w:rsidRPr="003A6ADC">
        <w:fldChar w:fldCharType="separate"/>
      </w:r>
      <w:r w:rsidR="003313B6">
        <w:rPr>
          <w:rStyle w:val="a3"/>
        </w:rPr>
        <w:pict>
          <v:shape id="_x0000_i1099" type="#_x0000_t75" style="width:9pt;height:9pt">
            <v:imagedata r:id="rId7" o:title=""/>
          </v:shape>
        </w:pict>
      </w:r>
      <w:r w:rsidRPr="003A6ADC">
        <w:fldChar w:fldCharType="end"/>
      </w:r>
      <w:r w:rsidRPr="003A6ADC">
        <w:t xml:space="preserve"> (ст.</w:t>
      </w:r>
      <w:r>
        <w:t xml:space="preserve"> </w:t>
      </w:r>
      <w:r w:rsidRPr="003A6ADC">
        <w:t>398), АПК РФ</w:t>
      </w:r>
      <w:bookmarkStart w:id="41" w:name="i04595"/>
      <w:bookmarkEnd w:id="41"/>
      <w:r w:rsidRPr="003A6ADC">
        <w:fldChar w:fldCharType="begin"/>
      </w:r>
      <w:r w:rsidRPr="003A6ADC">
        <w:instrText xml:space="preserve"> HYPERLINK "http://www.e-college.ru/xbooks/xbook078/book/index/documentov.htm" \l "i04595" </w:instrText>
      </w:r>
      <w:r w:rsidRPr="003A6ADC">
        <w:fldChar w:fldCharType="separate"/>
      </w:r>
      <w:r w:rsidR="003313B6">
        <w:rPr>
          <w:rStyle w:val="a3"/>
        </w:rPr>
        <w:pict>
          <v:shape id="_x0000_i1101" type="#_x0000_t75" style="width:9pt;height:9pt">
            <v:imagedata r:id="rId7" o:title=""/>
          </v:shape>
        </w:pict>
      </w:r>
      <w:r w:rsidRPr="003A6ADC">
        <w:fldChar w:fldCharType="end"/>
      </w:r>
      <w:r w:rsidRPr="003A6ADC">
        <w:t xml:space="preserve"> (ст.</w:t>
      </w:r>
      <w:r>
        <w:t xml:space="preserve"> </w:t>
      </w:r>
      <w:r w:rsidRPr="003A6ADC">
        <w:t>254), ФЗ «О правовом положении иностранных граждан в Российской Федерации»</w:t>
      </w:r>
      <w:bookmarkStart w:id="42" w:name="i04597"/>
      <w:bookmarkEnd w:id="42"/>
      <w:r w:rsidRPr="003A6ADC">
        <w:fldChar w:fldCharType="begin"/>
      </w:r>
      <w:r w:rsidRPr="003A6ADC">
        <w:instrText xml:space="preserve"> HYPERLINK "http://www.e-college.ru/xbooks/xbook078/book/index/documentov.htm" \l "i04597" </w:instrText>
      </w:r>
      <w:r w:rsidRPr="003A6ADC">
        <w:fldChar w:fldCharType="separate"/>
      </w:r>
      <w:r w:rsidR="003313B6">
        <w:rPr>
          <w:rStyle w:val="a3"/>
        </w:rPr>
        <w:pict>
          <v:shape id="_x0000_i1103" type="#_x0000_t75" style="width:9pt;height:9pt">
            <v:imagedata r:id="rId7" o:title=""/>
          </v:shape>
        </w:pict>
      </w:r>
      <w:r w:rsidRPr="003A6ADC">
        <w:fldChar w:fldCharType="end"/>
      </w:r>
      <w:r w:rsidRPr="003A6ADC">
        <w:t xml:space="preserve"> 2002</w:t>
      </w:r>
      <w:r>
        <w:t xml:space="preserve"> </w:t>
      </w:r>
      <w:r w:rsidRPr="003A6ADC">
        <w:t>г. (ст.</w:t>
      </w:r>
      <w:r>
        <w:t xml:space="preserve"> </w:t>
      </w:r>
      <w:r w:rsidRPr="003A6ADC">
        <w:t>4), которые устанавливают принцип национального режима.</w:t>
      </w:r>
    </w:p>
    <w:p w:rsidR="00E534A7" w:rsidRPr="003A6ADC" w:rsidRDefault="00E534A7" w:rsidP="00E534A7">
      <w:pPr>
        <w:spacing w:before="120"/>
        <w:ind w:firstLine="567"/>
        <w:jc w:val="both"/>
      </w:pPr>
      <w:r w:rsidRPr="003A6ADC">
        <w:t>Изъятие из принципа национального режима может быть установлено только в порядке реторсий</w:t>
      </w:r>
      <w:bookmarkStart w:id="43" w:name="i04600"/>
      <w:bookmarkEnd w:id="43"/>
      <w:r w:rsidRPr="003A6ADC">
        <w:fldChar w:fldCharType="begin"/>
      </w:r>
      <w:r w:rsidRPr="003A6ADC">
        <w:instrText xml:space="preserve"> HYPERLINK "http://www.e-college.ru/xbooks/xbook078/book/index/predmetnyi.htm" \l "i04600" </w:instrText>
      </w:r>
      <w:r w:rsidRPr="003A6ADC">
        <w:fldChar w:fldCharType="separate"/>
      </w:r>
      <w:r w:rsidR="003313B6">
        <w:rPr>
          <w:rStyle w:val="a3"/>
        </w:rPr>
        <w:pict>
          <v:shape id="_x0000_i1105" type="#_x0000_t75" style="width:9pt;height:9pt">
            <v:imagedata r:id="rId5" o:title=""/>
          </v:shape>
        </w:pict>
      </w:r>
      <w:r w:rsidRPr="003A6ADC">
        <w:fldChar w:fldCharType="end"/>
      </w:r>
      <w:r w:rsidRPr="003A6ADC">
        <w:t>, вводимых Правительством РФ по отношению к лицам тех государств, в судах которых ограничиваются процессуальные права российских лиц.</w:t>
      </w:r>
    </w:p>
    <w:p w:rsidR="00E534A7" w:rsidRPr="003A6ADC" w:rsidRDefault="00E534A7" w:rsidP="00E534A7">
      <w:pPr>
        <w:spacing w:before="120"/>
        <w:ind w:firstLine="567"/>
        <w:jc w:val="both"/>
      </w:pPr>
      <w:r w:rsidRPr="003A6ADC">
        <w:t>Гражданская процессуальная правоспособность</w:t>
      </w:r>
      <w:bookmarkStart w:id="44" w:name="i04601"/>
      <w:bookmarkEnd w:id="44"/>
      <w:r w:rsidRPr="003A6ADC">
        <w:fldChar w:fldCharType="begin"/>
      </w:r>
      <w:r w:rsidRPr="003A6ADC">
        <w:instrText xml:space="preserve"> HYPERLINK "http://www.e-college.ru/xbooks/xbook078/book/index/predmetnyi.htm" \l "i04601" </w:instrText>
      </w:r>
      <w:r w:rsidRPr="003A6ADC">
        <w:fldChar w:fldCharType="separate"/>
      </w:r>
      <w:r w:rsidR="003313B6">
        <w:rPr>
          <w:rStyle w:val="a3"/>
        </w:rPr>
        <w:pict>
          <v:shape id="_x0000_i1107" type="#_x0000_t75" style="width:9pt;height:9pt">
            <v:imagedata r:id="rId5" o:title=""/>
          </v:shape>
        </w:pict>
      </w:r>
      <w:r w:rsidRPr="003A6ADC">
        <w:fldChar w:fldCharType="end"/>
      </w:r>
      <w:r w:rsidRPr="003A6ADC">
        <w:t xml:space="preserve"> и дееспособность</w:t>
      </w:r>
      <w:bookmarkStart w:id="45" w:name="i04602"/>
      <w:bookmarkEnd w:id="45"/>
      <w:r w:rsidRPr="003A6ADC">
        <w:fldChar w:fldCharType="begin"/>
      </w:r>
      <w:r w:rsidRPr="003A6ADC">
        <w:instrText xml:space="preserve"> HYPERLINK "http://www.e-college.ru/xbooks/xbook078/book/index/predmetnyi.htm" \l "i04602" </w:instrText>
      </w:r>
      <w:r w:rsidRPr="003A6ADC">
        <w:fldChar w:fldCharType="separate"/>
      </w:r>
      <w:r w:rsidR="003313B6">
        <w:rPr>
          <w:rStyle w:val="a3"/>
        </w:rPr>
        <w:pict>
          <v:shape id="_x0000_i1109" type="#_x0000_t75" style="width:9pt;height:9pt">
            <v:imagedata r:id="rId5" o:title=""/>
          </v:shape>
        </w:pict>
      </w:r>
      <w:r w:rsidRPr="003A6ADC">
        <w:fldChar w:fldCharType="end"/>
      </w:r>
      <w:r w:rsidRPr="003A6ADC">
        <w:t xml:space="preserve"> иностранных граждан и лиц без гражданства определяется их личным законом (п.</w:t>
      </w:r>
      <w:r>
        <w:t xml:space="preserve"> </w:t>
      </w:r>
      <w:r w:rsidRPr="003A6ADC">
        <w:t>1 ст.</w:t>
      </w:r>
      <w:r>
        <w:t xml:space="preserve"> </w:t>
      </w:r>
      <w:r w:rsidRPr="003A6ADC">
        <w:t>399 ГПК РФ). Физическое лицо, не обладающее процессуальной дееспособностью по своему личному закону, в Российской Федерации может быть признано процессуально дееспособным, если это соответствует российскому законодательству (п.</w:t>
      </w:r>
      <w:r>
        <w:t xml:space="preserve"> </w:t>
      </w:r>
      <w:r w:rsidRPr="003A6ADC">
        <w:t>3 ст.</w:t>
      </w:r>
      <w:r>
        <w:t xml:space="preserve"> </w:t>
      </w:r>
      <w:r w:rsidRPr="003A6ADC">
        <w:t>399 ГПК РФ).</w:t>
      </w:r>
    </w:p>
    <w:p w:rsidR="00E534A7" w:rsidRPr="003A6ADC" w:rsidRDefault="00E534A7" w:rsidP="00E534A7">
      <w:pPr>
        <w:spacing w:before="120"/>
        <w:ind w:firstLine="567"/>
        <w:jc w:val="both"/>
      </w:pPr>
      <w:r w:rsidRPr="003A6ADC">
        <w:t>В Арбитражном законодательстве закреплено требование о том, что иностранные участники процесса должны представить в арбитражный суд доказательства, подтверждающие их юридический статус и право на осуществление предпринимательской и иной экономической деятельности (ст.</w:t>
      </w:r>
      <w:r>
        <w:t xml:space="preserve"> </w:t>
      </w:r>
      <w:r w:rsidRPr="003A6ADC">
        <w:t>254 АПК РФ).</w:t>
      </w:r>
    </w:p>
    <w:p w:rsidR="00E534A7" w:rsidRPr="003A6ADC" w:rsidRDefault="00E534A7" w:rsidP="00E534A7">
      <w:pPr>
        <w:spacing w:before="120"/>
        <w:ind w:firstLine="567"/>
        <w:jc w:val="both"/>
      </w:pPr>
      <w:r w:rsidRPr="003A6ADC">
        <w:t>Процессуальное положение государства как участника гражданского процесса основано на его иммунитете. Предъявление в суде Российской Федерации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принадлежащее иностранному государству и находящееся на территории Российской Федерации, и принятие по отношению к этому имуществу иных мер по обеспечению иска, обращение взыскания на это имущество в порядке исполнения решения суда допускаются только с согласия компетентных органов соответствующего государства, если иное не предусмотрено международным договором Российской Федерации или Федеральным законом (п.</w:t>
      </w:r>
      <w:r>
        <w:t xml:space="preserve"> </w:t>
      </w:r>
      <w:r w:rsidRPr="003A6ADC">
        <w:t>1 ст.</w:t>
      </w:r>
      <w:r>
        <w:t xml:space="preserve"> </w:t>
      </w:r>
      <w:r w:rsidRPr="003A6ADC">
        <w:t>401 ГПК РФ). Положения ст.</w:t>
      </w:r>
      <w:r>
        <w:t xml:space="preserve"> </w:t>
      </w:r>
      <w:r w:rsidRPr="003A6ADC">
        <w:t>251 АПК РФ основаны преимущественно на доктрине функционального иммунитета. Здесь четко обозначено, что иностранное государство пользуется иммунитетом, если выступает только как суверен.</w:t>
      </w:r>
    </w:p>
    <w:p w:rsidR="00E534A7" w:rsidRPr="003A6ADC" w:rsidRDefault="00E534A7" w:rsidP="00E534A7">
      <w:pPr>
        <w:spacing w:before="120"/>
        <w:ind w:firstLine="567"/>
        <w:jc w:val="both"/>
      </w:pPr>
      <w:r w:rsidRPr="003A6ADC">
        <w:t>Практически во всех государствах закреплено право иностранцев на судебную защиту и свободный доступ в суды. Однако в некоторых государствах (Франция</w:t>
      </w:r>
      <w:bookmarkStart w:id="46" w:name="i04611"/>
      <w:bookmarkEnd w:id="46"/>
      <w:r w:rsidRPr="003A6ADC">
        <w:fldChar w:fldCharType="begin"/>
      </w:r>
      <w:r w:rsidRPr="003A6ADC">
        <w:instrText xml:space="preserve"> HYPERLINK "http://www.e-college.ru/xbooks/xbook078/book/index/geograficeskih-nazvanii.htm" \l "i04611" </w:instrText>
      </w:r>
      <w:r w:rsidRPr="003A6ADC">
        <w:fldChar w:fldCharType="separate"/>
      </w:r>
      <w:r w:rsidR="003313B6">
        <w:rPr>
          <w:rStyle w:val="a3"/>
        </w:rPr>
        <w:pict>
          <v:shape id="_x0000_i1111" type="#_x0000_t75" style="width:9pt;height:9pt">
            <v:imagedata r:id="rId7" o:title=""/>
          </v:shape>
        </w:pict>
      </w:r>
      <w:r w:rsidRPr="003A6ADC">
        <w:fldChar w:fldCharType="end"/>
      </w:r>
      <w:r w:rsidRPr="003A6ADC">
        <w:t>, Испания</w:t>
      </w:r>
      <w:bookmarkStart w:id="47" w:name="i04612"/>
      <w:bookmarkEnd w:id="47"/>
      <w:r w:rsidRPr="003A6ADC">
        <w:fldChar w:fldCharType="begin"/>
      </w:r>
      <w:r w:rsidRPr="003A6ADC">
        <w:instrText xml:space="preserve"> HYPERLINK "http://www.e-college.ru/xbooks/xbook078/book/index/geograficeskih-nazvanii.htm" \l "i04612" </w:instrText>
      </w:r>
      <w:r w:rsidRPr="003A6ADC">
        <w:fldChar w:fldCharType="separate"/>
      </w:r>
      <w:r w:rsidR="003313B6">
        <w:rPr>
          <w:rStyle w:val="a3"/>
        </w:rPr>
        <w:pict>
          <v:shape id="_x0000_i1113" type="#_x0000_t75" style="width:9pt;height:9pt">
            <v:imagedata r:id="rId7" o:title=""/>
          </v:shape>
        </w:pict>
      </w:r>
      <w:r w:rsidRPr="003A6ADC">
        <w:fldChar w:fldCharType="end"/>
      </w:r>
      <w:r w:rsidRPr="003A6ADC">
        <w:t>, Австрия</w:t>
      </w:r>
      <w:bookmarkStart w:id="48" w:name="i04613"/>
      <w:bookmarkEnd w:id="48"/>
      <w:r w:rsidRPr="003A6ADC">
        <w:fldChar w:fldCharType="begin"/>
      </w:r>
      <w:r w:rsidRPr="003A6ADC">
        <w:instrText xml:space="preserve"> HYPERLINK "http://www.e-college.ru/xbooks/xbook078/book/index/geograficeskih-nazvanii.htm" \l "i04613" </w:instrText>
      </w:r>
      <w:r w:rsidRPr="003A6ADC">
        <w:fldChar w:fldCharType="separate"/>
      </w:r>
      <w:r w:rsidR="003313B6">
        <w:rPr>
          <w:rStyle w:val="a3"/>
        </w:rPr>
        <w:pict>
          <v:shape id="_x0000_i1115" type="#_x0000_t75" style="width:9pt;height:9pt">
            <v:imagedata r:id="rId7" o:title=""/>
          </v:shape>
        </w:pict>
      </w:r>
      <w:r w:rsidRPr="003A6ADC">
        <w:fldChar w:fldCharType="end"/>
      </w:r>
      <w:r w:rsidRPr="003A6ADC">
        <w:t>, Польша</w:t>
      </w:r>
      <w:bookmarkStart w:id="49" w:name="i04614"/>
      <w:bookmarkEnd w:id="49"/>
      <w:r w:rsidRPr="003A6ADC">
        <w:fldChar w:fldCharType="begin"/>
      </w:r>
      <w:r w:rsidRPr="003A6ADC">
        <w:instrText xml:space="preserve"> HYPERLINK "http://www.e-college.ru/xbooks/xbook078/book/index/geograficeskih-nazvanii.htm" \l "i04614" </w:instrText>
      </w:r>
      <w:r w:rsidRPr="003A6ADC">
        <w:fldChar w:fldCharType="separate"/>
      </w:r>
      <w:r w:rsidR="003313B6">
        <w:rPr>
          <w:rStyle w:val="a3"/>
        </w:rPr>
        <w:pict>
          <v:shape id="_x0000_i1117" type="#_x0000_t75" style="width:9pt;height:9pt">
            <v:imagedata r:id="rId7" o:title=""/>
          </v:shape>
        </w:pict>
      </w:r>
      <w:r w:rsidRPr="003A6ADC">
        <w:fldChar w:fldCharType="end"/>
      </w:r>
      <w:r w:rsidRPr="003A6ADC">
        <w:t>, Чехия</w:t>
      </w:r>
      <w:bookmarkStart w:id="50" w:name="i04615"/>
      <w:bookmarkEnd w:id="50"/>
      <w:r w:rsidRPr="003A6ADC">
        <w:fldChar w:fldCharType="begin"/>
      </w:r>
      <w:r w:rsidRPr="003A6ADC">
        <w:instrText xml:space="preserve"> HYPERLINK "http://www.e-college.ru/xbooks/xbook078/book/index/geograficeskih-nazvanii.htm" \l "i04615" </w:instrText>
      </w:r>
      <w:r w:rsidRPr="003A6ADC">
        <w:fldChar w:fldCharType="separate"/>
      </w:r>
      <w:r w:rsidR="003313B6">
        <w:rPr>
          <w:rStyle w:val="a3"/>
        </w:rPr>
        <w:pict>
          <v:shape id="_x0000_i1119" type="#_x0000_t75" style="width:9pt;height:9pt">
            <v:imagedata r:id="rId7" o:title=""/>
          </v:shape>
        </w:pict>
      </w:r>
      <w:r w:rsidRPr="003A6ADC">
        <w:fldChar w:fldCharType="end"/>
      </w:r>
      <w:r w:rsidRPr="003A6ADC">
        <w:t xml:space="preserve"> и т.д.) существует институт судебного залога для иностранцев, т.е. возложение на истца-иностранца обязанности предоставить обеспечение судебных расходов, которые может понести ответчик в случае отказа истца от иска или проигрыша им процесса</w:t>
      </w:r>
      <w:r w:rsidR="003313B6">
        <w:pict>
          <v:shape id="_x0000_i1121" type="#_x0000_t75" style="width:9pt;height:9pt">
            <v:imagedata r:id="rId6" o:title=""/>
          </v:shape>
        </w:pict>
      </w:r>
      <w:r w:rsidRPr="003A6ADC">
        <w:t>Ерпылева Н.Ю., Гетьман-Павлова И.В. Международное частное право: Практикум. М., 2007. С. 637..</w:t>
      </w:r>
    </w:p>
    <w:p w:rsidR="00E534A7" w:rsidRPr="003A6ADC" w:rsidRDefault="00E534A7" w:rsidP="00E534A7">
      <w:pPr>
        <w:spacing w:before="120"/>
        <w:jc w:val="center"/>
        <w:rPr>
          <w:b/>
          <w:bCs/>
          <w:sz w:val="28"/>
          <w:szCs w:val="28"/>
        </w:rPr>
      </w:pPr>
      <w:bookmarkStart w:id="51" w:name="14.4."/>
      <w:bookmarkStart w:id="52" w:name="i04618"/>
      <w:bookmarkEnd w:id="51"/>
      <w:bookmarkEnd w:id="52"/>
      <w:r w:rsidRPr="003A6ADC">
        <w:rPr>
          <w:b/>
          <w:bCs/>
          <w:sz w:val="28"/>
          <w:szCs w:val="28"/>
        </w:rPr>
        <w:t>Международная подсудность гражданско-правовых споров, осложненных иностранным элементом</w:t>
      </w:r>
    </w:p>
    <w:p w:rsidR="00E534A7" w:rsidRPr="003A6ADC" w:rsidRDefault="00E534A7" w:rsidP="00E534A7">
      <w:pPr>
        <w:spacing w:before="120"/>
        <w:ind w:firstLine="567"/>
        <w:jc w:val="both"/>
      </w:pPr>
      <w:r w:rsidRPr="003A6ADC">
        <w:t>Международная подсудность</w:t>
      </w:r>
      <w:bookmarkStart w:id="53" w:name="i04620"/>
      <w:bookmarkEnd w:id="53"/>
      <w:r w:rsidRPr="003A6ADC">
        <w:fldChar w:fldCharType="begin"/>
      </w:r>
      <w:r w:rsidRPr="003A6ADC">
        <w:instrText xml:space="preserve"> HYPERLINK "http://www.e-college.ru/xbooks/xbook078/book/index/predmetnyi.htm" \l "i04620" </w:instrText>
      </w:r>
      <w:r w:rsidRPr="003A6ADC">
        <w:fldChar w:fldCharType="separate"/>
      </w:r>
      <w:r w:rsidR="003313B6">
        <w:rPr>
          <w:rStyle w:val="a3"/>
        </w:rPr>
        <w:pict>
          <v:shape id="_x0000_i1123" type="#_x0000_t75" style="width:9pt;height:9pt">
            <v:imagedata r:id="rId5" o:title=""/>
          </v:shape>
        </w:pict>
      </w:r>
      <w:r w:rsidRPr="003A6ADC">
        <w:fldChar w:fldCharType="end"/>
      </w:r>
      <w:r w:rsidRPr="003A6ADC">
        <w:t xml:space="preserve"> устанавливает, подпадает ли под компетенцию национальных судов конкретного государства разрешение правового спора, осложненного иностранным элементом. В отличие от международной, территориальная подсудность</w:t>
      </w:r>
      <w:bookmarkStart w:id="54" w:name="i04622"/>
      <w:bookmarkEnd w:id="54"/>
      <w:r w:rsidRPr="003A6ADC">
        <w:fldChar w:fldCharType="begin"/>
      </w:r>
      <w:r w:rsidRPr="003A6ADC">
        <w:instrText xml:space="preserve"> HYPERLINK "http://www.e-college.ru/xbooks/xbook078/book/index/predmetnyi.htm" \l "i04622" </w:instrText>
      </w:r>
      <w:r w:rsidRPr="003A6ADC">
        <w:fldChar w:fldCharType="separate"/>
      </w:r>
      <w:r w:rsidR="003313B6">
        <w:rPr>
          <w:rStyle w:val="a3"/>
        </w:rPr>
        <w:pict>
          <v:shape id="_x0000_i1125" type="#_x0000_t75" style="width:9pt;height:9pt">
            <v:imagedata r:id="rId5" o:title=""/>
          </v:shape>
        </w:pict>
      </w:r>
      <w:r w:rsidRPr="003A6ADC">
        <w:fldChar w:fldCharType="end"/>
      </w:r>
      <w:r w:rsidRPr="003A6ADC">
        <w:t xml:space="preserve"> относится всегда к конкретному суду, в который обратился истец. Каждое государство само определяет, какие споры относятся к компетенции его судов (гражданско-процессуальное законодательство).</w:t>
      </w:r>
    </w:p>
    <w:p w:rsidR="00E534A7" w:rsidRPr="003A6ADC" w:rsidRDefault="00E534A7" w:rsidP="00E534A7">
      <w:pPr>
        <w:spacing w:before="120"/>
        <w:ind w:firstLine="567"/>
        <w:jc w:val="both"/>
      </w:pPr>
      <w:r w:rsidRPr="003A6ADC">
        <w:t>В правовых системах предусматриваются три основных способа определения международной подсудности:</w:t>
      </w:r>
    </w:p>
    <w:p w:rsidR="00E534A7" w:rsidRPr="003A6ADC" w:rsidRDefault="00E534A7" w:rsidP="00E534A7">
      <w:pPr>
        <w:spacing w:before="120"/>
        <w:ind w:firstLine="567"/>
        <w:jc w:val="both"/>
      </w:pPr>
      <w:r w:rsidRPr="003A6ADC">
        <w:t>1) по признаку гражданства сторон: суд того государства компетентен рассматривать спор, гражданином которого является одна из сторон (Франция</w:t>
      </w:r>
      <w:bookmarkStart w:id="55" w:name="i04625"/>
      <w:bookmarkEnd w:id="55"/>
      <w:r w:rsidRPr="003A6ADC">
        <w:fldChar w:fldCharType="begin"/>
      </w:r>
      <w:r w:rsidRPr="003A6ADC">
        <w:instrText xml:space="preserve"> HYPERLINK "http://www.e-college.ru/xbooks/xbook078/book/index/geograficeskih-nazvanii.htm" \l "i04625" </w:instrText>
      </w:r>
      <w:r w:rsidRPr="003A6ADC">
        <w:fldChar w:fldCharType="separate"/>
      </w:r>
      <w:r w:rsidR="003313B6">
        <w:rPr>
          <w:rStyle w:val="a3"/>
        </w:rPr>
        <w:pict>
          <v:shape id="_x0000_i1127" type="#_x0000_t75" style="width:9pt;height:9pt">
            <v:imagedata r:id="rId7" o:title=""/>
          </v:shape>
        </w:pict>
      </w:r>
      <w:r w:rsidRPr="003A6ADC">
        <w:fldChar w:fldCharType="end"/>
      </w:r>
      <w:r w:rsidRPr="003A6ADC">
        <w:t>, Италия</w:t>
      </w:r>
      <w:bookmarkStart w:id="56" w:name="i04626"/>
      <w:bookmarkEnd w:id="56"/>
      <w:r w:rsidRPr="003A6ADC">
        <w:fldChar w:fldCharType="begin"/>
      </w:r>
      <w:r w:rsidRPr="003A6ADC">
        <w:instrText xml:space="preserve"> HYPERLINK "http://www.e-college.ru/xbooks/xbook078/book/index/geograficeskih-nazvanii.htm" \l "i04626" </w:instrText>
      </w:r>
      <w:r w:rsidRPr="003A6ADC">
        <w:fldChar w:fldCharType="separate"/>
      </w:r>
      <w:r w:rsidR="003313B6">
        <w:rPr>
          <w:rStyle w:val="a3"/>
        </w:rPr>
        <w:pict>
          <v:shape id="_x0000_i1129" type="#_x0000_t75" style="width:9pt;height:9pt">
            <v:imagedata r:id="rId7" o:title=""/>
          </v:shape>
        </w:pict>
      </w:r>
      <w:r w:rsidRPr="003A6ADC">
        <w:fldChar w:fldCharType="end"/>
      </w:r>
      <w:r w:rsidRPr="003A6ADC">
        <w:t xml:space="preserve"> и др.);</w:t>
      </w:r>
    </w:p>
    <w:p w:rsidR="00E534A7" w:rsidRPr="003A6ADC" w:rsidRDefault="00E534A7" w:rsidP="00E534A7">
      <w:pPr>
        <w:spacing w:before="120"/>
        <w:ind w:firstLine="567"/>
        <w:jc w:val="both"/>
      </w:pPr>
      <w:r w:rsidRPr="003A6ADC">
        <w:t>2) по закону места жительства ответчика (Германия</w:t>
      </w:r>
      <w:bookmarkStart w:id="57" w:name="i04627"/>
      <w:bookmarkEnd w:id="57"/>
      <w:r w:rsidRPr="003A6ADC">
        <w:fldChar w:fldCharType="begin"/>
      </w:r>
      <w:r w:rsidRPr="003A6ADC">
        <w:instrText xml:space="preserve"> HYPERLINK "http://www.e-college.ru/xbooks/xbook078/book/index/geograficeskih-nazvanii.htm" \l "i04627" </w:instrText>
      </w:r>
      <w:r w:rsidRPr="003A6ADC">
        <w:fldChar w:fldCharType="separate"/>
      </w:r>
      <w:r w:rsidR="003313B6">
        <w:rPr>
          <w:rStyle w:val="a3"/>
        </w:rPr>
        <w:pict>
          <v:shape id="_x0000_i1131" type="#_x0000_t75" style="width:9pt;height:9pt">
            <v:imagedata r:id="rId7" o:title=""/>
          </v:shape>
        </w:pict>
      </w:r>
      <w:r w:rsidRPr="003A6ADC">
        <w:fldChar w:fldCharType="end"/>
      </w:r>
      <w:r w:rsidRPr="003A6ADC">
        <w:t>, Швейцария</w:t>
      </w:r>
      <w:bookmarkStart w:id="58" w:name="i04628"/>
      <w:bookmarkEnd w:id="58"/>
      <w:r w:rsidRPr="003A6ADC">
        <w:fldChar w:fldCharType="begin"/>
      </w:r>
      <w:r w:rsidRPr="003A6ADC">
        <w:instrText xml:space="preserve"> HYPERLINK "http://www.e-college.ru/xbooks/xbook078/book/index/geograficeskih-nazvanii.htm" \l "i04628" </w:instrText>
      </w:r>
      <w:r w:rsidRPr="003A6ADC">
        <w:fldChar w:fldCharType="separate"/>
      </w:r>
      <w:r w:rsidR="003313B6">
        <w:rPr>
          <w:rStyle w:val="a3"/>
        </w:rPr>
        <w:pict>
          <v:shape id="_x0000_i1133" type="#_x0000_t75" style="width:9pt;height:9pt">
            <v:imagedata r:id="rId7" o:title=""/>
          </v:shape>
        </w:pict>
      </w:r>
      <w:r w:rsidRPr="003A6ADC">
        <w:fldChar w:fldCharType="end"/>
      </w:r>
      <w:r w:rsidRPr="003A6ADC">
        <w:t>, Япония</w:t>
      </w:r>
      <w:bookmarkStart w:id="59" w:name="i04629"/>
      <w:bookmarkEnd w:id="59"/>
      <w:r w:rsidRPr="003A6ADC">
        <w:fldChar w:fldCharType="begin"/>
      </w:r>
      <w:r w:rsidRPr="003A6ADC">
        <w:instrText xml:space="preserve"> HYPERLINK "http://www.e-college.ru/xbooks/xbook078/book/index/geograficeskih-nazvanii.htm" \l "i04629" </w:instrText>
      </w:r>
      <w:r w:rsidRPr="003A6ADC">
        <w:fldChar w:fldCharType="separate"/>
      </w:r>
      <w:r w:rsidR="003313B6">
        <w:rPr>
          <w:rStyle w:val="a3"/>
        </w:rPr>
        <w:pict>
          <v:shape id="_x0000_i1135" type="#_x0000_t75" style="width:9pt;height:9pt">
            <v:imagedata r:id="rId7" o:title=""/>
          </v:shape>
        </w:pict>
      </w:r>
      <w:r w:rsidRPr="003A6ADC">
        <w:fldChar w:fldCharType="end"/>
      </w:r>
      <w:r w:rsidRPr="003A6ADC">
        <w:t xml:space="preserve"> и др.);</w:t>
      </w:r>
    </w:p>
    <w:p w:rsidR="00E534A7" w:rsidRPr="003A6ADC" w:rsidRDefault="00E534A7" w:rsidP="00E534A7">
      <w:pPr>
        <w:spacing w:before="120"/>
        <w:ind w:firstLine="567"/>
        <w:jc w:val="both"/>
      </w:pPr>
      <w:r w:rsidRPr="003A6ADC">
        <w:t>3) по признаку «фактического присутствия» ответчика (Англия</w:t>
      </w:r>
      <w:bookmarkStart w:id="60" w:name="i04630"/>
      <w:bookmarkEnd w:id="60"/>
      <w:r w:rsidRPr="003A6ADC">
        <w:fldChar w:fldCharType="begin"/>
      </w:r>
      <w:r w:rsidRPr="003A6ADC">
        <w:instrText xml:space="preserve"> HYPERLINK "http://www.e-college.ru/xbooks/xbook078/book/index/geograficeskih-nazvanii.htm" \l "i04630" </w:instrText>
      </w:r>
      <w:r w:rsidRPr="003A6ADC">
        <w:fldChar w:fldCharType="separate"/>
      </w:r>
      <w:r w:rsidR="003313B6">
        <w:rPr>
          <w:rStyle w:val="a3"/>
        </w:rPr>
        <w:pict>
          <v:shape id="_x0000_i1137" type="#_x0000_t75" style="width:9pt;height:9pt">
            <v:imagedata r:id="rId7" o:title=""/>
          </v:shape>
        </w:pict>
      </w:r>
      <w:r w:rsidRPr="003A6ADC">
        <w:fldChar w:fldCharType="end"/>
      </w:r>
      <w:r w:rsidRPr="003A6ADC">
        <w:t>, США</w:t>
      </w:r>
      <w:bookmarkStart w:id="61" w:name="i04631"/>
      <w:bookmarkEnd w:id="61"/>
      <w:r w:rsidRPr="003A6ADC">
        <w:fldChar w:fldCharType="begin"/>
      </w:r>
      <w:r w:rsidRPr="003A6ADC">
        <w:instrText xml:space="preserve"> HYPERLINK "http://www.e-college.ru/xbooks/xbook078/book/index/geograficeskih-nazvanii.htm" \l "i04631" </w:instrText>
      </w:r>
      <w:r w:rsidRPr="003A6ADC">
        <w:fldChar w:fldCharType="separate"/>
      </w:r>
      <w:r w:rsidR="003313B6">
        <w:rPr>
          <w:rStyle w:val="a3"/>
        </w:rPr>
        <w:pict>
          <v:shape id="_x0000_i1139" type="#_x0000_t75" style="width:9pt;height:9pt">
            <v:imagedata r:id="rId7" o:title=""/>
          </v:shape>
        </w:pict>
      </w:r>
      <w:r w:rsidRPr="003A6ADC">
        <w:fldChar w:fldCharType="end"/>
      </w:r>
      <w:r w:rsidRPr="003A6ADC">
        <w:t xml:space="preserve"> и др.).</w:t>
      </w:r>
    </w:p>
    <w:p w:rsidR="00E534A7" w:rsidRPr="003A6ADC" w:rsidRDefault="00E534A7" w:rsidP="00E534A7">
      <w:pPr>
        <w:spacing w:before="120"/>
        <w:ind w:firstLine="567"/>
        <w:jc w:val="both"/>
      </w:pPr>
      <w:r w:rsidRPr="003A6ADC">
        <w:t>Этот способ определения международной подсудности, распространенный в странах общего права, при предъявлении персональных исков требует фактического присутствия ответчика на территории соответствующего государства для личного вручения ему судебной повестки, которая является началом процесса в собственном смысле слова. В целях предъявления вещно-правового иска фактическое присутствие толкуется как нахождение имущества (собственности) ответчика.</w:t>
      </w:r>
    </w:p>
    <w:p w:rsidR="00E534A7" w:rsidRPr="003A6ADC" w:rsidRDefault="00E534A7" w:rsidP="00E534A7">
      <w:pPr>
        <w:spacing w:before="120"/>
        <w:ind w:firstLine="567"/>
        <w:jc w:val="both"/>
      </w:pPr>
      <w:r w:rsidRPr="003A6ADC">
        <w:t>Одной из самых сложных проблем международного гражданского процесса является конфликт юрисдикции</w:t>
      </w:r>
      <w:bookmarkStart w:id="62" w:name="i04633"/>
      <w:bookmarkEnd w:id="62"/>
      <w:r w:rsidRPr="003A6ADC">
        <w:fldChar w:fldCharType="begin"/>
      </w:r>
      <w:r w:rsidRPr="003A6ADC">
        <w:instrText xml:space="preserve"> HYPERLINK "http://www.e-college.ru/xbooks/xbook078/book/index/predmetnyi.htm" \l "i04633" </w:instrText>
      </w:r>
      <w:r w:rsidRPr="003A6ADC">
        <w:fldChar w:fldCharType="separate"/>
      </w:r>
      <w:r w:rsidR="003313B6">
        <w:rPr>
          <w:rStyle w:val="a3"/>
        </w:rPr>
        <w:pict>
          <v:shape id="_x0000_i1141" type="#_x0000_t75" style="width:9pt;height:9pt">
            <v:imagedata r:id="rId5" o:title=""/>
          </v:shape>
        </w:pict>
      </w:r>
      <w:r w:rsidRPr="003A6ADC">
        <w:fldChar w:fldCharType="end"/>
      </w:r>
      <w:r w:rsidRPr="003A6ADC">
        <w:t>. Он может проявляться в двух вариантах:</w:t>
      </w:r>
    </w:p>
    <w:p w:rsidR="00E534A7" w:rsidRPr="003A6ADC" w:rsidRDefault="00E534A7" w:rsidP="00E534A7">
      <w:pPr>
        <w:spacing w:before="120"/>
        <w:ind w:firstLine="567"/>
        <w:jc w:val="both"/>
      </w:pPr>
      <w:r w:rsidRPr="003A6ADC">
        <w:t>1) отрицательный конфликт</w:t>
      </w:r>
      <w:bookmarkStart w:id="63" w:name="i04637"/>
      <w:bookmarkEnd w:id="63"/>
      <w:r w:rsidRPr="003A6ADC">
        <w:fldChar w:fldCharType="begin"/>
      </w:r>
      <w:r w:rsidRPr="003A6ADC">
        <w:instrText xml:space="preserve"> HYPERLINK "http://www.e-college.ru/xbooks/xbook078/book/index/predmetnyi.htm" \l "i04637" </w:instrText>
      </w:r>
      <w:r w:rsidRPr="003A6ADC">
        <w:fldChar w:fldCharType="separate"/>
      </w:r>
      <w:r w:rsidR="003313B6">
        <w:rPr>
          <w:rStyle w:val="a3"/>
        </w:rPr>
        <w:pict>
          <v:shape id="_x0000_i1143" type="#_x0000_t75" style="width:9pt;height:9pt">
            <v:imagedata r:id="rId5" o:title=""/>
          </v:shape>
        </w:pict>
      </w:r>
      <w:r w:rsidRPr="003A6ADC">
        <w:fldChar w:fldCharType="end"/>
      </w:r>
      <w:r>
        <w:t xml:space="preserve"> </w:t>
      </w:r>
      <w:r w:rsidRPr="003A6ADC">
        <w:t>— два и более государств отвергают подсудность данного дела своим органам юстиции;</w:t>
      </w:r>
    </w:p>
    <w:p w:rsidR="00E534A7" w:rsidRPr="003A6ADC" w:rsidRDefault="00E534A7" w:rsidP="00E534A7">
      <w:pPr>
        <w:spacing w:before="120"/>
        <w:ind w:firstLine="567"/>
        <w:jc w:val="both"/>
      </w:pPr>
      <w:r w:rsidRPr="003A6ADC">
        <w:t>2) положительный конфликт</w:t>
      </w:r>
      <w:bookmarkStart w:id="64" w:name="i04640"/>
      <w:bookmarkEnd w:id="64"/>
      <w:r w:rsidRPr="003A6ADC">
        <w:fldChar w:fldCharType="begin"/>
      </w:r>
      <w:r w:rsidRPr="003A6ADC">
        <w:instrText xml:space="preserve"> HYPERLINK "http://www.e-college.ru/xbooks/xbook078/book/index/predmetnyi.htm" \l "i04640" </w:instrText>
      </w:r>
      <w:r w:rsidRPr="003A6ADC">
        <w:fldChar w:fldCharType="separate"/>
      </w:r>
      <w:r w:rsidR="003313B6">
        <w:rPr>
          <w:rStyle w:val="a3"/>
        </w:rPr>
        <w:pict>
          <v:shape id="_x0000_i1145" type="#_x0000_t75" style="width:9pt;height:9pt">
            <v:imagedata r:id="rId5" o:title=""/>
          </v:shape>
        </w:pict>
      </w:r>
      <w:r w:rsidRPr="003A6ADC">
        <w:fldChar w:fldCharType="end"/>
      </w:r>
      <w:r>
        <w:t xml:space="preserve"> </w:t>
      </w:r>
      <w:r w:rsidRPr="003A6ADC">
        <w:t>— два и более государств претендуют на подсудность данного дела своим национальным судам.</w:t>
      </w:r>
    </w:p>
    <w:p w:rsidR="00E534A7" w:rsidRPr="003A6ADC" w:rsidRDefault="00E534A7" w:rsidP="00E534A7">
      <w:pPr>
        <w:spacing w:before="120"/>
        <w:ind w:firstLine="567"/>
        <w:jc w:val="both"/>
      </w:pPr>
      <w:r w:rsidRPr="003A6ADC">
        <w:t>Правила о международной подсудности представляют собой наилучший способ разрешения конфликта юрисдикции. Конфликт юрисдикции необходимо отличать от конфликта квалификаций правовых понятий</w:t>
      </w:r>
      <w:bookmarkStart w:id="65" w:name="i04643"/>
      <w:bookmarkEnd w:id="65"/>
      <w:r w:rsidRPr="003A6ADC">
        <w:fldChar w:fldCharType="begin"/>
      </w:r>
      <w:r w:rsidRPr="003A6ADC">
        <w:instrText xml:space="preserve"> HYPERLINK "http://www.e-college.ru/xbooks/xbook078/book/index/predmetnyi.htm" \l "i04643" </w:instrText>
      </w:r>
      <w:r w:rsidRPr="003A6ADC">
        <w:fldChar w:fldCharType="separate"/>
      </w:r>
      <w:r w:rsidR="003313B6">
        <w:rPr>
          <w:rStyle w:val="a3"/>
        </w:rPr>
        <w:pict>
          <v:shape id="_x0000_i1147" type="#_x0000_t75" style="width:9pt;height:9pt">
            <v:imagedata r:id="rId5" o:title=""/>
          </v:shape>
        </w:pict>
      </w:r>
      <w:r w:rsidRPr="003A6ADC">
        <w:fldChar w:fldCharType="end"/>
      </w:r>
      <w:r w:rsidRPr="003A6ADC">
        <w:t>. В первом случае речь идет о решении вопроса, суд какого государства компетентен рассматривать данное дело, а во втором</w:t>
      </w:r>
      <w:r>
        <w:t xml:space="preserve"> </w:t>
      </w:r>
      <w:r w:rsidRPr="003A6ADC">
        <w:t>— по праву какого государства следует толковать правовые понятия, содержащиеся в коллизионных нормах.</w:t>
      </w:r>
    </w:p>
    <w:p w:rsidR="00E534A7" w:rsidRPr="003A6ADC" w:rsidRDefault="00E534A7" w:rsidP="00E534A7">
      <w:pPr>
        <w:spacing w:before="120"/>
        <w:ind w:firstLine="567"/>
        <w:jc w:val="both"/>
      </w:pPr>
      <w:r w:rsidRPr="003A6ADC">
        <w:t>Виды международной подсудности:</w:t>
      </w:r>
    </w:p>
    <w:p w:rsidR="00E534A7" w:rsidRPr="003A6ADC" w:rsidRDefault="00E534A7" w:rsidP="00E534A7">
      <w:pPr>
        <w:spacing w:before="120"/>
        <w:ind w:firstLine="567"/>
        <w:jc w:val="both"/>
      </w:pPr>
      <w:r w:rsidRPr="003A6ADC">
        <w:t>1) исключительная международная подсудность</w:t>
      </w:r>
      <w:bookmarkStart w:id="66" w:name="i04650"/>
      <w:bookmarkEnd w:id="66"/>
      <w:r w:rsidRPr="003A6ADC">
        <w:fldChar w:fldCharType="begin"/>
      </w:r>
      <w:r w:rsidRPr="003A6ADC">
        <w:instrText xml:space="preserve"> HYPERLINK "http://www.e-college.ru/xbooks/xbook078/book/index/predmetnyi.htm" \l "i04650" </w:instrText>
      </w:r>
      <w:r w:rsidRPr="003A6ADC">
        <w:fldChar w:fldCharType="separate"/>
      </w:r>
      <w:r w:rsidR="003313B6">
        <w:rPr>
          <w:rStyle w:val="a3"/>
        </w:rPr>
        <w:pict>
          <v:shape id="_x0000_i1149" type="#_x0000_t75" style="width:9pt;height:9pt">
            <v:imagedata r:id="rId5" o:title=""/>
          </v:shape>
        </w:pict>
      </w:r>
      <w:r w:rsidRPr="003A6ADC">
        <w:fldChar w:fldCharType="end"/>
      </w:r>
      <w:r>
        <w:t xml:space="preserve"> </w:t>
      </w:r>
      <w:r w:rsidRPr="003A6ADC">
        <w:t>— спор подсуден только судам определенного государства с исключением его из подсудности судам любого другого государства;</w:t>
      </w:r>
    </w:p>
    <w:p w:rsidR="00E534A7" w:rsidRPr="003A6ADC" w:rsidRDefault="00E534A7" w:rsidP="00E534A7">
      <w:pPr>
        <w:spacing w:before="120"/>
        <w:ind w:firstLine="567"/>
        <w:jc w:val="both"/>
      </w:pPr>
      <w:r w:rsidRPr="003A6ADC">
        <w:t>2) альтернативная международная подсудность</w:t>
      </w:r>
      <w:bookmarkStart w:id="67" w:name="i04653"/>
      <w:bookmarkEnd w:id="67"/>
      <w:r w:rsidRPr="003A6ADC">
        <w:fldChar w:fldCharType="begin"/>
      </w:r>
      <w:r w:rsidRPr="003A6ADC">
        <w:instrText xml:space="preserve"> HYPERLINK "http://www.e-college.ru/xbooks/xbook078/book/index/predmetnyi.htm" \l "i04653" </w:instrText>
      </w:r>
      <w:r w:rsidRPr="003A6ADC">
        <w:fldChar w:fldCharType="separate"/>
      </w:r>
      <w:r w:rsidR="003313B6">
        <w:rPr>
          <w:rStyle w:val="a3"/>
        </w:rPr>
        <w:pict>
          <v:shape id="_x0000_i1151" type="#_x0000_t75" style="width:9pt;height:9pt">
            <v:imagedata r:id="rId5" o:title=""/>
          </v:shape>
        </w:pict>
      </w:r>
      <w:r w:rsidRPr="003A6ADC">
        <w:fldChar w:fldCharType="end"/>
      </w:r>
      <w:r>
        <w:t xml:space="preserve"> </w:t>
      </w:r>
      <w:r w:rsidRPr="003A6ADC">
        <w:t>— стороны имеют право выбора между судами своих государств, если эти суды в равной степени компетентны рассматривать данный спор;</w:t>
      </w:r>
    </w:p>
    <w:p w:rsidR="00E534A7" w:rsidRPr="003A6ADC" w:rsidRDefault="00E534A7" w:rsidP="00E534A7">
      <w:pPr>
        <w:spacing w:before="120"/>
        <w:ind w:firstLine="567"/>
        <w:jc w:val="both"/>
      </w:pPr>
      <w:r w:rsidRPr="003A6ADC">
        <w:t>3) договорная международная подсудность</w:t>
      </w:r>
      <w:bookmarkStart w:id="68" w:name="i04656"/>
      <w:bookmarkEnd w:id="68"/>
      <w:r w:rsidRPr="003A6ADC">
        <w:fldChar w:fldCharType="begin"/>
      </w:r>
      <w:r w:rsidRPr="003A6ADC">
        <w:instrText xml:space="preserve"> HYPERLINK "http://www.e-college.ru/xbooks/xbook078/book/index/predmetnyi.htm" \l "i04656" </w:instrText>
      </w:r>
      <w:r w:rsidRPr="003A6ADC">
        <w:fldChar w:fldCharType="separate"/>
      </w:r>
      <w:r w:rsidR="003313B6">
        <w:rPr>
          <w:rStyle w:val="a3"/>
        </w:rPr>
        <w:pict>
          <v:shape id="_x0000_i1153" type="#_x0000_t75" style="width:9pt;height:9pt">
            <v:imagedata r:id="rId5" o:title=""/>
          </v:shape>
        </w:pict>
      </w:r>
      <w:r w:rsidRPr="003A6ADC">
        <w:fldChar w:fldCharType="end"/>
      </w:r>
      <w:r>
        <w:t xml:space="preserve"> </w:t>
      </w:r>
      <w:r w:rsidRPr="003A6ADC">
        <w:t>— определение подсудности на основе соглашения сторон в пользу суда любого государства.</w:t>
      </w:r>
    </w:p>
    <w:p w:rsidR="00E534A7" w:rsidRPr="003A6ADC" w:rsidRDefault="00E534A7" w:rsidP="00E534A7">
      <w:pPr>
        <w:spacing w:before="120"/>
        <w:ind w:firstLine="567"/>
        <w:jc w:val="both"/>
      </w:pPr>
      <w:r w:rsidRPr="003A6ADC">
        <w:t>Договорная подсудность представляет собой один из наиболее сложных институтов МГП, так как в ее основе заложена возможность изменить правила международной подсудности по соглашению сторон.</w:t>
      </w:r>
    </w:p>
    <w:p w:rsidR="00E534A7" w:rsidRPr="003A6ADC" w:rsidRDefault="00E534A7" w:rsidP="00E534A7">
      <w:pPr>
        <w:spacing w:before="120"/>
        <w:ind w:firstLine="567"/>
        <w:jc w:val="both"/>
      </w:pPr>
      <w:r w:rsidRPr="003A6ADC">
        <w:t>Соглашение, в котором стороны выбирают суд определенного государства для рассмотрения возникшего спора либо спора, который может возникнуть в будущем, называется пророгационным соглашением</w:t>
      </w:r>
      <w:bookmarkStart w:id="69" w:name="i04659"/>
      <w:bookmarkEnd w:id="69"/>
      <w:r w:rsidRPr="003A6ADC">
        <w:fldChar w:fldCharType="begin"/>
      </w:r>
      <w:r w:rsidRPr="003A6ADC">
        <w:instrText xml:space="preserve"> HYPERLINK "http://www.e-college.ru/xbooks/xbook078/book/index/predmetnyi.htm" \l "i04659" </w:instrText>
      </w:r>
      <w:r w:rsidRPr="003A6ADC">
        <w:fldChar w:fldCharType="separate"/>
      </w:r>
      <w:r w:rsidR="003313B6">
        <w:rPr>
          <w:rStyle w:val="a3"/>
        </w:rPr>
        <w:pict>
          <v:shape id="_x0000_i1155" type="#_x0000_t75" style="width:9pt;height:9pt">
            <v:imagedata r:id="rId5" o:title=""/>
          </v:shape>
        </w:pict>
      </w:r>
      <w:r w:rsidRPr="003A6ADC">
        <w:fldChar w:fldCharType="end"/>
      </w:r>
      <w:r w:rsidRPr="003A6ADC">
        <w:t>. Наряду с пророгационными соглашениями (где указывается выбор в пользу судов определенного государства) стороны могут заключить дерогационные соглашения</w:t>
      </w:r>
      <w:bookmarkStart w:id="70" w:name="i04661"/>
      <w:bookmarkEnd w:id="70"/>
      <w:r w:rsidRPr="003A6ADC">
        <w:fldChar w:fldCharType="begin"/>
      </w:r>
      <w:r w:rsidRPr="003A6ADC">
        <w:instrText xml:space="preserve"> HYPERLINK "http://www.e-college.ru/xbooks/xbook078/book/index/predmetnyi.htm" \l "i04661" </w:instrText>
      </w:r>
      <w:r w:rsidRPr="003A6ADC">
        <w:fldChar w:fldCharType="separate"/>
      </w:r>
      <w:r w:rsidR="003313B6">
        <w:rPr>
          <w:rStyle w:val="a3"/>
        </w:rPr>
        <w:pict>
          <v:shape id="_x0000_i1157" type="#_x0000_t75" style="width:9pt;height:9pt">
            <v:imagedata r:id="rId5" o:title=""/>
          </v:shape>
        </w:pict>
      </w:r>
      <w:r w:rsidRPr="003A6ADC">
        <w:fldChar w:fldCharType="end"/>
      </w:r>
      <w:r w:rsidRPr="003A6ADC">
        <w:t>, в которых указывается на исключение судов определенного государства рассматривать спор.</w:t>
      </w:r>
    </w:p>
    <w:p w:rsidR="00E534A7" w:rsidRPr="003A6ADC" w:rsidRDefault="00E534A7" w:rsidP="00E534A7">
      <w:pPr>
        <w:spacing w:before="120"/>
        <w:ind w:firstLine="567"/>
        <w:jc w:val="both"/>
      </w:pPr>
      <w:r w:rsidRPr="003A6ADC">
        <w:t>В России все суды общей юрисдикции наделены полномочиями рассматривать споры, осложненные иностранным элементом. Правила установления международной подсудности установлены в главе 44 ГПК РФ</w:t>
      </w:r>
      <w:bookmarkStart w:id="71" w:name="i04662"/>
      <w:bookmarkEnd w:id="71"/>
      <w:r w:rsidRPr="003A6ADC">
        <w:fldChar w:fldCharType="begin"/>
      </w:r>
      <w:r w:rsidRPr="003A6ADC">
        <w:instrText xml:space="preserve"> HYPERLINK "http://www.e-college.ru/xbooks/xbook078/book/index/documentov.htm" \l "i04662" </w:instrText>
      </w:r>
      <w:r w:rsidRPr="003A6ADC">
        <w:fldChar w:fldCharType="separate"/>
      </w:r>
      <w:r w:rsidR="003313B6">
        <w:rPr>
          <w:rStyle w:val="a3"/>
        </w:rPr>
        <w:pict>
          <v:shape id="_x0000_i1159" type="#_x0000_t75" style="width:9pt;height:9pt">
            <v:imagedata r:id="rId7" o:title=""/>
          </v:shape>
        </w:pict>
      </w:r>
      <w:r w:rsidRPr="003A6ADC">
        <w:fldChar w:fldCharType="end"/>
      </w:r>
      <w:r w:rsidRPr="003A6ADC">
        <w:t xml:space="preserve"> и в гл.</w:t>
      </w:r>
      <w:r>
        <w:t xml:space="preserve"> </w:t>
      </w:r>
      <w:r w:rsidRPr="003A6ADC">
        <w:t>32 АПК РФ</w:t>
      </w:r>
      <w:bookmarkStart w:id="72" w:name="i04664"/>
      <w:bookmarkEnd w:id="72"/>
      <w:r w:rsidRPr="003A6ADC">
        <w:fldChar w:fldCharType="begin"/>
      </w:r>
      <w:r w:rsidRPr="003A6ADC">
        <w:instrText xml:space="preserve"> HYPERLINK "http://www.e-college.ru/xbooks/xbook078/book/index/documentov.htm" \l "i04664" </w:instrText>
      </w:r>
      <w:r w:rsidRPr="003A6ADC">
        <w:fldChar w:fldCharType="separate"/>
      </w:r>
      <w:r w:rsidR="003313B6">
        <w:rPr>
          <w:rStyle w:val="a3"/>
        </w:rPr>
        <w:pict>
          <v:shape id="_x0000_i1161" type="#_x0000_t75" style="width:9pt;height:9pt">
            <v:imagedata r:id="rId7" o:title=""/>
          </v:shape>
        </w:pict>
      </w:r>
      <w:r w:rsidRPr="003A6ADC">
        <w:fldChar w:fldCharType="end"/>
      </w:r>
      <w:r w:rsidRPr="003A6ADC">
        <w:t>. Основное правило для ее установления</w:t>
      </w:r>
      <w:r>
        <w:t xml:space="preserve"> </w:t>
      </w:r>
      <w:r w:rsidRPr="003A6ADC">
        <w:t>— это территориальная подсудность по месту жительства в РФ гражданина-ответчика или по месту нахождения на территории Российской Федерации организации-ответчика (п.</w:t>
      </w:r>
      <w:r>
        <w:t xml:space="preserve"> </w:t>
      </w:r>
      <w:r w:rsidRPr="003A6ADC">
        <w:t>2 ст.</w:t>
      </w:r>
      <w:r>
        <w:t xml:space="preserve"> </w:t>
      </w:r>
      <w:r w:rsidRPr="003A6ADC">
        <w:t>402 ГПК РФ). ГПК РФ также устанавливает и иные случаи определения международной подсудности (п.</w:t>
      </w:r>
      <w:r>
        <w:t xml:space="preserve"> </w:t>
      </w:r>
      <w:r w:rsidRPr="003A6ADC">
        <w:t>3 ст.</w:t>
      </w:r>
      <w:r>
        <w:t xml:space="preserve"> </w:t>
      </w:r>
      <w:r w:rsidRPr="003A6ADC">
        <w:t>403 ГПК РФ).</w:t>
      </w:r>
    </w:p>
    <w:p w:rsidR="00E534A7" w:rsidRPr="003A6ADC" w:rsidRDefault="00E534A7" w:rsidP="00E534A7">
      <w:pPr>
        <w:spacing w:before="120"/>
        <w:ind w:firstLine="567"/>
        <w:jc w:val="both"/>
      </w:pPr>
      <w:r w:rsidRPr="003A6ADC">
        <w:t>К перечню дел с участием иностранных лиц, подсудных исключительно российским судам, относятся:</w:t>
      </w:r>
    </w:p>
    <w:p w:rsidR="00E534A7" w:rsidRPr="003A6ADC" w:rsidRDefault="00E534A7" w:rsidP="00E534A7">
      <w:pPr>
        <w:spacing w:before="120"/>
        <w:ind w:firstLine="567"/>
        <w:jc w:val="both"/>
      </w:pPr>
      <w:r w:rsidRPr="003A6ADC">
        <w:t>дела о праве на недвижимость, находящуюся на территории Российской Федерации;</w:t>
      </w:r>
    </w:p>
    <w:p w:rsidR="00E534A7" w:rsidRPr="003A6ADC" w:rsidRDefault="00E534A7" w:rsidP="00E534A7">
      <w:pPr>
        <w:spacing w:before="120"/>
        <w:ind w:firstLine="567"/>
        <w:jc w:val="both"/>
      </w:pPr>
      <w:r w:rsidRPr="003A6ADC">
        <w:t>дела по спорам из договора перевозки, если перевозчики находятся на территории Российской Федерации;</w:t>
      </w:r>
    </w:p>
    <w:p w:rsidR="00E534A7" w:rsidRPr="003A6ADC" w:rsidRDefault="00E534A7" w:rsidP="00E534A7">
      <w:pPr>
        <w:spacing w:before="120"/>
        <w:ind w:firstLine="567"/>
        <w:jc w:val="both"/>
      </w:pPr>
      <w:r w:rsidRPr="003A6ADC">
        <w:t>дела о расторжении браков российских граждан с иностранцами, если оба супруга имеют место жительства в Российской Федерации;</w:t>
      </w:r>
    </w:p>
    <w:p w:rsidR="00E534A7" w:rsidRPr="003A6ADC" w:rsidRDefault="00E534A7" w:rsidP="00E534A7">
      <w:pPr>
        <w:spacing w:before="120"/>
        <w:ind w:firstLine="567"/>
        <w:jc w:val="both"/>
      </w:pPr>
      <w:r w:rsidRPr="003A6ADC">
        <w:t>любые споры по делам, возникающим из публичных правоотношений;</w:t>
      </w:r>
    </w:p>
    <w:p w:rsidR="00E534A7" w:rsidRPr="003A6ADC" w:rsidRDefault="00E534A7" w:rsidP="00E534A7">
      <w:pPr>
        <w:spacing w:before="120"/>
        <w:ind w:firstLine="567"/>
        <w:jc w:val="both"/>
      </w:pPr>
      <w:r w:rsidRPr="003A6ADC">
        <w:t>отдельные категории дел особого производства (ст.</w:t>
      </w:r>
      <w:r>
        <w:t xml:space="preserve"> </w:t>
      </w:r>
      <w:r w:rsidRPr="003A6ADC">
        <w:t>403 ГПК РФ).</w:t>
      </w:r>
    </w:p>
    <w:p w:rsidR="00E534A7" w:rsidRPr="003A6ADC" w:rsidRDefault="00E534A7" w:rsidP="00E534A7">
      <w:pPr>
        <w:spacing w:before="120"/>
        <w:ind w:firstLine="567"/>
        <w:jc w:val="both"/>
      </w:pPr>
      <w:r w:rsidRPr="003A6ADC">
        <w:t>Положение о международной подсудности российским арбитражным судам закреплено в ст.</w:t>
      </w:r>
      <w:r>
        <w:t xml:space="preserve"> </w:t>
      </w:r>
      <w:r w:rsidRPr="003A6ADC">
        <w:t>247 АПК РФ и устанавливает общее правило о том, что ответчик должен находиться или иметь место жительства либо имущество на территории РФ. АПК РФ также устанавливает исключительную подсудность (ст.</w:t>
      </w:r>
      <w:r>
        <w:t xml:space="preserve"> </w:t>
      </w:r>
      <w:r w:rsidRPr="003A6ADC">
        <w:t>248) и договорную подсудность (ст.</w:t>
      </w:r>
      <w:r>
        <w:t xml:space="preserve"> </w:t>
      </w:r>
      <w:r w:rsidRPr="003A6ADC">
        <w:t>249).</w:t>
      </w:r>
    </w:p>
    <w:p w:rsidR="00E534A7" w:rsidRPr="003A6ADC" w:rsidRDefault="00E534A7" w:rsidP="00E534A7">
      <w:pPr>
        <w:spacing w:before="120"/>
        <w:jc w:val="center"/>
        <w:rPr>
          <w:b/>
          <w:bCs/>
          <w:sz w:val="28"/>
          <w:szCs w:val="28"/>
        </w:rPr>
      </w:pPr>
      <w:bookmarkStart w:id="73" w:name="14.5."/>
      <w:bookmarkStart w:id="74" w:name="i04682"/>
      <w:bookmarkEnd w:id="73"/>
      <w:bookmarkEnd w:id="74"/>
      <w:r w:rsidRPr="003A6ADC">
        <w:rPr>
          <w:b/>
          <w:bCs/>
          <w:sz w:val="28"/>
          <w:szCs w:val="28"/>
        </w:rPr>
        <w:t>Исполнение иностранных судебных поручений</w:t>
      </w:r>
    </w:p>
    <w:p w:rsidR="00E534A7" w:rsidRPr="003A6ADC" w:rsidRDefault="00E534A7" w:rsidP="00E534A7">
      <w:pPr>
        <w:spacing w:before="120"/>
        <w:ind w:firstLine="567"/>
        <w:jc w:val="both"/>
      </w:pPr>
      <w:r w:rsidRPr="003A6ADC">
        <w:t>Процессуальная деятельность судебных органов ограничена пределами государственной территории. Однако очень часто возникает необходимость осуществления подобной деятельности за рубежом. Судебное поручение представляет собой обращение суда одного государства к суду другого государства с просьбой о производстве каких-либо процессуальных действий на территории этого государства. Под исполнением иностранных судебных поручений</w:t>
      </w:r>
      <w:bookmarkStart w:id="75" w:name="i04684"/>
      <w:bookmarkEnd w:id="75"/>
      <w:r w:rsidRPr="003A6ADC">
        <w:fldChar w:fldCharType="begin"/>
      </w:r>
      <w:r w:rsidRPr="003A6ADC">
        <w:instrText xml:space="preserve"> HYPERLINK "http://www.e-college.ru/xbooks/xbook078/book/index/predmetnyi.htm" \l "i04684" </w:instrText>
      </w:r>
      <w:r w:rsidRPr="003A6ADC">
        <w:fldChar w:fldCharType="separate"/>
      </w:r>
      <w:r w:rsidR="003313B6">
        <w:rPr>
          <w:rStyle w:val="a3"/>
        </w:rPr>
        <w:pict>
          <v:shape id="_x0000_i1163" type="#_x0000_t75" style="width:9pt;height:9pt">
            <v:imagedata r:id="rId5" o:title=""/>
          </v:shape>
        </w:pict>
      </w:r>
      <w:r w:rsidRPr="003A6ADC">
        <w:fldChar w:fldCharType="end"/>
      </w:r>
      <w:r w:rsidRPr="003A6ADC">
        <w:t xml:space="preserve"> понимается:</w:t>
      </w:r>
    </w:p>
    <w:p w:rsidR="00E534A7" w:rsidRPr="003A6ADC" w:rsidRDefault="00E534A7" w:rsidP="00E534A7">
      <w:pPr>
        <w:spacing w:before="120"/>
        <w:ind w:firstLine="567"/>
        <w:jc w:val="both"/>
      </w:pPr>
      <w:r w:rsidRPr="003A6ADC">
        <w:t>составление, засвидетельствование, пересылка, вручение документов;</w:t>
      </w:r>
    </w:p>
    <w:p w:rsidR="00E534A7" w:rsidRPr="003A6ADC" w:rsidRDefault="00E534A7" w:rsidP="00E534A7">
      <w:pPr>
        <w:spacing w:before="120"/>
        <w:ind w:firstLine="567"/>
        <w:jc w:val="both"/>
      </w:pPr>
      <w:r w:rsidRPr="003A6ADC">
        <w:t>предоставление вещественных доказательств;</w:t>
      </w:r>
    </w:p>
    <w:p w:rsidR="00E534A7" w:rsidRPr="003A6ADC" w:rsidRDefault="00E534A7" w:rsidP="00E534A7">
      <w:pPr>
        <w:spacing w:before="120"/>
        <w:ind w:firstLine="567"/>
        <w:jc w:val="both"/>
      </w:pPr>
      <w:r w:rsidRPr="003A6ADC">
        <w:t>допрос свидетелей, экспертов, иных лиц для целей судопроизводства;</w:t>
      </w:r>
    </w:p>
    <w:p w:rsidR="00E534A7" w:rsidRPr="003A6ADC" w:rsidRDefault="00E534A7" w:rsidP="00E534A7">
      <w:pPr>
        <w:spacing w:before="120"/>
        <w:ind w:firstLine="567"/>
        <w:jc w:val="both"/>
      </w:pPr>
      <w:r w:rsidRPr="003A6ADC">
        <w:t>сообщение информации о действующем праве и т.д.</w:t>
      </w:r>
    </w:p>
    <w:p w:rsidR="00E534A7" w:rsidRPr="003A6ADC" w:rsidRDefault="00E534A7" w:rsidP="00E534A7">
      <w:pPr>
        <w:spacing w:before="120"/>
        <w:ind w:firstLine="567"/>
        <w:jc w:val="both"/>
      </w:pPr>
      <w:r w:rsidRPr="003A6ADC">
        <w:t>Выполнение таких поручений основано на положениях международных договоров и национального законодательства.</w:t>
      </w:r>
    </w:p>
    <w:p w:rsidR="00E534A7" w:rsidRPr="003A6ADC" w:rsidRDefault="00E534A7" w:rsidP="00E534A7">
      <w:pPr>
        <w:spacing w:before="120"/>
        <w:ind w:firstLine="567"/>
        <w:jc w:val="both"/>
      </w:pPr>
      <w:r w:rsidRPr="003A6ADC">
        <w:t>В континентальном праве установлен общий порядок</w:t>
      </w:r>
      <w:r>
        <w:t xml:space="preserve"> </w:t>
      </w:r>
      <w:r w:rsidRPr="003A6ADC">
        <w:t>— судебные поручения передаются дипломатическим путем, если иное не предусмотрено международным договором. Судебная практика</w:t>
      </w:r>
      <w:r>
        <w:t xml:space="preserve"> </w:t>
      </w:r>
      <w:r w:rsidRPr="003A6ADC">
        <w:t>— правовая помощь оказывается на условиях взаимности. При исполнении поручения используется гражданское процессуальное право государства места исполнения поручения. Не выполняются поручения, направленные на совершение процессуальных действий, запрещенных законом государства, исполняющего поручение. Порядок и условия выполнения поручений установлены в основном не в законе, а в правилах и инструкциях министерств юстиции.</w:t>
      </w:r>
    </w:p>
    <w:p w:rsidR="00E534A7" w:rsidRPr="003A6ADC" w:rsidRDefault="00E534A7" w:rsidP="00E534A7">
      <w:pPr>
        <w:spacing w:before="120"/>
        <w:ind w:firstLine="567"/>
        <w:jc w:val="both"/>
      </w:pPr>
      <w:r w:rsidRPr="003A6ADC">
        <w:t>В англо-американском праве отсутствует общее понятие правовой помощи. Широко используется институт специальных уполномоченных (комиссионеров). Предусмотрена возможность непосредственных сношений судов при запросе об исполнении поручения. Основная проблема: для англо-американских судов доказательства, полученные в соответствии с континентальным процессуальным правом, могут не иметь юридической силы. С другой стороны, для европейских судов действия комиссионеров могут представляться нарушением их государственного суверенитета.</w:t>
      </w:r>
    </w:p>
    <w:p w:rsidR="00E534A7" w:rsidRPr="003A6ADC" w:rsidRDefault="00E534A7" w:rsidP="00E534A7">
      <w:pPr>
        <w:spacing w:before="120"/>
        <w:ind w:firstLine="567"/>
        <w:jc w:val="both"/>
      </w:pPr>
      <w:r w:rsidRPr="003A6ADC">
        <w:t>В законодательстве Российской Федерации общий порядок исполнения иностранных судебных поручений установлен в ст.</w:t>
      </w:r>
      <w:r>
        <w:t xml:space="preserve"> </w:t>
      </w:r>
      <w:r w:rsidRPr="003A6ADC">
        <w:t>407 ГПК РФ</w:t>
      </w:r>
      <w:bookmarkStart w:id="76" w:name="i04694"/>
      <w:bookmarkEnd w:id="76"/>
      <w:r w:rsidRPr="003A6ADC">
        <w:fldChar w:fldCharType="begin"/>
      </w:r>
      <w:r w:rsidRPr="003A6ADC">
        <w:instrText xml:space="preserve"> HYPERLINK "http://www.e-college.ru/xbooks/xbook078/book/index/documentov.htm" \l "i04694" </w:instrText>
      </w:r>
      <w:r w:rsidRPr="003A6ADC">
        <w:fldChar w:fldCharType="separate"/>
      </w:r>
      <w:r w:rsidR="003313B6">
        <w:rPr>
          <w:rStyle w:val="a3"/>
        </w:rPr>
        <w:pict>
          <v:shape id="_x0000_i1165" type="#_x0000_t75" style="width:9pt;height:9pt">
            <v:imagedata r:id="rId7" o:title=""/>
          </v:shape>
        </w:pict>
      </w:r>
      <w:r w:rsidRPr="003A6ADC">
        <w:fldChar w:fldCharType="end"/>
      </w:r>
      <w:r w:rsidRPr="003A6ADC">
        <w:t xml:space="preserve"> и ст.</w:t>
      </w:r>
      <w:r>
        <w:t xml:space="preserve"> </w:t>
      </w:r>
      <w:r w:rsidRPr="003A6ADC">
        <w:t>256 АПК РФ</w:t>
      </w:r>
      <w:bookmarkStart w:id="77" w:name="i04696"/>
      <w:bookmarkEnd w:id="77"/>
      <w:r w:rsidRPr="003A6ADC">
        <w:fldChar w:fldCharType="begin"/>
      </w:r>
      <w:r w:rsidRPr="003A6ADC">
        <w:instrText xml:space="preserve"> HYPERLINK "http://www.e-college.ru/xbooks/xbook078/book/index/documentov.htm" \l "i04696" </w:instrText>
      </w:r>
      <w:r w:rsidRPr="003A6ADC">
        <w:fldChar w:fldCharType="separate"/>
      </w:r>
      <w:r w:rsidR="003313B6">
        <w:rPr>
          <w:rStyle w:val="a3"/>
        </w:rPr>
        <w:pict>
          <v:shape id="_x0000_i1167" type="#_x0000_t75" style="width:9pt;height:9pt">
            <v:imagedata r:id="rId7" o:title=""/>
          </v:shape>
        </w:pict>
      </w:r>
      <w:r w:rsidRPr="003A6ADC">
        <w:fldChar w:fldCharType="end"/>
      </w:r>
      <w:r w:rsidRPr="003A6ADC">
        <w:t>. При отсутствии международного договора правовая помощь может оказываться в порядке и на условиях международной вежливости. Отсутствует требование взаимности. Дипломатический путь является основным способом передачи судебных поручений. Общее правило: процедура выполнения поручения иностранного суда на территории Российской Федерации регулируется российским правом. Современная тенденция: по просьбе иностранного государства возможно исполнение поручения с применением его процессуального права.</w:t>
      </w:r>
    </w:p>
    <w:p w:rsidR="00E534A7" w:rsidRPr="003A6ADC" w:rsidRDefault="00E534A7" w:rsidP="00E534A7">
      <w:pPr>
        <w:spacing w:before="120"/>
        <w:ind w:firstLine="567"/>
        <w:jc w:val="both"/>
      </w:pPr>
      <w:r w:rsidRPr="003A6ADC">
        <w:t>Гаагская Конвенция по вопросам гражданского процесса</w:t>
      </w:r>
      <w:bookmarkStart w:id="78" w:name="i04699"/>
      <w:bookmarkEnd w:id="78"/>
      <w:r w:rsidRPr="003A6ADC">
        <w:fldChar w:fldCharType="begin"/>
      </w:r>
      <w:r w:rsidRPr="003A6ADC">
        <w:instrText xml:space="preserve"> HYPERLINK "http://www.e-college.ru/xbooks/xbook078/book/index/documentov.htm" \l "i04699" </w:instrText>
      </w:r>
      <w:r w:rsidRPr="003A6ADC">
        <w:fldChar w:fldCharType="separate"/>
      </w:r>
      <w:r w:rsidR="003313B6">
        <w:rPr>
          <w:rStyle w:val="a3"/>
        </w:rPr>
        <w:pict>
          <v:shape id="_x0000_i1169" type="#_x0000_t75" style="width:9pt;height:9pt">
            <v:imagedata r:id="rId7" o:title=""/>
          </v:shape>
        </w:pict>
      </w:r>
      <w:r w:rsidRPr="003A6ADC">
        <w:fldChar w:fldCharType="end"/>
      </w:r>
      <w:r w:rsidRPr="003A6ADC">
        <w:t xml:space="preserve"> 1954</w:t>
      </w:r>
      <w:r>
        <w:t xml:space="preserve"> </w:t>
      </w:r>
      <w:r w:rsidRPr="003A6ADC">
        <w:t>г. предусматривает общее правило: поручение передается консульским путем. В пространстве СНГ возможно отступление от этого правила: суды соотносятся непосредственно, т.е. судебное поручение направляется в суд иностранного государства, где должно быть исполнено.</w:t>
      </w:r>
    </w:p>
    <w:p w:rsidR="00E534A7" w:rsidRPr="003A6ADC" w:rsidRDefault="00E534A7" w:rsidP="00E534A7">
      <w:pPr>
        <w:spacing w:before="120"/>
        <w:ind w:firstLine="567"/>
        <w:jc w:val="both"/>
      </w:pPr>
      <w:r w:rsidRPr="003A6ADC">
        <w:t>Судебное поручение и документы, прилагаемые к нему, целесообразно направлять на языке запрашиваемого государства. При исполнении поручения, учитывая процессуальный характер этих действий, запрашиваемые органы применяют законодательство своего государства. Отказ от совершения отдельных процессуальных действий возможен в случае, если: а) исполнение поручения наносит ущерб суверенитету РФ; б) исполнение поручения не входит в компетенцию суда (ст.</w:t>
      </w:r>
      <w:r>
        <w:t xml:space="preserve"> </w:t>
      </w:r>
      <w:r w:rsidRPr="003A6ADC">
        <w:t>407 ГПК РФ).</w:t>
      </w:r>
    </w:p>
    <w:p w:rsidR="00E534A7" w:rsidRPr="003A6ADC" w:rsidRDefault="00E534A7" w:rsidP="00E534A7">
      <w:pPr>
        <w:spacing w:before="120"/>
        <w:jc w:val="center"/>
        <w:rPr>
          <w:b/>
          <w:bCs/>
          <w:sz w:val="28"/>
          <w:szCs w:val="28"/>
        </w:rPr>
      </w:pPr>
      <w:bookmarkStart w:id="79" w:name="14.6."/>
      <w:bookmarkStart w:id="80" w:name="i04703"/>
      <w:bookmarkEnd w:id="79"/>
      <w:bookmarkEnd w:id="80"/>
      <w:r w:rsidRPr="003A6ADC">
        <w:rPr>
          <w:b/>
          <w:bCs/>
          <w:sz w:val="28"/>
          <w:szCs w:val="28"/>
        </w:rPr>
        <w:t>Признание и исполнение иностранных судебных решений</w:t>
      </w:r>
    </w:p>
    <w:p w:rsidR="00E534A7" w:rsidRPr="003A6ADC" w:rsidRDefault="00E534A7" w:rsidP="00E534A7">
      <w:pPr>
        <w:spacing w:before="120"/>
        <w:ind w:firstLine="567"/>
        <w:jc w:val="both"/>
      </w:pPr>
      <w:r w:rsidRPr="003A6ADC">
        <w:t>Признание</w:t>
      </w:r>
      <w:bookmarkStart w:id="81" w:name="i04705"/>
      <w:bookmarkEnd w:id="81"/>
      <w:r w:rsidRPr="003A6ADC">
        <w:fldChar w:fldCharType="begin"/>
      </w:r>
      <w:r w:rsidRPr="003A6ADC">
        <w:instrText xml:space="preserve"> HYPERLINK "http://www.e-college.ru/xbooks/xbook078/book/index/predmetnyi.htm" \l "i04705" </w:instrText>
      </w:r>
      <w:r w:rsidRPr="003A6ADC">
        <w:fldChar w:fldCharType="separate"/>
      </w:r>
      <w:r w:rsidR="003313B6">
        <w:rPr>
          <w:rStyle w:val="a3"/>
        </w:rPr>
        <w:pict>
          <v:shape id="_x0000_i1171" type="#_x0000_t75" style="width:9pt;height:9pt">
            <v:imagedata r:id="rId5" o:title=""/>
          </v:shape>
        </w:pict>
      </w:r>
      <w:r w:rsidRPr="003A6ADC">
        <w:fldChar w:fldCharType="end"/>
      </w:r>
      <w:r w:rsidRPr="003A6ADC">
        <w:t xml:space="preserve"> и исполнение иностранных судебных решений</w:t>
      </w:r>
      <w:bookmarkStart w:id="82" w:name="i04707"/>
      <w:bookmarkEnd w:id="82"/>
      <w:r w:rsidRPr="003A6ADC">
        <w:fldChar w:fldCharType="begin"/>
      </w:r>
      <w:r w:rsidRPr="003A6ADC">
        <w:instrText xml:space="preserve"> HYPERLINK "http://www.e-college.ru/xbooks/xbook078/book/index/predmetnyi.htm" \l "i04707" </w:instrText>
      </w:r>
      <w:r w:rsidRPr="003A6ADC">
        <w:fldChar w:fldCharType="separate"/>
      </w:r>
      <w:r w:rsidR="003313B6">
        <w:rPr>
          <w:rStyle w:val="a3"/>
        </w:rPr>
        <w:pict>
          <v:shape id="_x0000_i1173" type="#_x0000_t75" style="width:9pt;height:9pt">
            <v:imagedata r:id="rId5" o:title=""/>
          </v:shape>
        </w:pict>
      </w:r>
      <w:r w:rsidRPr="003A6ADC">
        <w:fldChar w:fldCharType="end"/>
      </w:r>
      <w:r w:rsidRPr="003A6ADC">
        <w:t xml:space="preserve"> практически во всех странах осуществляется в соответствии с принципом взаимности, закрепленным в двусторонних международных договорах.</w:t>
      </w:r>
    </w:p>
    <w:p w:rsidR="00E534A7" w:rsidRPr="003A6ADC" w:rsidRDefault="00E534A7" w:rsidP="00E534A7">
      <w:pPr>
        <w:spacing w:before="120"/>
        <w:ind w:firstLine="567"/>
        <w:jc w:val="both"/>
      </w:pPr>
      <w:r w:rsidRPr="003A6ADC">
        <w:t>Существуют различные варианты принудительного исполнения иностранных судебных решений. В некоторых странах (например, Италия</w:t>
      </w:r>
      <w:bookmarkStart w:id="83" w:name="i04708"/>
      <w:bookmarkEnd w:id="83"/>
      <w:r w:rsidRPr="003A6ADC">
        <w:fldChar w:fldCharType="begin"/>
      </w:r>
      <w:r w:rsidRPr="003A6ADC">
        <w:instrText xml:space="preserve"> HYPERLINK "http://www.e-college.ru/xbooks/xbook078/book/index/geograficeskih-nazvanii.htm" \l "i04708" </w:instrText>
      </w:r>
      <w:r w:rsidRPr="003A6ADC">
        <w:fldChar w:fldCharType="separate"/>
      </w:r>
      <w:r w:rsidR="003313B6">
        <w:rPr>
          <w:rStyle w:val="a3"/>
        </w:rPr>
        <w:pict>
          <v:shape id="_x0000_i1175" type="#_x0000_t75" style="width:9pt;height:9pt">
            <v:imagedata r:id="rId7" o:title=""/>
          </v:shape>
        </w:pict>
      </w:r>
      <w:r w:rsidRPr="003A6ADC">
        <w:fldChar w:fldCharType="end"/>
      </w:r>
      <w:r w:rsidRPr="003A6ADC">
        <w:t>) для исполнения требуется проверка правильности решений иностранного суда с точки зрения формы, установление его соответствия публичному порядку места исполнения. В большинстве стран Европы</w:t>
      </w:r>
      <w:bookmarkStart w:id="84" w:name="i04709"/>
      <w:bookmarkEnd w:id="84"/>
      <w:r w:rsidRPr="003A6ADC">
        <w:fldChar w:fldCharType="begin"/>
      </w:r>
      <w:r w:rsidRPr="003A6ADC">
        <w:instrText xml:space="preserve"> HYPERLINK "http://www.e-college.ru/xbooks/xbook078/book/index/geograficeskih-nazvanii.htm" \l "i04709" </w:instrText>
      </w:r>
      <w:r w:rsidRPr="003A6ADC">
        <w:fldChar w:fldCharType="separate"/>
      </w:r>
      <w:r w:rsidR="003313B6">
        <w:rPr>
          <w:rStyle w:val="a3"/>
        </w:rPr>
        <w:pict>
          <v:shape id="_x0000_i1177" type="#_x0000_t75" style="width:9pt;height:9pt">
            <v:imagedata r:id="rId7" o:title=""/>
          </v:shape>
        </w:pict>
      </w:r>
      <w:r w:rsidRPr="003A6ADC">
        <w:fldChar w:fldCharType="end"/>
      </w:r>
      <w:r w:rsidRPr="003A6ADC">
        <w:t xml:space="preserve"> и Латинской Америки</w:t>
      </w:r>
      <w:bookmarkStart w:id="85" w:name="i04710"/>
      <w:bookmarkEnd w:id="85"/>
      <w:r w:rsidRPr="003A6ADC">
        <w:fldChar w:fldCharType="begin"/>
      </w:r>
      <w:r w:rsidRPr="003A6ADC">
        <w:instrText xml:space="preserve"> HYPERLINK "http://www.e-college.ru/xbooks/xbook078/book/index/geograficeskih-nazvanii.htm" \l "i04710" </w:instrText>
      </w:r>
      <w:r w:rsidRPr="003A6ADC">
        <w:fldChar w:fldCharType="separate"/>
      </w:r>
      <w:r w:rsidR="003313B6">
        <w:rPr>
          <w:rStyle w:val="a3"/>
        </w:rPr>
        <w:pict>
          <v:shape id="_x0000_i1179" type="#_x0000_t75" style="width:9pt;height:9pt">
            <v:imagedata r:id="rId7" o:title=""/>
          </v:shape>
        </w:pict>
      </w:r>
      <w:r w:rsidRPr="003A6ADC">
        <w:fldChar w:fldCharType="end"/>
      </w:r>
      <w:r w:rsidRPr="003A6ADC">
        <w:t xml:space="preserve"> необходима выдача экзекватуры</w:t>
      </w:r>
      <w:bookmarkStart w:id="86" w:name="i04712"/>
      <w:bookmarkEnd w:id="86"/>
      <w:r w:rsidRPr="003A6ADC">
        <w:fldChar w:fldCharType="begin"/>
      </w:r>
      <w:r w:rsidRPr="003A6ADC">
        <w:instrText xml:space="preserve"> HYPERLINK "http://www.e-college.ru/xbooks/xbook078/book/index/predmetnyi.htm" \l "i04712" </w:instrText>
      </w:r>
      <w:r w:rsidRPr="003A6ADC">
        <w:fldChar w:fldCharType="separate"/>
      </w:r>
      <w:r w:rsidR="003313B6">
        <w:rPr>
          <w:rStyle w:val="a3"/>
        </w:rPr>
        <w:pict>
          <v:shape id="_x0000_i1181" type="#_x0000_t75" style="width:9pt;height:9pt">
            <v:imagedata r:id="rId5" o:title=""/>
          </v:shape>
        </w:pict>
      </w:r>
      <w:r w:rsidRPr="003A6ADC">
        <w:fldChar w:fldCharType="end"/>
      </w:r>
      <w:r w:rsidRPr="003A6ADC">
        <w:t>, т.е. судебного постановления, которое санкционирует исполнение судебного решения, придает ему принудительную силу. Возможна проверка решения по существу, если оно вынесено против своего гражданина. Условие выдачи экзекватуры: решение не должно противоречить публичному порядку места исполнения решения и должник надлежащим образом был извещен о времени и месте судебного разбирательства.</w:t>
      </w:r>
    </w:p>
    <w:p w:rsidR="00E534A7" w:rsidRPr="003A6ADC" w:rsidRDefault="00E534A7" w:rsidP="00E534A7">
      <w:pPr>
        <w:spacing w:before="120"/>
        <w:ind w:firstLine="567"/>
        <w:jc w:val="both"/>
      </w:pPr>
      <w:r w:rsidRPr="003A6ADC">
        <w:t>В странах англо-американской системы иностранное судебное решение служит основой для нового судебного разбирательства.</w:t>
      </w:r>
    </w:p>
    <w:p w:rsidR="00E534A7" w:rsidRPr="003A6ADC" w:rsidRDefault="00E534A7" w:rsidP="00E534A7">
      <w:pPr>
        <w:spacing w:before="120"/>
        <w:ind w:firstLine="567"/>
        <w:jc w:val="both"/>
      </w:pPr>
      <w:r w:rsidRPr="003A6ADC">
        <w:t>В Российской Федерации решения иностранных судов признаются и исполняются, если это предусмотрено международным договором. Решение иностранного суда может быть предъявлено к принудительному исполнению в течение трех лет со дня вступления в законную силу решения иностранного суда (п.</w:t>
      </w:r>
      <w:r>
        <w:t xml:space="preserve"> </w:t>
      </w:r>
      <w:r w:rsidRPr="003A6ADC">
        <w:t>3 ст.</w:t>
      </w:r>
      <w:r>
        <w:t xml:space="preserve"> </w:t>
      </w:r>
      <w:r w:rsidRPr="003A6ADC">
        <w:t>409 ГПК РФ</w:t>
      </w:r>
      <w:bookmarkStart w:id="87" w:name="i04716"/>
      <w:bookmarkEnd w:id="87"/>
      <w:r w:rsidRPr="003A6ADC">
        <w:fldChar w:fldCharType="begin"/>
      </w:r>
      <w:r w:rsidRPr="003A6ADC">
        <w:instrText xml:space="preserve"> HYPERLINK "http://www.e-college.ru/xbooks/xbook078/book/index/documentov.htm" \l "i04716" </w:instrText>
      </w:r>
      <w:r w:rsidRPr="003A6ADC">
        <w:fldChar w:fldCharType="separate"/>
      </w:r>
      <w:r w:rsidR="003313B6">
        <w:rPr>
          <w:rStyle w:val="a3"/>
        </w:rPr>
        <w:pict>
          <v:shape id="_x0000_i1183" type="#_x0000_t75" style="width:9pt;height:9pt">
            <v:imagedata r:id="rId7" o:title=""/>
          </v:shape>
        </w:pict>
      </w:r>
      <w:r w:rsidRPr="003A6ADC">
        <w:fldChar w:fldCharType="end"/>
      </w:r>
      <w:r w:rsidRPr="003A6ADC">
        <w:t>). Отказ в принудительном исполнении решения иностранного суда допускается в случаях, если:</w:t>
      </w:r>
    </w:p>
    <w:p w:rsidR="00E534A7" w:rsidRPr="003A6ADC" w:rsidRDefault="00E534A7" w:rsidP="00E534A7">
      <w:pPr>
        <w:spacing w:before="120"/>
        <w:ind w:firstLine="567"/>
        <w:jc w:val="both"/>
      </w:pPr>
      <w:r w:rsidRPr="003A6ADC">
        <w:t>1) решение по праву страны, на территории которой оно принято, не вступило в законную силу, или не подлежит исполнению;</w:t>
      </w:r>
    </w:p>
    <w:p w:rsidR="00E534A7" w:rsidRPr="003A6ADC" w:rsidRDefault="00E534A7" w:rsidP="00E534A7">
      <w:pPr>
        <w:spacing w:before="120"/>
        <w:ind w:firstLine="567"/>
        <w:jc w:val="both"/>
      </w:pPr>
      <w:r w:rsidRPr="003A6ADC">
        <w:t>2) сторона, против которой принято решение, была лишена возможности принять участие в процессе вследствие того, что ей не было своевременно и надлежащим образом вручено извещение о времени и месте рассмотрения дела;</w:t>
      </w:r>
    </w:p>
    <w:p w:rsidR="00E534A7" w:rsidRPr="003A6ADC" w:rsidRDefault="00E534A7" w:rsidP="00E534A7">
      <w:pPr>
        <w:spacing w:before="120"/>
        <w:ind w:firstLine="567"/>
        <w:jc w:val="both"/>
      </w:pPr>
      <w:r w:rsidRPr="003A6ADC">
        <w:t>3) рассмотрение дела относится к исключительной подсудности судов в Российской Федерации;</w:t>
      </w:r>
    </w:p>
    <w:p w:rsidR="00E534A7" w:rsidRPr="003A6ADC" w:rsidRDefault="00E534A7" w:rsidP="00E534A7">
      <w:pPr>
        <w:spacing w:before="120"/>
        <w:ind w:firstLine="567"/>
        <w:jc w:val="both"/>
      </w:pPr>
      <w:r w:rsidRPr="003A6ADC">
        <w:t>4) имеется вступившее в законную силу решение суда в Российской Федерации, принятое по спору между теми же сторонами, о том же предмете и по тем же основаниям, или в производстве суда в Российской Федерации имеется дело, возбужденное по спору между теми же сторонами, о том же предмете и по тем же основаниям до возбуждения дела в иностранном суде;</w:t>
      </w:r>
    </w:p>
    <w:p w:rsidR="00E534A7" w:rsidRPr="003A6ADC" w:rsidRDefault="00E534A7" w:rsidP="00E534A7">
      <w:pPr>
        <w:spacing w:before="120"/>
        <w:ind w:firstLine="567"/>
        <w:jc w:val="both"/>
      </w:pPr>
      <w:r w:rsidRPr="003A6ADC">
        <w:t>5) исполнение решения может нанести ущерб суверенитету Российской Федерации, или угрожает безопасности Российской Федерации, либо противоречит публичному порядку Российской Федерации;</w:t>
      </w:r>
    </w:p>
    <w:p w:rsidR="00E534A7" w:rsidRPr="003A6ADC" w:rsidRDefault="00E534A7" w:rsidP="00E534A7">
      <w:pPr>
        <w:spacing w:before="120"/>
        <w:ind w:firstLine="567"/>
        <w:jc w:val="both"/>
      </w:pPr>
      <w:r w:rsidRPr="003A6ADC">
        <w:t>6) истек срок предъявления решения к принудительному исполнению и этот срок не восстановлен судом в Российской Федерации по ходатайству взыскателя (п.</w:t>
      </w:r>
      <w:r>
        <w:t xml:space="preserve"> </w:t>
      </w:r>
      <w:r w:rsidRPr="003A6ADC">
        <w:t>1 ст.</w:t>
      </w:r>
      <w:r>
        <w:t xml:space="preserve"> </w:t>
      </w:r>
      <w:r w:rsidRPr="003A6ADC">
        <w:t>412 ГПК РФ).</w:t>
      </w:r>
    </w:p>
    <w:p w:rsidR="00E534A7" w:rsidRPr="003A6ADC" w:rsidRDefault="00E534A7" w:rsidP="00E534A7">
      <w:pPr>
        <w:spacing w:before="120"/>
        <w:ind w:firstLine="567"/>
        <w:jc w:val="both"/>
      </w:pPr>
      <w:r w:rsidRPr="003A6ADC">
        <w:t>Для рассмотрения возможности принудительного исполнения решения необходимо ходатайство взыскателя о разрешении принудительного исполнения по месту жительства должника или нахождения его имущества (ст.</w:t>
      </w:r>
      <w:r>
        <w:t xml:space="preserve"> </w:t>
      </w:r>
      <w:r w:rsidRPr="003A6ADC">
        <w:t>410 ГПК РФ, ст.</w:t>
      </w:r>
      <w:r>
        <w:t xml:space="preserve"> </w:t>
      </w:r>
      <w:r w:rsidRPr="003A6ADC">
        <w:t>242 АПК РФ</w:t>
      </w:r>
      <w:bookmarkStart w:id="88" w:name="i04723"/>
      <w:bookmarkEnd w:id="88"/>
      <w:r w:rsidRPr="003A6ADC">
        <w:fldChar w:fldCharType="begin"/>
      </w:r>
      <w:r w:rsidRPr="003A6ADC">
        <w:instrText xml:space="preserve"> HYPERLINK "http://www.e-college.ru/xbooks/xbook078/book/index/documentov.htm" \l "i04723" </w:instrText>
      </w:r>
      <w:r w:rsidRPr="003A6ADC">
        <w:fldChar w:fldCharType="separate"/>
      </w:r>
      <w:r w:rsidR="003313B6">
        <w:rPr>
          <w:rStyle w:val="a3"/>
        </w:rPr>
        <w:pict>
          <v:shape id="_x0000_i1185" type="#_x0000_t75" style="width:9pt;height:9pt">
            <v:imagedata r:id="rId7" o:title=""/>
          </v:shape>
        </w:pict>
      </w:r>
      <w:r w:rsidRPr="003A6ADC">
        <w:fldChar w:fldCharType="end"/>
      </w:r>
      <w:r w:rsidRPr="003A6ADC">
        <w:t>). Правовой смысл признания иностранного судебного решения состоит в том, что он подтверждает гражданские права и обязанности в том же смысле (придает им ту же силу), что и решения российского суда.</w:t>
      </w:r>
    </w:p>
    <w:p w:rsidR="00E534A7" w:rsidRPr="003A6ADC" w:rsidRDefault="00E534A7" w:rsidP="00E534A7">
      <w:pPr>
        <w:spacing w:before="120"/>
        <w:ind w:firstLine="567"/>
        <w:jc w:val="both"/>
      </w:pPr>
      <w:r w:rsidRPr="003A6ADC">
        <w:t>Гаагская конвенция по вопросам гражданского процесса</w:t>
      </w:r>
      <w:bookmarkStart w:id="89" w:name="i04724"/>
      <w:bookmarkEnd w:id="89"/>
      <w:r w:rsidRPr="003A6ADC">
        <w:fldChar w:fldCharType="begin"/>
      </w:r>
      <w:r w:rsidRPr="003A6ADC">
        <w:instrText xml:space="preserve"> HYPERLINK "http://www.e-college.ru/xbooks/xbook078/book/index/documentov.htm" \l "i04724" </w:instrText>
      </w:r>
      <w:r w:rsidRPr="003A6ADC">
        <w:fldChar w:fldCharType="separate"/>
      </w:r>
      <w:r w:rsidR="003313B6">
        <w:rPr>
          <w:rStyle w:val="a3"/>
        </w:rPr>
        <w:pict>
          <v:shape id="_x0000_i1187" type="#_x0000_t75" style="width:9pt;height:9pt">
            <v:imagedata r:id="rId7" o:title=""/>
          </v:shape>
        </w:pict>
      </w:r>
      <w:r w:rsidRPr="003A6ADC">
        <w:fldChar w:fldCharType="end"/>
      </w:r>
      <w:r w:rsidRPr="003A6ADC">
        <w:t xml:space="preserve"> 1954</w:t>
      </w:r>
      <w:r>
        <w:t xml:space="preserve"> </w:t>
      </w:r>
      <w:r w:rsidRPr="003A6ADC">
        <w:t>г. предусматривает дипломатический путь обращения с просьбой об исполнении решения; установлена возможность и упрощенного порядка обращения. Рассмотрение вопроса о разрешении принудительного исполнения производится компетентными органами государства места исполнения в соответствии с его национальным законодательством. Суд места исполнения не рассматривает иностранное решение по существу, а ограничивается установлением его формальной правильности.</w:t>
      </w:r>
    </w:p>
    <w:p w:rsidR="00E534A7" w:rsidRPr="003A6ADC" w:rsidRDefault="00E534A7" w:rsidP="00E534A7">
      <w:pPr>
        <w:spacing w:before="120"/>
        <w:ind w:firstLine="567"/>
        <w:jc w:val="both"/>
      </w:pPr>
      <w:r w:rsidRPr="003A6ADC">
        <w:t>К ходатайству о разрешении исполнения необходимо приложить:</w:t>
      </w:r>
    </w:p>
    <w:p w:rsidR="00E534A7" w:rsidRPr="003A6ADC" w:rsidRDefault="00E534A7" w:rsidP="00E534A7">
      <w:pPr>
        <w:spacing w:before="120"/>
        <w:ind w:firstLine="567"/>
        <w:jc w:val="both"/>
      </w:pPr>
      <w:r w:rsidRPr="003A6ADC">
        <w:t>1) заверенную судом копию решения, справку о том, что решение вступило в законную силу, если этого не следует из текста самого решения;</w:t>
      </w:r>
    </w:p>
    <w:p w:rsidR="00E534A7" w:rsidRPr="003A6ADC" w:rsidRDefault="00E534A7" w:rsidP="00E534A7">
      <w:pPr>
        <w:spacing w:before="120"/>
        <w:ind w:firstLine="567"/>
        <w:jc w:val="both"/>
      </w:pPr>
      <w:r w:rsidRPr="003A6ADC">
        <w:t>2) документ, из которого следует, что ответчику, который не принял участия в процессе, или его уполномоченному лицу было своевременно и в надлежащей форме хотя бы один раз вручено извещение о вызове в суд;</w:t>
      </w:r>
    </w:p>
    <w:p w:rsidR="00E534A7" w:rsidRPr="003A6ADC" w:rsidRDefault="00E534A7" w:rsidP="00E534A7">
      <w:pPr>
        <w:spacing w:before="120"/>
        <w:ind w:firstLine="567"/>
        <w:jc w:val="both"/>
      </w:pPr>
      <w:r w:rsidRPr="003A6ADC">
        <w:t>3) заверенные переводы вышеупомянутых документов, а также перевод ходатайства.</w:t>
      </w:r>
    </w:p>
    <w:p w:rsidR="00E534A7" w:rsidRPr="003A6ADC" w:rsidRDefault="00E534A7" w:rsidP="00E534A7">
      <w:pPr>
        <w:spacing w:before="120"/>
        <w:jc w:val="center"/>
        <w:rPr>
          <w:b/>
          <w:bCs/>
          <w:sz w:val="28"/>
          <w:szCs w:val="28"/>
        </w:rPr>
      </w:pPr>
      <w:bookmarkStart w:id="90" w:name="14.7."/>
      <w:bookmarkStart w:id="91" w:name="i04729"/>
      <w:bookmarkEnd w:id="90"/>
      <w:bookmarkEnd w:id="91"/>
      <w:r w:rsidRPr="003A6ADC">
        <w:rPr>
          <w:b/>
          <w:bCs/>
          <w:sz w:val="28"/>
          <w:szCs w:val="28"/>
        </w:rPr>
        <w:t>Нотариальные действия в международном частном праве и международном государственном праве</w:t>
      </w:r>
    </w:p>
    <w:p w:rsidR="00E534A7" w:rsidRPr="003A6ADC" w:rsidRDefault="00E534A7" w:rsidP="00E534A7">
      <w:pPr>
        <w:spacing w:before="120"/>
        <w:ind w:firstLine="567"/>
        <w:jc w:val="both"/>
      </w:pPr>
      <w:r w:rsidRPr="003A6ADC">
        <w:t>Основные задачи нотариата</w:t>
      </w:r>
      <w:bookmarkStart w:id="92" w:name="i04731"/>
      <w:bookmarkEnd w:id="92"/>
      <w:r w:rsidRPr="003A6ADC">
        <w:fldChar w:fldCharType="begin"/>
      </w:r>
      <w:r w:rsidRPr="003A6ADC">
        <w:instrText xml:space="preserve"> HYPERLINK "http://www.e-college.ru/xbooks/xbook078/book/index/predmetnyi.htm" \l "i04731" </w:instrText>
      </w:r>
      <w:r w:rsidRPr="003A6ADC">
        <w:fldChar w:fldCharType="separate"/>
      </w:r>
      <w:r w:rsidR="003313B6">
        <w:rPr>
          <w:rStyle w:val="a3"/>
        </w:rPr>
        <w:pict>
          <v:shape id="_x0000_i1189" type="#_x0000_t75" style="width:9pt;height:9pt">
            <v:imagedata r:id="rId5" o:title=""/>
          </v:shape>
        </w:pict>
      </w:r>
      <w:r w:rsidRPr="003A6ADC">
        <w:fldChar w:fldCharType="end"/>
      </w:r>
      <w:r w:rsidRPr="003A6ADC">
        <w:t xml:space="preserve"> в сфере правоотношений с иностранным элементом заключаются в том, что нотариат обязан обеспечить защиту прав и законных интересов граждан и юридических лиц, включая иностранных граждан</w:t>
      </w:r>
      <w:bookmarkStart w:id="93" w:name="i04732"/>
      <w:bookmarkEnd w:id="93"/>
      <w:r w:rsidRPr="003A6ADC">
        <w:fldChar w:fldCharType="begin"/>
      </w:r>
      <w:r w:rsidRPr="003A6ADC">
        <w:instrText xml:space="preserve"> HYPERLINK "http://www.e-college.ru/xbooks/xbook078/book/index/predmetnyi.htm" \l "i04732" </w:instrText>
      </w:r>
      <w:r w:rsidRPr="003A6ADC">
        <w:fldChar w:fldCharType="separate"/>
      </w:r>
      <w:r w:rsidR="003313B6">
        <w:rPr>
          <w:rStyle w:val="a3"/>
        </w:rPr>
        <w:pict>
          <v:shape id="_x0000_i1191" type="#_x0000_t75" style="width:9pt;height:9pt">
            <v:imagedata r:id="rId5" o:title=""/>
          </v:shape>
        </w:pict>
      </w:r>
      <w:r w:rsidRPr="003A6ADC">
        <w:fldChar w:fldCharType="end"/>
      </w:r>
      <w:r w:rsidRPr="003A6ADC">
        <w:t xml:space="preserve"> и апатридов</w:t>
      </w:r>
      <w:bookmarkStart w:id="94" w:name="i04733"/>
      <w:bookmarkEnd w:id="94"/>
      <w:r w:rsidRPr="003A6ADC">
        <w:fldChar w:fldCharType="begin"/>
      </w:r>
      <w:r w:rsidRPr="003A6ADC">
        <w:instrText xml:space="preserve"> HYPERLINK "http://www.e-college.ru/xbooks/xbook078/book/index/predmetnyi.htm" \l "i04733" </w:instrText>
      </w:r>
      <w:r w:rsidRPr="003A6ADC">
        <w:fldChar w:fldCharType="separate"/>
      </w:r>
      <w:r w:rsidR="003313B6">
        <w:rPr>
          <w:rStyle w:val="a3"/>
        </w:rPr>
        <w:pict>
          <v:shape id="_x0000_i1193" type="#_x0000_t75" style="width:9pt;height:9pt">
            <v:imagedata r:id="rId5" o:title=""/>
          </v:shape>
        </w:pict>
      </w:r>
      <w:r w:rsidRPr="003A6ADC">
        <w:fldChar w:fldCharType="end"/>
      </w:r>
      <w:r w:rsidRPr="003A6ADC">
        <w:t>, путем совершения предусмотренных национальным законодательством нотариальных действий.</w:t>
      </w:r>
    </w:p>
    <w:p w:rsidR="00E534A7" w:rsidRPr="003A6ADC" w:rsidRDefault="00E534A7" w:rsidP="00E534A7">
      <w:pPr>
        <w:spacing w:before="120"/>
        <w:ind w:firstLine="567"/>
        <w:jc w:val="both"/>
      </w:pPr>
      <w:r w:rsidRPr="003A6ADC">
        <w:t>Функции нотариата:</w:t>
      </w:r>
    </w:p>
    <w:p w:rsidR="00E534A7" w:rsidRPr="003A6ADC" w:rsidRDefault="00E534A7" w:rsidP="00E534A7">
      <w:pPr>
        <w:spacing w:before="120"/>
        <w:ind w:firstLine="567"/>
        <w:jc w:val="both"/>
      </w:pPr>
      <w:r w:rsidRPr="003A6ADC">
        <w:t>удостоверение документов, предназначенных для действия за границей; принятие документов, составленных за границей;</w:t>
      </w:r>
    </w:p>
    <w:p w:rsidR="00E534A7" w:rsidRPr="003A6ADC" w:rsidRDefault="00E534A7" w:rsidP="00E534A7">
      <w:pPr>
        <w:spacing w:before="120"/>
        <w:ind w:firstLine="567"/>
        <w:jc w:val="both"/>
      </w:pPr>
      <w:r w:rsidRPr="003A6ADC">
        <w:t>охрана имущества, оставшегося на территории данного государства после смерти иностранного гражданина;</w:t>
      </w:r>
    </w:p>
    <w:p w:rsidR="00E534A7" w:rsidRPr="003A6ADC" w:rsidRDefault="00E534A7" w:rsidP="00E534A7">
      <w:pPr>
        <w:spacing w:before="120"/>
        <w:ind w:firstLine="567"/>
        <w:jc w:val="both"/>
      </w:pPr>
      <w:r w:rsidRPr="003A6ADC">
        <w:t>охрана имущества, переходящего по наследству иностранцу после смерти местного гражданина;</w:t>
      </w:r>
    </w:p>
    <w:p w:rsidR="00E534A7" w:rsidRPr="003A6ADC" w:rsidRDefault="00E534A7" w:rsidP="00E534A7">
      <w:pPr>
        <w:spacing w:before="120"/>
        <w:ind w:firstLine="567"/>
        <w:jc w:val="both"/>
      </w:pPr>
      <w:r w:rsidRPr="003A6ADC">
        <w:t>обеспечение доказательств, требуемых для ведения дела в органах иностранного государства.</w:t>
      </w:r>
    </w:p>
    <w:p w:rsidR="00E534A7" w:rsidRPr="003A6ADC" w:rsidRDefault="00E534A7" w:rsidP="00E534A7">
      <w:pPr>
        <w:spacing w:before="120"/>
        <w:ind w:firstLine="567"/>
        <w:jc w:val="both"/>
      </w:pPr>
      <w:r w:rsidRPr="003A6ADC">
        <w:t>Нотариат применяет нормы иностранного права в соответствии с международными договорами и национальным законодательством. Порядок и условия применения иностранного права российским нотариатом установлены в Основах законодательства Российской Федерации 1993</w:t>
      </w:r>
      <w:r>
        <w:t xml:space="preserve"> </w:t>
      </w:r>
      <w:r w:rsidRPr="003A6ADC">
        <w:t>г. о нотариате</w:t>
      </w:r>
      <w:bookmarkStart w:id="95" w:name="i04741"/>
      <w:bookmarkEnd w:id="95"/>
      <w:r w:rsidRPr="003A6ADC">
        <w:fldChar w:fldCharType="begin"/>
      </w:r>
      <w:r w:rsidRPr="003A6ADC">
        <w:instrText xml:space="preserve"> HYPERLINK "http://www.e-college.ru/xbooks/xbook078/book/index/documentov.htm" \l "i04741" </w:instrText>
      </w:r>
      <w:r w:rsidRPr="003A6ADC">
        <w:fldChar w:fldCharType="separate"/>
      </w:r>
      <w:r w:rsidR="003313B6">
        <w:rPr>
          <w:rStyle w:val="a3"/>
        </w:rPr>
        <w:pict>
          <v:shape id="_x0000_i1195" type="#_x0000_t75" style="width:9pt;height:9pt">
            <v:imagedata r:id="rId7" o:title=""/>
          </v:shape>
        </w:pict>
      </w:r>
      <w:r w:rsidRPr="003A6ADC">
        <w:fldChar w:fldCharType="end"/>
      </w:r>
      <w:r w:rsidRPr="003A6ADC">
        <w:t xml:space="preserve"> и в ст.ст.</w:t>
      </w:r>
      <w:r>
        <w:t xml:space="preserve"> </w:t>
      </w:r>
      <w:r w:rsidRPr="003A6ADC">
        <w:t>1186—1193 ГК РФ</w:t>
      </w:r>
      <w:bookmarkStart w:id="96" w:name="i04743"/>
      <w:bookmarkEnd w:id="96"/>
      <w:r w:rsidRPr="003A6ADC">
        <w:fldChar w:fldCharType="begin"/>
      </w:r>
      <w:r w:rsidRPr="003A6ADC">
        <w:instrText xml:space="preserve"> HYPERLINK "http://www.e-college.ru/xbooks/xbook078/book/index/documentov.htm" \l "i04743" </w:instrText>
      </w:r>
      <w:r w:rsidRPr="003A6ADC">
        <w:fldChar w:fldCharType="separate"/>
      </w:r>
      <w:r w:rsidR="003313B6">
        <w:rPr>
          <w:rStyle w:val="a3"/>
        </w:rPr>
        <w:pict>
          <v:shape id="_x0000_i1197" type="#_x0000_t75" style="width:9pt;height:9pt">
            <v:imagedata r:id="rId7" o:title=""/>
          </v:shape>
        </w:pict>
      </w:r>
      <w:r w:rsidRPr="003A6ADC">
        <w:fldChar w:fldCharType="end"/>
      </w:r>
      <w:r w:rsidRPr="003A6ADC">
        <w:t>.</w:t>
      </w:r>
    </w:p>
    <w:p w:rsidR="00E534A7" w:rsidRPr="003A6ADC" w:rsidRDefault="00E534A7" w:rsidP="00E534A7">
      <w:pPr>
        <w:spacing w:before="120"/>
        <w:ind w:firstLine="567"/>
        <w:jc w:val="both"/>
      </w:pPr>
      <w:r w:rsidRPr="003A6ADC">
        <w:t>Нотариальные функции консульских учреждений:</w:t>
      </w:r>
    </w:p>
    <w:p w:rsidR="00E534A7" w:rsidRPr="003A6ADC" w:rsidRDefault="00E534A7" w:rsidP="00E534A7">
      <w:pPr>
        <w:spacing w:before="120"/>
        <w:ind w:firstLine="567"/>
        <w:jc w:val="both"/>
      </w:pPr>
      <w:r w:rsidRPr="003A6ADC">
        <w:t>охрана наследственного имущества, выдача свидетельства о праве на наследство;</w:t>
      </w:r>
    </w:p>
    <w:p w:rsidR="00E534A7" w:rsidRPr="003A6ADC" w:rsidRDefault="00E534A7" w:rsidP="00E534A7">
      <w:pPr>
        <w:spacing w:before="120"/>
        <w:ind w:firstLine="567"/>
        <w:jc w:val="both"/>
      </w:pPr>
      <w:r w:rsidRPr="003A6ADC">
        <w:t>удостоверение верности копий документов и выписок из них;</w:t>
      </w:r>
    </w:p>
    <w:p w:rsidR="00E534A7" w:rsidRPr="003A6ADC" w:rsidRDefault="00E534A7" w:rsidP="00E534A7">
      <w:pPr>
        <w:spacing w:before="120"/>
        <w:ind w:firstLine="567"/>
        <w:jc w:val="both"/>
      </w:pPr>
      <w:r w:rsidRPr="003A6ADC">
        <w:t>удостоверение сделок;</w:t>
      </w:r>
    </w:p>
    <w:p w:rsidR="00E534A7" w:rsidRPr="003A6ADC" w:rsidRDefault="00E534A7" w:rsidP="00E534A7">
      <w:pPr>
        <w:spacing w:before="120"/>
        <w:ind w:firstLine="567"/>
        <w:jc w:val="both"/>
      </w:pPr>
      <w:r w:rsidRPr="003A6ADC">
        <w:t>представительство интересов граждан своего государства в гражданском процессе.</w:t>
      </w:r>
    </w:p>
    <w:p w:rsidR="00E534A7" w:rsidRPr="003A6ADC" w:rsidRDefault="00E534A7" w:rsidP="00E534A7">
      <w:pPr>
        <w:spacing w:before="120"/>
        <w:ind w:firstLine="567"/>
        <w:jc w:val="both"/>
      </w:pPr>
      <w:r w:rsidRPr="003A6ADC">
        <w:t>Правомочия консула в сфере нотариальных действий закреплены в консульских конвенциях</w:t>
      </w:r>
      <w:bookmarkStart w:id="97" w:name="i04750"/>
      <w:bookmarkEnd w:id="97"/>
      <w:r w:rsidRPr="003A6ADC">
        <w:fldChar w:fldCharType="begin"/>
      </w:r>
      <w:r w:rsidRPr="003A6ADC">
        <w:instrText xml:space="preserve"> HYPERLINK "http://www.e-college.ru/xbooks/xbook078/book/index/predmetnyi.htm" \l "i04750" </w:instrText>
      </w:r>
      <w:r w:rsidRPr="003A6ADC">
        <w:fldChar w:fldCharType="separate"/>
      </w:r>
      <w:r w:rsidR="003313B6">
        <w:rPr>
          <w:rStyle w:val="a3"/>
        </w:rPr>
        <w:pict>
          <v:shape id="_x0000_i1199" type="#_x0000_t75" style="width:9pt;height:9pt">
            <v:imagedata r:id="rId5" o:title=""/>
          </v:shape>
        </w:pict>
      </w:r>
      <w:r w:rsidRPr="003A6ADC">
        <w:fldChar w:fldCharType="end"/>
      </w:r>
      <w:r w:rsidRPr="003A6ADC">
        <w:t>.</w:t>
      </w:r>
    </w:p>
    <w:p w:rsidR="00E534A7" w:rsidRPr="003A6ADC" w:rsidRDefault="00E534A7" w:rsidP="00E534A7">
      <w:pPr>
        <w:spacing w:before="120"/>
        <w:ind w:firstLine="567"/>
        <w:jc w:val="both"/>
      </w:pPr>
      <w:r w:rsidRPr="003A6ADC">
        <w:t>В законодательстве закреплено право нотариата обращаться к иностранным органам юстиции с поручением о производстве отдельных нотариальных действий в порядке, предусмотренном международными договорами и национальным законом. Условия и порядок исполнения иностранных нотариальных поручений, основания отказа в исполнении перечислены в законодательстве.</w:t>
      </w:r>
    </w:p>
    <w:p w:rsidR="00E534A7" w:rsidRPr="003A6ADC" w:rsidRDefault="00E534A7" w:rsidP="00E534A7">
      <w:pPr>
        <w:spacing w:before="120"/>
        <w:ind w:firstLine="567"/>
        <w:jc w:val="both"/>
      </w:pPr>
      <w:r w:rsidRPr="003A6ADC">
        <w:t>Помимо судебного разрешения дел, в международном частном праве возникают различные ситуации, требующие определенных действий, подтверждающих действительность официальных документов.</w:t>
      </w:r>
    </w:p>
    <w:p w:rsidR="00E534A7" w:rsidRPr="003A6ADC" w:rsidRDefault="00E534A7" w:rsidP="00E534A7">
      <w:pPr>
        <w:spacing w:before="120"/>
        <w:ind w:firstLine="567"/>
        <w:jc w:val="both"/>
      </w:pPr>
      <w:r w:rsidRPr="003A6ADC">
        <w:t>В российских судах признаются документы, выданные, составленные или удостоверенные компетентными органами иностранных государств (ст.</w:t>
      </w:r>
      <w:r>
        <w:t xml:space="preserve"> </w:t>
      </w:r>
      <w:r w:rsidRPr="003A6ADC">
        <w:t>408 ГПК РФ</w:t>
      </w:r>
      <w:bookmarkStart w:id="98" w:name="i04752"/>
      <w:bookmarkEnd w:id="98"/>
      <w:r w:rsidRPr="003A6ADC">
        <w:fldChar w:fldCharType="begin"/>
      </w:r>
      <w:r w:rsidRPr="003A6ADC">
        <w:instrText xml:space="preserve"> HYPERLINK "http://www.e-college.ru/xbooks/xbook078/book/index/documentov.htm" \l "i04752" </w:instrText>
      </w:r>
      <w:r w:rsidRPr="003A6ADC">
        <w:fldChar w:fldCharType="separate"/>
      </w:r>
      <w:r w:rsidR="003313B6">
        <w:rPr>
          <w:rStyle w:val="a3"/>
        </w:rPr>
        <w:pict>
          <v:shape id="_x0000_i1201" type="#_x0000_t75" style="width:9pt;height:9pt">
            <v:imagedata r:id="rId7" o:title=""/>
          </v:shape>
        </w:pict>
      </w:r>
      <w:r w:rsidRPr="003A6ADC">
        <w:fldChar w:fldCharType="end"/>
      </w:r>
      <w:r w:rsidRPr="003A6ADC">
        <w:t>, ст.</w:t>
      </w:r>
      <w:r>
        <w:t xml:space="preserve"> </w:t>
      </w:r>
      <w:r w:rsidRPr="003A6ADC">
        <w:t>255 АПК РФ</w:t>
      </w:r>
      <w:bookmarkStart w:id="99" w:name="i04754"/>
      <w:bookmarkEnd w:id="99"/>
      <w:r w:rsidRPr="003A6ADC">
        <w:fldChar w:fldCharType="begin"/>
      </w:r>
      <w:r w:rsidRPr="003A6ADC">
        <w:instrText xml:space="preserve"> HYPERLINK "http://www.e-college.ru/xbooks/xbook078/book/index/documentov.htm" \l "i04754" </w:instrText>
      </w:r>
      <w:r w:rsidRPr="003A6ADC">
        <w:fldChar w:fldCharType="separate"/>
      </w:r>
      <w:r w:rsidR="003313B6">
        <w:rPr>
          <w:rStyle w:val="a3"/>
        </w:rPr>
        <w:pict>
          <v:shape id="_x0000_i1203" type="#_x0000_t75" style="width:9pt;height:9pt">
            <v:imagedata r:id="rId7" o:title=""/>
          </v:shape>
        </w:pict>
      </w:r>
      <w:r w:rsidRPr="003A6ADC">
        <w:fldChar w:fldCharType="end"/>
      </w:r>
      <w:r w:rsidRPr="003A6ADC">
        <w:t>) при наличии легализации, если иное не установлено международным договором Российской Федерации или федеральным законом.</w:t>
      </w:r>
    </w:p>
    <w:p w:rsidR="00E534A7" w:rsidRPr="003A6ADC" w:rsidRDefault="00E534A7" w:rsidP="00E534A7">
      <w:pPr>
        <w:spacing w:before="120"/>
        <w:ind w:firstLine="567"/>
        <w:jc w:val="both"/>
      </w:pPr>
      <w:r w:rsidRPr="003A6ADC">
        <w:t>Под легализацией</w:t>
      </w:r>
      <w:bookmarkStart w:id="100" w:name="i04756"/>
      <w:bookmarkEnd w:id="100"/>
      <w:r w:rsidRPr="003A6ADC">
        <w:fldChar w:fldCharType="begin"/>
      </w:r>
      <w:r w:rsidRPr="003A6ADC">
        <w:instrText xml:space="preserve"> HYPERLINK "http://www.e-college.ru/xbooks/xbook078/book/index/predmetnyi.htm" \l "i04756" </w:instrText>
      </w:r>
      <w:r w:rsidRPr="003A6ADC">
        <w:fldChar w:fldCharType="separate"/>
      </w:r>
      <w:r w:rsidR="003313B6">
        <w:rPr>
          <w:rStyle w:val="a3"/>
        </w:rPr>
        <w:pict>
          <v:shape id="_x0000_i1205" type="#_x0000_t75" style="width:9pt;height:9pt">
            <v:imagedata r:id="rId5" o:title=""/>
          </v:shape>
        </w:pict>
      </w:r>
      <w:r w:rsidRPr="003A6ADC">
        <w:fldChar w:fldCharType="end"/>
      </w:r>
      <w:r w:rsidRPr="003A6ADC">
        <w:t xml:space="preserve"> понимают последовательный ряд удостоверений подписей должностных лиц и качество, в котором они выступают, а также удостоверение подлинности печатей и штампов, которыми скреплены документы.</w:t>
      </w:r>
    </w:p>
    <w:p w:rsidR="00E534A7" w:rsidRPr="003A6ADC" w:rsidRDefault="00E534A7" w:rsidP="00E534A7">
      <w:pPr>
        <w:spacing w:before="120"/>
        <w:ind w:firstLine="567"/>
        <w:jc w:val="both"/>
      </w:pPr>
      <w:r w:rsidRPr="003A6ADC">
        <w:t>Упрощенным порядком легализации является консульская легализация</w:t>
      </w:r>
      <w:bookmarkStart w:id="101" w:name="i04758"/>
      <w:bookmarkEnd w:id="101"/>
      <w:r w:rsidRPr="003A6ADC">
        <w:fldChar w:fldCharType="begin"/>
      </w:r>
      <w:r w:rsidRPr="003A6ADC">
        <w:instrText xml:space="preserve"> HYPERLINK "http://www.e-college.ru/xbooks/xbook078/book/index/predmetnyi.htm" \l "i04758" </w:instrText>
      </w:r>
      <w:r w:rsidRPr="003A6ADC">
        <w:fldChar w:fldCharType="separate"/>
      </w:r>
      <w:r w:rsidR="003313B6">
        <w:rPr>
          <w:rStyle w:val="a3"/>
        </w:rPr>
        <w:pict>
          <v:shape id="_x0000_i1207" type="#_x0000_t75" style="width:9pt;height:9pt">
            <v:imagedata r:id="rId5" o:title=""/>
          </v:shape>
        </w:pict>
      </w:r>
      <w:r w:rsidRPr="003A6ADC">
        <w:fldChar w:fldCharType="end"/>
      </w:r>
      <w:r w:rsidRPr="003A6ADC">
        <w:t>, которая представляет собой специальную надпись консула на документе и удостоверяет подлинность подписи должностного лица иностранного государства, а также соответствие документов законам государства пребывания. Консульская легализация</w:t>
      </w:r>
      <w:r>
        <w:t xml:space="preserve"> </w:t>
      </w:r>
      <w:r w:rsidRPr="003A6ADC">
        <w:t>— это и удостоверение соответствия документов и актов законам государства пребывания. Положения о консульской легализации закреплены в Консульском уставе РФ.</w:t>
      </w:r>
    </w:p>
    <w:p w:rsidR="00E534A7" w:rsidRPr="003A6ADC" w:rsidRDefault="00E534A7" w:rsidP="00E534A7">
      <w:pPr>
        <w:spacing w:before="120"/>
        <w:ind w:firstLine="567"/>
        <w:jc w:val="both"/>
      </w:pPr>
      <w:r w:rsidRPr="003A6ADC">
        <w:t>Гаагская Конвенция об отмене требования легализации иностранных официальных документов</w:t>
      </w:r>
      <w:bookmarkStart w:id="102" w:name="i04760"/>
      <w:bookmarkEnd w:id="102"/>
      <w:r w:rsidRPr="003A6ADC">
        <w:fldChar w:fldCharType="begin"/>
      </w:r>
      <w:r w:rsidRPr="003A6ADC">
        <w:instrText xml:space="preserve"> HYPERLINK "http://www.e-college.ru/xbooks/xbook078/book/index/documentov.htm" \l "i04760" </w:instrText>
      </w:r>
      <w:r w:rsidRPr="003A6ADC">
        <w:fldChar w:fldCharType="separate"/>
      </w:r>
      <w:r w:rsidR="003313B6">
        <w:rPr>
          <w:rStyle w:val="a3"/>
        </w:rPr>
        <w:pict>
          <v:shape id="_x0000_i1209" type="#_x0000_t75" style="width:9pt;height:9pt">
            <v:imagedata r:id="rId7" o:title=""/>
          </v:shape>
        </w:pict>
      </w:r>
      <w:r w:rsidRPr="003A6ADC">
        <w:fldChar w:fldCharType="end"/>
      </w:r>
      <w:r w:rsidRPr="003A6ADC">
        <w:t xml:space="preserve"> 1961</w:t>
      </w:r>
      <w:r>
        <w:t xml:space="preserve"> </w:t>
      </w:r>
      <w:r w:rsidRPr="003A6ADC">
        <w:t>г. устанавливает правила проставления апостиля</w:t>
      </w:r>
      <w:bookmarkStart w:id="103" w:name="i04763"/>
      <w:bookmarkEnd w:id="103"/>
      <w:r w:rsidRPr="003A6ADC">
        <w:fldChar w:fldCharType="begin"/>
      </w:r>
      <w:r w:rsidRPr="003A6ADC">
        <w:instrText xml:space="preserve"> HYPERLINK "http://www.e-college.ru/xbooks/xbook078/book/index/predmetnyi.htm" \l "i04763" </w:instrText>
      </w:r>
      <w:r w:rsidRPr="003A6ADC">
        <w:fldChar w:fldCharType="separate"/>
      </w:r>
      <w:r w:rsidR="003313B6">
        <w:rPr>
          <w:rStyle w:val="a3"/>
        </w:rPr>
        <w:pict>
          <v:shape id="_x0000_i1211" type="#_x0000_t75" style="width:9pt;height:9pt">
            <v:imagedata r:id="rId5" o:title=""/>
          </v:shape>
        </w:pict>
      </w:r>
      <w:r w:rsidRPr="003A6ADC">
        <w:fldChar w:fldCharType="end"/>
      </w:r>
      <w:r>
        <w:t xml:space="preserve"> </w:t>
      </w:r>
      <w:r w:rsidRPr="003A6ADC">
        <w:t>— единственной удостоверительной надписи на документе, одинаковой по форме для всех государств-участников</w:t>
      </w:r>
      <w:r>
        <w:t xml:space="preserve"> </w:t>
      </w:r>
      <w:r w:rsidRPr="003A6ADC">
        <w:t>— вместо последовательных операций по оформлению легализации. Образец апостиля приложен к Конвенции.</w:t>
      </w:r>
    </w:p>
    <w:p w:rsidR="00E534A7" w:rsidRPr="003A6ADC" w:rsidRDefault="00E534A7" w:rsidP="00E534A7">
      <w:pPr>
        <w:spacing w:before="120"/>
        <w:ind w:firstLine="567"/>
        <w:jc w:val="both"/>
      </w:pPr>
      <w:r w:rsidRPr="003A6ADC">
        <w:t>В РФ апостиль проставляется Министерством внутренних дел РФ, Министерством юстиции, Прокуратурой, Архивным ведомством, Министерством образования.</w:t>
      </w:r>
    </w:p>
    <w:p w:rsidR="00E534A7" w:rsidRPr="003A6ADC" w:rsidRDefault="00E534A7" w:rsidP="00E534A7">
      <w:pPr>
        <w:spacing w:before="120"/>
        <w:jc w:val="center"/>
        <w:rPr>
          <w:b/>
          <w:bCs/>
          <w:sz w:val="28"/>
          <w:szCs w:val="28"/>
        </w:rPr>
      </w:pPr>
      <w:r w:rsidRPr="003A6ADC">
        <w:rPr>
          <w:b/>
          <w:bCs/>
          <w:sz w:val="28"/>
          <w:szCs w:val="28"/>
        </w:rPr>
        <w:t>Список литературы</w:t>
      </w:r>
    </w:p>
    <w:p w:rsidR="00E534A7" w:rsidRPr="003A6ADC" w:rsidRDefault="00E534A7" w:rsidP="00E534A7">
      <w:pPr>
        <w:spacing w:before="120"/>
        <w:ind w:firstLine="567"/>
        <w:jc w:val="both"/>
      </w:pPr>
      <w:r w:rsidRPr="003A6ADC">
        <w:t>Договор между Российской Федерацией и Азербайджанской Республикой о правовой помощи и правовых отношениях по гражданским, семейным и уголовным делам от 22 декабря 1992</w:t>
      </w:r>
      <w:r>
        <w:t xml:space="preserve"> </w:t>
      </w:r>
      <w:r w:rsidRPr="003A6ADC">
        <w:t>г. // СЗ РФ.</w:t>
      </w:r>
      <w:r>
        <w:t xml:space="preserve"> </w:t>
      </w:r>
      <w:r w:rsidRPr="003A6ADC">
        <w:t>— 1994.</w:t>
      </w:r>
      <w:r>
        <w:t xml:space="preserve"> </w:t>
      </w:r>
      <w:r w:rsidRPr="003A6ADC">
        <w:t>— №</w:t>
      </w:r>
      <w:r>
        <w:t xml:space="preserve"> </w:t>
      </w:r>
      <w:r w:rsidRPr="003A6ADC">
        <w:t>15.</w:t>
      </w:r>
      <w:r>
        <w:t xml:space="preserve"> </w:t>
      </w:r>
      <w:r w:rsidRPr="003A6ADC">
        <w:t>— Ст.</w:t>
      </w:r>
      <w:r>
        <w:t xml:space="preserve"> </w:t>
      </w:r>
      <w:r w:rsidRPr="003A6ADC">
        <w:t>1683; 1995.</w:t>
      </w:r>
      <w:r>
        <w:t xml:space="preserve"> </w:t>
      </w:r>
      <w:r w:rsidRPr="003A6ADC">
        <w:t>— №</w:t>
      </w:r>
      <w:r>
        <w:t xml:space="preserve"> </w:t>
      </w:r>
      <w:r w:rsidRPr="003A6ADC">
        <w:t>18.</w:t>
      </w:r>
      <w:r>
        <w:t xml:space="preserve"> </w:t>
      </w:r>
      <w:r w:rsidRPr="003A6ADC">
        <w:t>— С.</w:t>
      </w:r>
      <w:r>
        <w:t xml:space="preserve"> </w:t>
      </w:r>
      <w:r w:rsidRPr="003A6ADC">
        <w:t>1598.</w:t>
      </w:r>
    </w:p>
    <w:p w:rsidR="00E534A7" w:rsidRPr="003A6ADC" w:rsidRDefault="00E534A7" w:rsidP="00E534A7">
      <w:pPr>
        <w:spacing w:before="120"/>
        <w:ind w:firstLine="567"/>
        <w:jc w:val="both"/>
      </w:pPr>
      <w:r w:rsidRPr="003A6ADC">
        <w:t>Договор между Российской Федерацией и Латвийской Республикой о правовой помощи и правовых отношениях по гражданским, семейным и уголовным делам от 4 марта 1993</w:t>
      </w:r>
      <w:r>
        <w:t xml:space="preserve"> </w:t>
      </w:r>
      <w:r w:rsidRPr="003A6ADC">
        <w:t>г. // СЗ РФ.</w:t>
      </w:r>
      <w:r>
        <w:t xml:space="preserve"> </w:t>
      </w:r>
      <w:r w:rsidRPr="003A6ADC">
        <w:t>— 1995.</w:t>
      </w:r>
      <w:r>
        <w:t xml:space="preserve"> </w:t>
      </w:r>
      <w:r w:rsidRPr="003A6ADC">
        <w:t>— №</w:t>
      </w:r>
      <w:r>
        <w:t xml:space="preserve"> </w:t>
      </w:r>
      <w:r w:rsidRPr="003A6ADC">
        <w:t>21.</w:t>
      </w:r>
      <w:r>
        <w:t xml:space="preserve"> </w:t>
      </w:r>
      <w:r w:rsidRPr="003A6ADC">
        <w:t>— Ст.</w:t>
      </w:r>
      <w:r>
        <w:t xml:space="preserve"> </w:t>
      </w:r>
      <w:r w:rsidRPr="003A6ADC">
        <w:t>1932; 1994.</w:t>
      </w:r>
      <w:r>
        <w:t xml:space="preserve"> </w:t>
      </w:r>
      <w:r w:rsidRPr="003A6ADC">
        <w:t>— №</w:t>
      </w:r>
      <w:r>
        <w:t xml:space="preserve"> </w:t>
      </w:r>
      <w:r w:rsidRPr="003A6ADC">
        <w:t>34.</w:t>
      </w:r>
      <w:r>
        <w:t xml:space="preserve"> </w:t>
      </w:r>
      <w:r w:rsidRPr="003A6ADC">
        <w:t>— Ст.</w:t>
      </w:r>
      <w:r>
        <w:t xml:space="preserve"> </w:t>
      </w:r>
      <w:r w:rsidRPr="003A6ADC">
        <w:t>3546.</w:t>
      </w:r>
    </w:p>
    <w:p w:rsidR="00E534A7" w:rsidRPr="003A6ADC" w:rsidRDefault="00E534A7" w:rsidP="00E534A7">
      <w:pPr>
        <w:spacing w:before="120"/>
        <w:ind w:firstLine="567"/>
        <w:jc w:val="both"/>
      </w:pPr>
      <w:r w:rsidRPr="003A6ADC">
        <w:t>Договор между Российской Федерацией и Республикой Кыргызстан о правовой помощи и правовых отношениях по гражданским, семейным и уголовным делам от 14 сентября 1992</w:t>
      </w:r>
      <w:r>
        <w:t xml:space="preserve"> </w:t>
      </w:r>
      <w:r w:rsidRPr="003A6ADC">
        <w:t>г. // Бюллетень международных договоров.</w:t>
      </w:r>
      <w:r>
        <w:t xml:space="preserve"> </w:t>
      </w:r>
      <w:r w:rsidRPr="003A6ADC">
        <w:t>— 1995.</w:t>
      </w:r>
      <w:r>
        <w:t xml:space="preserve"> </w:t>
      </w:r>
      <w:r w:rsidRPr="003A6ADC">
        <w:t>— №</w:t>
      </w:r>
      <w:r>
        <w:t xml:space="preserve"> </w:t>
      </w:r>
      <w:r w:rsidRPr="003A6ADC">
        <w:t>3.</w:t>
      </w:r>
    </w:p>
    <w:p w:rsidR="00E534A7" w:rsidRPr="003A6ADC" w:rsidRDefault="00E534A7" w:rsidP="00E534A7">
      <w:pPr>
        <w:spacing w:before="120"/>
        <w:ind w:firstLine="567"/>
        <w:jc w:val="both"/>
      </w:pPr>
      <w:r w:rsidRPr="003A6ADC">
        <w:t>Европейская конвенция о внешнеторговом арбитраже 1961</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1997.</w:t>
      </w:r>
    </w:p>
    <w:p w:rsidR="00E534A7" w:rsidRPr="003A6ADC" w:rsidRDefault="00E534A7" w:rsidP="00E534A7">
      <w:pPr>
        <w:spacing w:before="120"/>
        <w:ind w:firstLine="567"/>
        <w:jc w:val="both"/>
      </w:pPr>
      <w:r w:rsidRPr="003A6ADC">
        <w:t>Конвенция о правовой помощи и правовых отношениях по гражданским, семейным и уголовным делам 1993</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1997.</w:t>
      </w:r>
    </w:p>
    <w:p w:rsidR="00E534A7" w:rsidRPr="003A6ADC" w:rsidRDefault="00E534A7" w:rsidP="00E534A7">
      <w:pPr>
        <w:spacing w:before="120"/>
        <w:ind w:firstLine="567"/>
        <w:jc w:val="both"/>
      </w:pPr>
      <w:r w:rsidRPr="003A6ADC">
        <w:t>Конвенция о признании и приведении в исполнение иностранных арбитражных решений 1958</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1997.</w:t>
      </w:r>
    </w:p>
    <w:p w:rsidR="00E534A7" w:rsidRPr="003A6ADC" w:rsidRDefault="00E534A7" w:rsidP="00E534A7">
      <w:pPr>
        <w:spacing w:before="120"/>
        <w:ind w:firstLine="567"/>
        <w:jc w:val="both"/>
      </w:pPr>
      <w:r w:rsidRPr="003A6ADC">
        <w:t>Конвенция по вопросам гражданского процесса 1954</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1997.</w:t>
      </w:r>
    </w:p>
    <w:p w:rsidR="00E534A7" w:rsidRPr="003A6ADC" w:rsidRDefault="00E534A7" w:rsidP="00E534A7">
      <w:pPr>
        <w:spacing w:before="120"/>
        <w:ind w:firstLine="567"/>
        <w:jc w:val="both"/>
      </w:pPr>
      <w:r w:rsidRPr="003A6ADC">
        <w:t>Конвенция, отменяющая требование легализации иностранных официальных документов 1961</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1997.</w:t>
      </w:r>
    </w:p>
    <w:p w:rsidR="00E534A7" w:rsidRPr="003A6ADC" w:rsidRDefault="00E534A7" w:rsidP="00E534A7">
      <w:pPr>
        <w:spacing w:before="120"/>
        <w:ind w:firstLine="567"/>
        <w:jc w:val="both"/>
      </w:pPr>
      <w:r w:rsidRPr="003A6ADC">
        <w:t>Консультативное заключение Экономического Суда СНГ по запросу Совета Министров Республики Беларусь о применении положений п.</w:t>
      </w:r>
      <w:r>
        <w:t xml:space="preserve"> </w:t>
      </w:r>
      <w:r w:rsidRPr="003A6ADC">
        <w:t>1 ст.</w:t>
      </w:r>
      <w:r>
        <w:t xml:space="preserve"> </w:t>
      </w:r>
      <w:r w:rsidRPr="003A6ADC">
        <w:t>3 Соглашения о создании зоны свободной торговли от 15.04.94</w:t>
      </w:r>
      <w:r>
        <w:t xml:space="preserve"> </w:t>
      </w:r>
      <w:r w:rsidRPr="003A6ADC">
        <w:t>г. // Вестник ВАС РФ.</w:t>
      </w:r>
      <w:r>
        <w:t xml:space="preserve"> </w:t>
      </w:r>
      <w:r w:rsidRPr="003A6ADC">
        <w:t>— 1999.</w:t>
      </w:r>
      <w:r>
        <w:t xml:space="preserve"> </w:t>
      </w:r>
      <w:r w:rsidRPr="003A6ADC">
        <w:t>— №</w:t>
      </w:r>
      <w:r>
        <w:t xml:space="preserve"> </w:t>
      </w:r>
      <w:r w:rsidRPr="003A6ADC">
        <w:t>2.</w:t>
      </w:r>
    </w:p>
    <w:p w:rsidR="00E534A7" w:rsidRPr="003A6ADC" w:rsidRDefault="00E534A7" w:rsidP="00E534A7">
      <w:pPr>
        <w:spacing w:before="120"/>
        <w:ind w:firstLine="567"/>
        <w:jc w:val="both"/>
      </w:pPr>
      <w:r w:rsidRPr="003A6ADC">
        <w:t>Письмо Министерства юстиции РСФСР от 07.08.1992</w:t>
      </w:r>
      <w:r>
        <w:t xml:space="preserve"> </w:t>
      </w:r>
      <w:r w:rsidRPr="003A6ADC">
        <w:t>г. «О проставлении апостиля» // СПС «Консультант-Плюс».</w:t>
      </w:r>
    </w:p>
    <w:p w:rsidR="00E534A7" w:rsidRPr="003A6ADC" w:rsidRDefault="00E534A7" w:rsidP="00E534A7">
      <w:pPr>
        <w:spacing w:before="120"/>
        <w:ind w:firstLine="567"/>
        <w:jc w:val="both"/>
      </w:pPr>
      <w:r w:rsidRPr="003A6ADC">
        <w:t>Положение об Экономическом Суде СНГ 1992</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1997.</w:t>
      </w:r>
    </w:p>
    <w:p w:rsidR="00E534A7" w:rsidRPr="003A6ADC" w:rsidRDefault="00E534A7" w:rsidP="00E534A7">
      <w:pPr>
        <w:spacing w:before="120"/>
        <w:ind w:firstLine="567"/>
        <w:jc w:val="both"/>
      </w:pPr>
      <w:r w:rsidRPr="003A6ADC">
        <w:t>Постановление Пленума ВАС РФ от 11.06.99 №</w:t>
      </w:r>
      <w:r>
        <w:t xml:space="preserve"> </w:t>
      </w:r>
      <w:r w:rsidRPr="003A6ADC">
        <w:t>8 «О действии международных договоров применительно к вопросам арбитражного процесса» // Вестник ВАС РФ.</w:t>
      </w:r>
      <w:r>
        <w:t xml:space="preserve"> </w:t>
      </w:r>
      <w:r w:rsidRPr="003A6ADC">
        <w:t>— 2001.</w:t>
      </w:r>
      <w:r>
        <w:t xml:space="preserve"> </w:t>
      </w:r>
      <w:r w:rsidRPr="003A6ADC">
        <w:t>— №</w:t>
      </w:r>
      <w:r>
        <w:t xml:space="preserve"> </w:t>
      </w:r>
      <w:r w:rsidRPr="003A6ADC">
        <w:t>1.</w:t>
      </w:r>
      <w:r>
        <w:t xml:space="preserve"> </w:t>
      </w:r>
      <w:r w:rsidRPr="003A6ADC">
        <w:t>— Спец. выпуск.</w:t>
      </w:r>
    </w:p>
    <w:p w:rsidR="00E534A7" w:rsidRPr="003A6ADC" w:rsidRDefault="00E534A7" w:rsidP="00E534A7">
      <w:pPr>
        <w:spacing w:before="120"/>
        <w:ind w:firstLine="567"/>
        <w:jc w:val="both"/>
      </w:pPr>
      <w:r w:rsidRPr="003A6ADC">
        <w:t>Соглашение о статусе Экономического Суда СНГ 1992</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1997.</w:t>
      </w:r>
    </w:p>
    <w:p w:rsidR="00E534A7" w:rsidRPr="003A6ADC" w:rsidRDefault="00E534A7" w:rsidP="00E534A7">
      <w:pPr>
        <w:spacing w:before="120"/>
        <w:ind w:firstLine="567"/>
        <w:jc w:val="both"/>
      </w:pPr>
      <w:r w:rsidRPr="003A6ADC">
        <w:t>Анисимов Л.Н. Механизамы разрешения споров и предотвращения конфликтов между государствами-участниками СНГ // Московский журнал международного права.</w:t>
      </w:r>
      <w:r>
        <w:t xml:space="preserve"> </w:t>
      </w:r>
      <w:r w:rsidRPr="003A6ADC">
        <w:t>— 2002.</w:t>
      </w:r>
      <w:r>
        <w:t xml:space="preserve"> </w:t>
      </w:r>
      <w:r w:rsidRPr="003A6ADC">
        <w:t>— №</w:t>
      </w:r>
      <w:r>
        <w:t xml:space="preserve"> </w:t>
      </w:r>
      <w:r w:rsidRPr="003A6ADC">
        <w:t>1.</w:t>
      </w:r>
    </w:p>
    <w:p w:rsidR="00E534A7" w:rsidRPr="003A6ADC" w:rsidRDefault="00E534A7" w:rsidP="00E534A7">
      <w:pPr>
        <w:spacing w:before="120"/>
        <w:ind w:firstLine="567"/>
        <w:jc w:val="both"/>
      </w:pPr>
      <w:r w:rsidRPr="003A6ADC">
        <w:t>Ануров В.Н. Коллизионно-правовой аспект одобрения арбитражных соглашений // Журнал российского права.</w:t>
      </w:r>
      <w:r>
        <w:t xml:space="preserve"> </w:t>
      </w:r>
      <w:r w:rsidRPr="003A6ADC">
        <w:t>— 2002.</w:t>
      </w:r>
      <w:r>
        <w:t xml:space="preserve"> </w:t>
      </w:r>
      <w:r w:rsidRPr="003A6ADC">
        <w:t>— №</w:t>
      </w:r>
      <w:r>
        <w:t xml:space="preserve"> </w:t>
      </w:r>
      <w:r w:rsidRPr="003A6ADC">
        <w:t>4, 5.</w:t>
      </w:r>
    </w:p>
    <w:p w:rsidR="00E534A7" w:rsidRPr="003A6ADC" w:rsidRDefault="00E534A7" w:rsidP="00E534A7">
      <w:pPr>
        <w:spacing w:before="120"/>
        <w:ind w:firstLine="567"/>
        <w:jc w:val="both"/>
      </w:pPr>
      <w:r w:rsidRPr="003A6ADC">
        <w:t>Белов А.П. Исполнение иностранных судебных решений по гражданским и торговым делам // Право и экономика.</w:t>
      </w:r>
      <w:r>
        <w:t xml:space="preserve"> </w:t>
      </w:r>
      <w:r w:rsidRPr="003A6ADC">
        <w:t>— 2002.</w:t>
      </w:r>
      <w:r>
        <w:t xml:space="preserve"> </w:t>
      </w:r>
      <w:r w:rsidRPr="003A6ADC">
        <w:t>— №</w:t>
      </w:r>
      <w:r>
        <w:t xml:space="preserve"> </w:t>
      </w:r>
      <w:r w:rsidRPr="003A6ADC">
        <w:t>3.</w:t>
      </w:r>
    </w:p>
    <w:p w:rsidR="00E534A7" w:rsidRPr="003A6ADC" w:rsidRDefault="00E534A7" w:rsidP="00E534A7">
      <w:pPr>
        <w:spacing w:before="120"/>
        <w:ind w:firstLine="567"/>
        <w:jc w:val="both"/>
      </w:pPr>
      <w:r w:rsidRPr="003A6ADC">
        <w:t>Белов А.П. Особые вопросы международной подсудности // Право и экономика.</w:t>
      </w:r>
      <w:r>
        <w:t xml:space="preserve"> </w:t>
      </w:r>
      <w:r w:rsidRPr="003A6ADC">
        <w:t>— 2002.</w:t>
      </w:r>
      <w:r>
        <w:t xml:space="preserve"> </w:t>
      </w:r>
      <w:r w:rsidRPr="003A6ADC">
        <w:t>— №</w:t>
      </w:r>
      <w:r>
        <w:t xml:space="preserve"> </w:t>
      </w:r>
      <w:r w:rsidRPr="003A6ADC">
        <w:t>8.</w:t>
      </w:r>
    </w:p>
    <w:p w:rsidR="00E534A7" w:rsidRPr="003A6ADC" w:rsidRDefault="00E534A7" w:rsidP="00E534A7">
      <w:pPr>
        <w:spacing w:before="120"/>
        <w:ind w:firstLine="567"/>
        <w:jc w:val="both"/>
      </w:pPr>
      <w:r w:rsidRPr="003A6ADC">
        <w:t>Дробязкина И.В. Международный гражданский процесс.</w:t>
      </w:r>
      <w:r>
        <w:t xml:space="preserve"> </w:t>
      </w:r>
      <w:r w:rsidRPr="003A6ADC">
        <w:t>— СПб., 2005.</w:t>
      </w:r>
    </w:p>
    <w:p w:rsidR="00E534A7" w:rsidRPr="003A6ADC" w:rsidRDefault="00E534A7" w:rsidP="00E534A7">
      <w:pPr>
        <w:spacing w:before="120"/>
        <w:ind w:firstLine="567"/>
        <w:jc w:val="both"/>
      </w:pPr>
      <w:r w:rsidRPr="003A6ADC">
        <w:t>Ефремов Л.В. Вопросы применения международных договоров о взаимном оказании правовой помощи в работе арбитражных судов // Вестник ВАС РФ.</w:t>
      </w:r>
      <w:r>
        <w:t xml:space="preserve"> </w:t>
      </w:r>
      <w:r w:rsidRPr="003A6ADC">
        <w:t>— 2000.</w:t>
      </w:r>
      <w:r>
        <w:t xml:space="preserve"> </w:t>
      </w:r>
      <w:r w:rsidRPr="003A6ADC">
        <w:t>— №</w:t>
      </w:r>
      <w:r>
        <w:t xml:space="preserve"> </w:t>
      </w:r>
      <w:r w:rsidRPr="003A6ADC">
        <w:t>3.</w:t>
      </w:r>
    </w:p>
    <w:p w:rsidR="00E534A7" w:rsidRPr="003A6ADC" w:rsidRDefault="00E534A7" w:rsidP="00E534A7">
      <w:pPr>
        <w:spacing w:before="120"/>
        <w:ind w:firstLine="567"/>
        <w:jc w:val="both"/>
      </w:pPr>
      <w:r w:rsidRPr="003A6ADC">
        <w:t>Зайцев Р.В. Признание и приведение в исполнение в России иностранных судебных актов.</w:t>
      </w:r>
      <w:r>
        <w:t xml:space="preserve"> </w:t>
      </w:r>
      <w:r w:rsidRPr="003A6ADC">
        <w:t>— М., 2007.</w:t>
      </w:r>
    </w:p>
    <w:p w:rsidR="00E534A7" w:rsidRPr="003A6ADC" w:rsidRDefault="00E534A7" w:rsidP="00E534A7">
      <w:pPr>
        <w:spacing w:before="120"/>
        <w:ind w:firstLine="567"/>
        <w:jc w:val="both"/>
      </w:pPr>
      <w:r w:rsidRPr="003A6ADC">
        <w:t>Игнатенко</w:t>
      </w:r>
      <w:r>
        <w:t xml:space="preserve"> </w:t>
      </w:r>
      <w:r w:rsidRPr="003A6ADC">
        <w:t>Г.В., Федоров И.В. АПК РФ в международно-правовом измерении: достижения и упущения // Журнал российского права.</w:t>
      </w:r>
      <w:r>
        <w:t xml:space="preserve"> </w:t>
      </w:r>
      <w:r w:rsidRPr="003A6ADC">
        <w:t>— 2003.</w:t>
      </w:r>
      <w:r>
        <w:t xml:space="preserve"> </w:t>
      </w:r>
      <w:r w:rsidRPr="003A6ADC">
        <w:t>— №</w:t>
      </w:r>
      <w:r>
        <w:t xml:space="preserve"> </w:t>
      </w:r>
      <w:r w:rsidRPr="003A6ADC">
        <w:t>7.</w:t>
      </w:r>
    </w:p>
    <w:p w:rsidR="00E534A7" w:rsidRPr="003A6ADC" w:rsidRDefault="00E534A7" w:rsidP="00E534A7">
      <w:pPr>
        <w:spacing w:before="120"/>
        <w:ind w:firstLine="567"/>
        <w:jc w:val="both"/>
      </w:pPr>
      <w:r w:rsidRPr="003A6ADC">
        <w:t>Кирилюк М. Утрата возможности обращения к третейскому суду // Хозяйство и право.</w:t>
      </w:r>
      <w:r>
        <w:t xml:space="preserve"> </w:t>
      </w:r>
      <w:r w:rsidRPr="003A6ADC">
        <w:t>— 2000.</w:t>
      </w:r>
      <w:r>
        <w:t xml:space="preserve"> </w:t>
      </w:r>
      <w:r w:rsidRPr="003A6ADC">
        <w:t>— №</w:t>
      </w:r>
      <w:r>
        <w:t xml:space="preserve"> </w:t>
      </w:r>
      <w:r w:rsidRPr="003A6ADC">
        <w:t>12.</w:t>
      </w:r>
    </w:p>
    <w:p w:rsidR="00E534A7" w:rsidRPr="003A6ADC" w:rsidRDefault="00E534A7" w:rsidP="00E534A7">
      <w:pPr>
        <w:spacing w:before="120"/>
        <w:ind w:firstLine="567"/>
        <w:jc w:val="both"/>
      </w:pPr>
      <w:r w:rsidRPr="003A6ADC">
        <w:t>Крохалев С.В. Категория публичного порядка в международном гражданском процессе.</w:t>
      </w:r>
      <w:r>
        <w:t xml:space="preserve"> </w:t>
      </w:r>
      <w:r w:rsidRPr="003A6ADC">
        <w:t>— СПб., 2006.</w:t>
      </w:r>
    </w:p>
    <w:p w:rsidR="00E534A7" w:rsidRPr="003A6ADC" w:rsidRDefault="00E534A7" w:rsidP="00E534A7">
      <w:pPr>
        <w:spacing w:before="120"/>
        <w:ind w:firstLine="567"/>
        <w:jc w:val="both"/>
      </w:pPr>
      <w:r w:rsidRPr="003A6ADC">
        <w:t>Литвинский Д.В. Взаимность в области признания и исполнения решений судов иностранных государств // Журнал международного частного права.</w:t>
      </w:r>
      <w:r>
        <w:t xml:space="preserve"> </w:t>
      </w:r>
      <w:r w:rsidRPr="003A6ADC">
        <w:t>— 2002.</w:t>
      </w:r>
      <w:r>
        <w:t xml:space="preserve"> </w:t>
      </w:r>
      <w:r w:rsidRPr="003A6ADC">
        <w:t>— №</w:t>
      </w:r>
      <w:r>
        <w:t xml:space="preserve"> </w:t>
      </w:r>
      <w:r w:rsidRPr="003A6ADC">
        <w:t>2, 3.</w:t>
      </w:r>
    </w:p>
    <w:p w:rsidR="00E534A7" w:rsidRPr="003A6ADC" w:rsidRDefault="00E534A7" w:rsidP="00E534A7">
      <w:pPr>
        <w:spacing w:before="120"/>
        <w:ind w:firstLine="567"/>
        <w:jc w:val="both"/>
      </w:pPr>
      <w:r w:rsidRPr="003A6ADC">
        <w:t>Ловырев Д.Е., Муранов А.И. Некоторые проблемы института обеспечительных мер в международном коммерческом арбитраже в праве России. Нейтрализация дерогационного эффекта арбитражной оговорки // Московский журнал международного права.</w:t>
      </w:r>
      <w:r>
        <w:t xml:space="preserve"> </w:t>
      </w:r>
      <w:r w:rsidRPr="003A6ADC">
        <w:t>— 2001.</w:t>
      </w:r>
      <w:r>
        <w:t xml:space="preserve"> </w:t>
      </w:r>
      <w:r w:rsidRPr="003A6ADC">
        <w:t>— №</w:t>
      </w:r>
      <w:r>
        <w:t xml:space="preserve"> </w:t>
      </w:r>
      <w:r w:rsidRPr="003A6ADC">
        <w:t>1.</w:t>
      </w:r>
    </w:p>
    <w:p w:rsidR="00E534A7" w:rsidRPr="003A6ADC" w:rsidRDefault="00E534A7" w:rsidP="00E534A7">
      <w:pPr>
        <w:spacing w:before="120"/>
        <w:ind w:firstLine="567"/>
        <w:jc w:val="both"/>
      </w:pPr>
      <w:r w:rsidRPr="003A6ADC">
        <w:t>Марышева Н.И. Присоединение России к Гаагским конвенциям 1965 и 1970 годов по вопросам гражданского процесса // Журнал российского права.</w:t>
      </w:r>
      <w:r>
        <w:t xml:space="preserve"> </w:t>
      </w:r>
      <w:r w:rsidRPr="003A6ADC">
        <w:t>— 2001.</w:t>
      </w:r>
      <w:r>
        <w:t xml:space="preserve"> </w:t>
      </w:r>
      <w:r w:rsidRPr="003A6ADC">
        <w:t>— №</w:t>
      </w:r>
      <w:r>
        <w:t xml:space="preserve"> </w:t>
      </w:r>
      <w:r w:rsidRPr="003A6ADC">
        <w:t>6.</w:t>
      </w:r>
    </w:p>
    <w:p w:rsidR="00E534A7" w:rsidRPr="003A6ADC" w:rsidRDefault="00E534A7" w:rsidP="00E534A7">
      <w:pPr>
        <w:spacing w:before="120"/>
        <w:ind w:firstLine="567"/>
        <w:jc w:val="both"/>
      </w:pPr>
      <w:r w:rsidRPr="003A6ADC">
        <w:t>Марышева Н.И.Вопросы кодификации норм международного гражданского процесса // Журнал российского права.</w:t>
      </w:r>
      <w:r>
        <w:t xml:space="preserve"> </w:t>
      </w:r>
      <w:r w:rsidRPr="003A6ADC">
        <w:t>— 2004.</w:t>
      </w:r>
      <w:r>
        <w:t xml:space="preserve"> </w:t>
      </w:r>
      <w:r w:rsidRPr="003A6ADC">
        <w:t>— №</w:t>
      </w:r>
      <w:r>
        <w:t xml:space="preserve"> </w:t>
      </w:r>
      <w:r w:rsidRPr="003A6ADC">
        <w:t>6.</w:t>
      </w:r>
    </w:p>
    <w:p w:rsidR="00E534A7" w:rsidRPr="003A6ADC" w:rsidRDefault="00E534A7" w:rsidP="00E534A7">
      <w:pPr>
        <w:spacing w:before="120"/>
        <w:ind w:firstLine="567"/>
        <w:jc w:val="both"/>
      </w:pPr>
      <w:r w:rsidRPr="003A6ADC">
        <w:t>Медведев И.Г. Международное частное право и нотариальная деятельность.</w:t>
      </w:r>
      <w:r>
        <w:t xml:space="preserve"> </w:t>
      </w:r>
      <w:r w:rsidRPr="003A6ADC">
        <w:t>— М., 2005.</w:t>
      </w:r>
    </w:p>
    <w:p w:rsidR="00E534A7" w:rsidRPr="003A6ADC" w:rsidRDefault="00E534A7" w:rsidP="00E534A7">
      <w:pPr>
        <w:spacing w:before="120"/>
        <w:ind w:firstLine="567"/>
        <w:jc w:val="both"/>
      </w:pPr>
      <w:r w:rsidRPr="003A6ADC">
        <w:t>Морозова Ю.Г. Отказ в признании и приведении в исполнение иностранных судебных и арбитражных решений: основания публичного порядка // Вестник ВАС РФ.</w:t>
      </w:r>
      <w:r>
        <w:t xml:space="preserve"> </w:t>
      </w:r>
      <w:r w:rsidRPr="003A6ADC">
        <w:t>— 2000.</w:t>
      </w:r>
      <w:r>
        <w:t xml:space="preserve"> </w:t>
      </w:r>
      <w:r w:rsidRPr="003A6ADC">
        <w:t>— №</w:t>
      </w:r>
      <w:r>
        <w:t xml:space="preserve"> </w:t>
      </w:r>
      <w:r w:rsidRPr="003A6ADC">
        <w:t>7.</w:t>
      </w:r>
    </w:p>
    <w:p w:rsidR="00E534A7" w:rsidRPr="003A6ADC" w:rsidRDefault="00E534A7" w:rsidP="00E534A7">
      <w:pPr>
        <w:spacing w:before="120"/>
        <w:ind w:firstLine="567"/>
        <w:jc w:val="both"/>
      </w:pPr>
      <w:r w:rsidRPr="003A6ADC">
        <w:t>Муранов А.И. Еще раз об обязательности решений международного коммерческого арбитража и внутринациональных третейских решений по российскому праву // Московский журнал международного права.</w:t>
      </w:r>
      <w:r>
        <w:t xml:space="preserve"> </w:t>
      </w:r>
      <w:r w:rsidRPr="003A6ADC">
        <w:t>— 2001.</w:t>
      </w:r>
      <w:r>
        <w:t xml:space="preserve"> </w:t>
      </w:r>
      <w:r w:rsidRPr="003A6ADC">
        <w:t>— №</w:t>
      </w:r>
      <w:r>
        <w:t xml:space="preserve"> </w:t>
      </w:r>
      <w:r w:rsidRPr="003A6ADC">
        <w:t>3; 2002.</w:t>
      </w:r>
      <w:r>
        <w:t xml:space="preserve"> </w:t>
      </w:r>
      <w:r w:rsidRPr="003A6ADC">
        <w:t>— №</w:t>
      </w:r>
      <w:r>
        <w:t xml:space="preserve"> </w:t>
      </w:r>
      <w:r w:rsidRPr="003A6ADC">
        <w:t>1.</w:t>
      </w:r>
    </w:p>
    <w:p w:rsidR="00E534A7" w:rsidRPr="003A6ADC" w:rsidRDefault="00E534A7" w:rsidP="00E534A7">
      <w:pPr>
        <w:spacing w:before="120"/>
        <w:ind w:firstLine="567"/>
        <w:jc w:val="both"/>
      </w:pPr>
      <w:r w:rsidRPr="003A6ADC">
        <w:t>Муранов А.И. Международный договор и взаимность как основания приведения в исполнение в России иностранных судебных решений.</w:t>
      </w:r>
      <w:r>
        <w:t xml:space="preserve"> </w:t>
      </w:r>
      <w:r w:rsidRPr="003A6ADC">
        <w:t>— М., 2003.</w:t>
      </w:r>
    </w:p>
    <w:p w:rsidR="00E534A7" w:rsidRPr="003A6ADC" w:rsidRDefault="00E534A7" w:rsidP="00E534A7">
      <w:pPr>
        <w:spacing w:before="120"/>
        <w:ind w:firstLine="567"/>
        <w:jc w:val="both"/>
      </w:pPr>
      <w:r w:rsidRPr="003A6ADC">
        <w:t>Нешатаева Т.Н. Международный гражданский процесс.</w:t>
      </w:r>
      <w:r>
        <w:t xml:space="preserve"> </w:t>
      </w:r>
      <w:r w:rsidRPr="003A6ADC">
        <w:t>— М., 2001.</w:t>
      </w:r>
    </w:p>
    <w:p w:rsidR="00E534A7" w:rsidRPr="003A6ADC" w:rsidRDefault="00E534A7" w:rsidP="00E534A7">
      <w:pPr>
        <w:spacing w:before="120"/>
        <w:ind w:firstLine="567"/>
        <w:jc w:val="both"/>
      </w:pPr>
      <w:r w:rsidRPr="003A6ADC">
        <w:t>Нешатаева Т.Н., Старженецкий В.В. Прецеденты Европейского Суда // Вестник ВАС РФ.</w:t>
      </w:r>
      <w:r>
        <w:t xml:space="preserve"> </w:t>
      </w:r>
      <w:r w:rsidRPr="003A6ADC">
        <w:t>— 1999.</w:t>
      </w:r>
      <w:r>
        <w:t xml:space="preserve"> </w:t>
      </w:r>
      <w:r w:rsidRPr="003A6ADC">
        <w:t>— №</w:t>
      </w:r>
      <w:r>
        <w:t xml:space="preserve"> </w:t>
      </w:r>
      <w:r w:rsidRPr="003A6ADC">
        <w:t>4, 5, 7, 9; 2000.</w:t>
      </w:r>
      <w:r>
        <w:t xml:space="preserve"> </w:t>
      </w:r>
      <w:r w:rsidRPr="003A6ADC">
        <w:t>— №</w:t>
      </w:r>
      <w:r>
        <w:t xml:space="preserve"> </w:t>
      </w:r>
      <w:r w:rsidRPr="003A6ADC">
        <w:t>2, 4.</w:t>
      </w:r>
    </w:p>
    <w:p w:rsidR="00E534A7" w:rsidRPr="003A6ADC" w:rsidRDefault="00E534A7" w:rsidP="00E534A7">
      <w:pPr>
        <w:spacing w:before="120"/>
        <w:ind w:firstLine="567"/>
        <w:jc w:val="both"/>
      </w:pPr>
      <w:r w:rsidRPr="003A6ADC">
        <w:t>Низовский Р. Апостиль // Хозяйство и право.</w:t>
      </w:r>
      <w:r>
        <w:t xml:space="preserve"> </w:t>
      </w:r>
      <w:r w:rsidRPr="003A6ADC">
        <w:t>— 1993.</w:t>
      </w:r>
      <w:r>
        <w:t xml:space="preserve"> </w:t>
      </w:r>
      <w:r w:rsidRPr="003A6ADC">
        <w:t>— №</w:t>
      </w:r>
      <w:r>
        <w:t xml:space="preserve"> </w:t>
      </w:r>
      <w:r w:rsidRPr="003A6ADC">
        <w:t>11.</w:t>
      </w:r>
    </w:p>
    <w:p w:rsidR="00E534A7" w:rsidRPr="003A6ADC" w:rsidRDefault="00E534A7" w:rsidP="00E534A7">
      <w:pPr>
        <w:spacing w:before="120"/>
        <w:ind w:firstLine="567"/>
        <w:jc w:val="both"/>
      </w:pPr>
      <w:r w:rsidRPr="003A6ADC">
        <w:t>О признании и исполнении иностранных судебных решений по экономическим спорам (документы и комментарии) // Вестник ВАС РФ.</w:t>
      </w:r>
      <w:r>
        <w:t xml:space="preserve"> </w:t>
      </w:r>
      <w:r w:rsidRPr="003A6ADC">
        <w:t>— 1999.</w:t>
      </w:r>
      <w:r>
        <w:t xml:space="preserve"> </w:t>
      </w:r>
      <w:r w:rsidRPr="003A6ADC">
        <w:t>— №</w:t>
      </w:r>
      <w:r>
        <w:t xml:space="preserve"> </w:t>
      </w:r>
      <w:r w:rsidRPr="003A6ADC">
        <w:t>3.</w:t>
      </w:r>
      <w:r>
        <w:t xml:space="preserve"> </w:t>
      </w:r>
      <w:r w:rsidRPr="003A6ADC">
        <w:t>— Спец. приложение.</w:t>
      </w:r>
    </w:p>
    <w:p w:rsidR="00E534A7" w:rsidRPr="003A6ADC" w:rsidRDefault="00E534A7" w:rsidP="00E534A7">
      <w:pPr>
        <w:spacing w:before="120"/>
        <w:ind w:firstLine="567"/>
        <w:jc w:val="both"/>
      </w:pPr>
      <w:r w:rsidRPr="003A6ADC">
        <w:t>Практическое руководство по применению Гаагской конвенции от 15 ноября 1965</w:t>
      </w:r>
      <w:r>
        <w:t xml:space="preserve"> </w:t>
      </w:r>
      <w:r w:rsidRPr="003A6ADC">
        <w:t>г. о вручении за границей судебных и внесудебных документов по гражданским и торговым делам.</w:t>
      </w:r>
      <w:r>
        <w:t xml:space="preserve"> </w:t>
      </w:r>
      <w:r w:rsidRPr="003A6ADC">
        <w:t>— М., 2007.</w:t>
      </w:r>
    </w:p>
    <w:p w:rsidR="00E534A7" w:rsidRPr="003A6ADC" w:rsidRDefault="00E534A7" w:rsidP="00E534A7">
      <w:pPr>
        <w:spacing w:before="120"/>
        <w:ind w:firstLine="567"/>
        <w:jc w:val="both"/>
      </w:pPr>
      <w:r w:rsidRPr="003A6ADC">
        <w:t>Саркисов А.К. Признание решений иностранных судов в РФ как способ разрешения юридических конфликтов // Право и экономика.</w:t>
      </w:r>
      <w:r>
        <w:t xml:space="preserve"> </w:t>
      </w:r>
      <w:r w:rsidRPr="003A6ADC">
        <w:t>— 2004.</w:t>
      </w:r>
      <w:r>
        <w:t xml:space="preserve"> </w:t>
      </w:r>
      <w:r w:rsidRPr="003A6ADC">
        <w:t>— №</w:t>
      </w:r>
      <w:r>
        <w:t xml:space="preserve"> </w:t>
      </w:r>
      <w:r w:rsidRPr="003A6ADC">
        <w:t>2.</w:t>
      </w:r>
    </w:p>
    <w:p w:rsidR="00E534A7" w:rsidRPr="003A6ADC" w:rsidRDefault="00E534A7" w:rsidP="00E534A7">
      <w:pPr>
        <w:spacing w:before="120"/>
        <w:ind w:firstLine="567"/>
        <w:jc w:val="both"/>
      </w:pPr>
      <w:r w:rsidRPr="003A6ADC">
        <w:t>Светланов А.Г. Международный гражданский процесс: современные тенденции.</w:t>
      </w:r>
      <w:r>
        <w:t xml:space="preserve"> </w:t>
      </w:r>
      <w:r w:rsidRPr="003A6ADC">
        <w:t>— М., 2002.</w:t>
      </w:r>
    </w:p>
    <w:p w:rsidR="00E534A7" w:rsidRPr="003A6ADC" w:rsidRDefault="00E534A7" w:rsidP="00E534A7">
      <w:pPr>
        <w:spacing w:before="120"/>
        <w:ind w:firstLine="567"/>
        <w:jc w:val="both"/>
      </w:pPr>
      <w:r w:rsidRPr="003A6ADC">
        <w:t>Сорокина С.С. Отказ в признании и приведении в исполнение несогласованных решений иностранных судов на территории РФ // Арбитражный и гражданский процесс.</w:t>
      </w:r>
      <w:r>
        <w:t xml:space="preserve"> </w:t>
      </w:r>
      <w:r w:rsidRPr="003A6ADC">
        <w:t>— 2004.</w:t>
      </w:r>
      <w:r>
        <w:t xml:space="preserve"> </w:t>
      </w:r>
      <w:r w:rsidRPr="003A6ADC">
        <w:t>— №</w:t>
      </w:r>
      <w:r>
        <w:t xml:space="preserve"> </w:t>
      </w:r>
      <w:r w:rsidRPr="003A6ADC">
        <w:t>7.</w:t>
      </w:r>
    </w:p>
    <w:p w:rsidR="00E534A7" w:rsidRPr="003A6ADC" w:rsidRDefault="00E534A7" w:rsidP="00E534A7">
      <w:pPr>
        <w:spacing w:before="120"/>
        <w:ind w:firstLine="567"/>
        <w:jc w:val="both"/>
      </w:pPr>
      <w:r w:rsidRPr="003A6ADC">
        <w:t>Тимохов Ю. Рассмотрение в российских судах ходатайств о признании, исполнении и отмене решений международного коммерческого арбитража // Хозяйство и право.</w:t>
      </w:r>
      <w:r>
        <w:t xml:space="preserve"> </w:t>
      </w:r>
      <w:r w:rsidRPr="003A6ADC">
        <w:t>— 2001.</w:t>
      </w:r>
      <w:r>
        <w:t xml:space="preserve"> </w:t>
      </w:r>
      <w:r w:rsidRPr="003A6ADC">
        <w:t>— №</w:t>
      </w:r>
      <w:r>
        <w:t xml:space="preserve"> </w:t>
      </w:r>
      <w:r w:rsidRPr="003A6ADC">
        <w:t>6.</w:t>
      </w:r>
    </w:p>
    <w:p w:rsidR="00E534A7" w:rsidRPr="003A6ADC" w:rsidRDefault="00E534A7" w:rsidP="00E534A7">
      <w:pPr>
        <w:spacing w:before="120"/>
        <w:ind w:firstLine="567"/>
        <w:jc w:val="both"/>
      </w:pPr>
      <w:r w:rsidRPr="003A6ADC">
        <w:t>Ходыкин Р.М. Пророгационные условия внешнеэкономических сделок // Вестник ВАС РФ.</w:t>
      </w:r>
      <w:r>
        <w:t xml:space="preserve"> </w:t>
      </w:r>
      <w:r w:rsidRPr="003A6ADC">
        <w:t>— 2002.</w:t>
      </w:r>
      <w:r>
        <w:t xml:space="preserve"> </w:t>
      </w:r>
      <w:r w:rsidRPr="003A6ADC">
        <w:t>— №</w:t>
      </w:r>
      <w:r>
        <w:t xml:space="preserve"> </w:t>
      </w:r>
      <w:r w:rsidRPr="003A6ADC">
        <w:t>6.</w:t>
      </w:r>
    </w:p>
    <w:p w:rsidR="00E12572" w:rsidRDefault="00E12572">
      <w:bookmarkStart w:id="104" w:name="_GoBack"/>
      <w:bookmarkEnd w:id="10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3C78"/>
    <w:multiLevelType w:val="multilevel"/>
    <w:tmpl w:val="02000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0779D0"/>
    <w:multiLevelType w:val="multilevel"/>
    <w:tmpl w:val="0A84B50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66F54DF"/>
    <w:multiLevelType w:val="multilevel"/>
    <w:tmpl w:val="8424B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240E10"/>
    <w:multiLevelType w:val="multilevel"/>
    <w:tmpl w:val="74CAC96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EC237F3"/>
    <w:multiLevelType w:val="multilevel"/>
    <w:tmpl w:val="6B92220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F180161"/>
    <w:multiLevelType w:val="multilevel"/>
    <w:tmpl w:val="04DE15B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8004144"/>
    <w:multiLevelType w:val="multilevel"/>
    <w:tmpl w:val="2954033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89F69CF"/>
    <w:multiLevelType w:val="multilevel"/>
    <w:tmpl w:val="0DB88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20E5290"/>
    <w:multiLevelType w:val="multilevel"/>
    <w:tmpl w:val="429CC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2515C24"/>
    <w:multiLevelType w:val="multilevel"/>
    <w:tmpl w:val="14624A2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2EA47C6"/>
    <w:multiLevelType w:val="multilevel"/>
    <w:tmpl w:val="75689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53E2D4E"/>
    <w:multiLevelType w:val="multilevel"/>
    <w:tmpl w:val="8BE0714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5D00542"/>
    <w:multiLevelType w:val="multilevel"/>
    <w:tmpl w:val="EFBCA3E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A125850"/>
    <w:multiLevelType w:val="multilevel"/>
    <w:tmpl w:val="6380AFD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A95769B"/>
    <w:multiLevelType w:val="multilevel"/>
    <w:tmpl w:val="DEF6117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E6C5A71"/>
    <w:multiLevelType w:val="multilevel"/>
    <w:tmpl w:val="D0D8A1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3A76F20"/>
    <w:multiLevelType w:val="multilevel"/>
    <w:tmpl w:val="BA26E60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3B75682"/>
    <w:multiLevelType w:val="multilevel"/>
    <w:tmpl w:val="EF868B8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C0275C4"/>
    <w:multiLevelType w:val="multilevel"/>
    <w:tmpl w:val="41C8E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F6E39CE"/>
    <w:multiLevelType w:val="multilevel"/>
    <w:tmpl w:val="8278C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63001F5"/>
    <w:multiLevelType w:val="multilevel"/>
    <w:tmpl w:val="7E086D6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8EC71EB"/>
    <w:multiLevelType w:val="multilevel"/>
    <w:tmpl w:val="099C0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9C62BB2"/>
    <w:multiLevelType w:val="multilevel"/>
    <w:tmpl w:val="16446F8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1"/>
  </w:num>
  <w:num w:numId="3">
    <w:abstractNumId w:val="7"/>
  </w:num>
  <w:num w:numId="4">
    <w:abstractNumId w:val="18"/>
  </w:num>
  <w:num w:numId="5">
    <w:abstractNumId w:val="21"/>
  </w:num>
  <w:num w:numId="6">
    <w:abstractNumId w:val="17"/>
  </w:num>
  <w:num w:numId="7">
    <w:abstractNumId w:val="16"/>
  </w:num>
  <w:num w:numId="8">
    <w:abstractNumId w:val="13"/>
  </w:num>
  <w:num w:numId="9">
    <w:abstractNumId w:val="22"/>
  </w:num>
  <w:num w:numId="10">
    <w:abstractNumId w:val="11"/>
  </w:num>
  <w:num w:numId="11">
    <w:abstractNumId w:val="20"/>
  </w:num>
  <w:num w:numId="12">
    <w:abstractNumId w:val="14"/>
  </w:num>
  <w:num w:numId="13">
    <w:abstractNumId w:val="0"/>
  </w:num>
  <w:num w:numId="14">
    <w:abstractNumId w:val="15"/>
  </w:num>
  <w:num w:numId="15">
    <w:abstractNumId w:val="8"/>
  </w:num>
  <w:num w:numId="16">
    <w:abstractNumId w:val="12"/>
  </w:num>
  <w:num w:numId="17">
    <w:abstractNumId w:val="3"/>
  </w:num>
  <w:num w:numId="18">
    <w:abstractNumId w:val="9"/>
  </w:num>
  <w:num w:numId="19">
    <w:abstractNumId w:val="6"/>
  </w:num>
  <w:num w:numId="20">
    <w:abstractNumId w:val="4"/>
  </w:num>
  <w:num w:numId="21">
    <w:abstractNumId w:val="19"/>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4A7"/>
    <w:rsid w:val="00051FB8"/>
    <w:rsid w:val="00095BA6"/>
    <w:rsid w:val="00210DB3"/>
    <w:rsid w:val="0031418A"/>
    <w:rsid w:val="003313B6"/>
    <w:rsid w:val="00350B15"/>
    <w:rsid w:val="00377A3D"/>
    <w:rsid w:val="003A6ADC"/>
    <w:rsid w:val="0052086C"/>
    <w:rsid w:val="005A2562"/>
    <w:rsid w:val="005B3906"/>
    <w:rsid w:val="00675B18"/>
    <w:rsid w:val="00755964"/>
    <w:rsid w:val="008C19D7"/>
    <w:rsid w:val="00A44D32"/>
    <w:rsid w:val="00E12572"/>
    <w:rsid w:val="00E53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E52753-FD02-4F96-989D-83150C8D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A7"/>
    <w:pPr>
      <w:spacing w:after="0" w:line="240" w:lineRule="auto"/>
    </w:pPr>
    <w:rPr>
      <w:sz w:val="24"/>
      <w:szCs w:val="24"/>
    </w:rPr>
  </w:style>
  <w:style w:type="paragraph" w:styleId="1">
    <w:name w:val="heading 1"/>
    <w:basedOn w:val="a"/>
    <w:next w:val="a"/>
    <w:link w:val="10"/>
    <w:uiPriority w:val="99"/>
    <w:qFormat/>
    <w:rsid w:val="00E534A7"/>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E534A7"/>
    <w:pPr>
      <w:spacing w:before="100" w:beforeAutospacing="1" w:after="100" w:afterAutospacing="1"/>
      <w:outlineLvl w:val="1"/>
    </w:pPr>
    <w:rPr>
      <w:b/>
      <w:bCs/>
      <w:sz w:val="36"/>
      <w:szCs w:val="36"/>
    </w:rPr>
  </w:style>
  <w:style w:type="paragraph" w:styleId="3">
    <w:name w:val="heading 3"/>
    <w:basedOn w:val="a"/>
    <w:next w:val="a"/>
    <w:link w:val="30"/>
    <w:uiPriority w:val="99"/>
    <w:qFormat/>
    <w:rsid w:val="00E534A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534A7"/>
    <w:pPr>
      <w:keepNext/>
      <w:spacing w:before="240" w:after="60"/>
      <w:outlineLvl w:val="3"/>
    </w:pPr>
    <w:rPr>
      <w:b/>
      <w:bCs/>
      <w:sz w:val="28"/>
      <w:szCs w:val="28"/>
    </w:rPr>
  </w:style>
  <w:style w:type="paragraph" w:styleId="5">
    <w:name w:val="heading 5"/>
    <w:basedOn w:val="a"/>
    <w:link w:val="50"/>
    <w:uiPriority w:val="99"/>
    <w:qFormat/>
    <w:rsid w:val="00E534A7"/>
    <w:pPr>
      <w:outlineLvl w:val="4"/>
    </w:pPr>
    <w:rPr>
      <w:rFonts w:ascii="Arial" w:hAnsi="Arial" w:cs="Arial"/>
      <w:b/>
      <w:bCs/>
      <w:i/>
      <w:iCs/>
      <w:color w:val="8E8466"/>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styleId="a3">
    <w:name w:val="Hyperlink"/>
    <w:basedOn w:val="a0"/>
    <w:uiPriority w:val="99"/>
    <w:rsid w:val="00E534A7"/>
    <w:rPr>
      <w:color w:val="0000FF"/>
      <w:u w:val="single"/>
    </w:rPr>
  </w:style>
  <w:style w:type="character" w:styleId="a4">
    <w:name w:val="FollowedHyperlink"/>
    <w:basedOn w:val="a0"/>
    <w:uiPriority w:val="99"/>
    <w:rsid w:val="00E534A7"/>
    <w:rPr>
      <w:color w:val="800080"/>
      <w:u w:val="single"/>
    </w:rPr>
  </w:style>
  <w:style w:type="paragraph" w:styleId="a5">
    <w:name w:val="header"/>
    <w:basedOn w:val="a"/>
    <w:link w:val="a6"/>
    <w:uiPriority w:val="99"/>
    <w:rsid w:val="00E534A7"/>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paragraph" w:styleId="a7">
    <w:name w:val="footer"/>
    <w:basedOn w:val="a"/>
    <w:link w:val="a8"/>
    <w:uiPriority w:val="99"/>
    <w:rsid w:val="00E534A7"/>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paragraph" w:styleId="a9">
    <w:name w:val="Body Text"/>
    <w:basedOn w:val="a"/>
    <w:link w:val="aa"/>
    <w:uiPriority w:val="99"/>
    <w:rsid w:val="00E534A7"/>
    <w:pPr>
      <w:jc w:val="center"/>
    </w:pPr>
  </w:style>
  <w:style w:type="character" w:customStyle="1" w:styleId="aa">
    <w:name w:val="Основной текст Знак"/>
    <w:basedOn w:val="a0"/>
    <w:link w:val="a9"/>
    <w:uiPriority w:val="99"/>
    <w:semiHidden/>
    <w:rPr>
      <w:sz w:val="24"/>
      <w:szCs w:val="24"/>
    </w:rPr>
  </w:style>
  <w:style w:type="paragraph" w:styleId="ab">
    <w:name w:val="Body Text Indent"/>
    <w:basedOn w:val="a"/>
    <w:link w:val="ac"/>
    <w:uiPriority w:val="99"/>
    <w:rsid w:val="00E534A7"/>
    <w:pPr>
      <w:ind w:firstLine="720"/>
      <w:jc w:val="both"/>
    </w:pPr>
  </w:style>
  <w:style w:type="character" w:customStyle="1" w:styleId="ac">
    <w:name w:val="Основной текст с отступом Знак"/>
    <w:basedOn w:val="a0"/>
    <w:link w:val="ab"/>
    <w:uiPriority w:val="99"/>
    <w:semiHidden/>
    <w:rPr>
      <w:sz w:val="24"/>
      <w:szCs w:val="24"/>
    </w:rPr>
  </w:style>
  <w:style w:type="paragraph" w:styleId="21">
    <w:name w:val="Body Text Indent 2"/>
    <w:basedOn w:val="a"/>
    <w:link w:val="22"/>
    <w:uiPriority w:val="99"/>
    <w:rsid w:val="00E534A7"/>
    <w:pPr>
      <w:ind w:left="-360" w:firstLine="1080"/>
      <w:jc w:val="both"/>
    </w:pPr>
  </w:style>
  <w:style w:type="character" w:customStyle="1" w:styleId="22">
    <w:name w:val="Основной текст с отступом 2 Знак"/>
    <w:basedOn w:val="a0"/>
    <w:link w:val="21"/>
    <w:uiPriority w:val="99"/>
    <w:semiHidden/>
    <w:rPr>
      <w:sz w:val="24"/>
      <w:szCs w:val="24"/>
    </w:rPr>
  </w:style>
  <w:style w:type="paragraph" w:styleId="31">
    <w:name w:val="Body Text Indent 3"/>
    <w:basedOn w:val="a"/>
    <w:link w:val="32"/>
    <w:uiPriority w:val="99"/>
    <w:rsid w:val="00E534A7"/>
    <w:pPr>
      <w:ind w:left="-360" w:firstLine="720"/>
      <w:jc w:val="both"/>
    </w:pPr>
  </w:style>
  <w:style w:type="character" w:customStyle="1" w:styleId="32">
    <w:name w:val="Основной текст с отступом 3 Знак"/>
    <w:basedOn w:val="a0"/>
    <w:link w:val="31"/>
    <w:uiPriority w:val="99"/>
    <w:semiHidden/>
    <w:rPr>
      <w:sz w:val="16"/>
      <w:szCs w:val="16"/>
    </w:rPr>
  </w:style>
  <w:style w:type="paragraph" w:styleId="ad">
    <w:name w:val="Normal (Web)"/>
    <w:basedOn w:val="a"/>
    <w:uiPriority w:val="99"/>
    <w:rsid w:val="00E534A7"/>
    <w:pPr>
      <w:spacing w:before="100" w:beforeAutospacing="1" w:after="100" w:afterAutospacing="1"/>
    </w:pPr>
  </w:style>
  <w:style w:type="character" w:styleId="ae">
    <w:name w:val="Strong"/>
    <w:basedOn w:val="a0"/>
    <w:uiPriority w:val="99"/>
    <w:qFormat/>
    <w:rsid w:val="00E534A7"/>
    <w:rPr>
      <w:b/>
      <w:bCs/>
    </w:rPr>
  </w:style>
  <w:style w:type="paragraph" w:customStyle="1" w:styleId="11">
    <w:name w:val="1"/>
    <w:basedOn w:val="a"/>
    <w:uiPriority w:val="99"/>
    <w:rsid w:val="00E534A7"/>
    <w:pPr>
      <w:spacing w:before="100" w:beforeAutospacing="1" w:after="100" w:afterAutospacing="1"/>
      <w:ind w:firstLine="300"/>
      <w:jc w:val="both"/>
    </w:pPr>
    <w:rPr>
      <w:rFonts w:ascii="Georgia" w:hAnsi="Georgia" w:cs="Georgia"/>
      <w:b/>
      <w:bCs/>
      <w:color w:val="191970"/>
    </w:rPr>
  </w:style>
  <w:style w:type="paragraph" w:customStyle="1" w:styleId="small1">
    <w:name w:val="small1"/>
    <w:basedOn w:val="a"/>
    <w:uiPriority w:val="99"/>
    <w:rsid w:val="00E534A7"/>
    <w:pPr>
      <w:spacing w:before="50" w:after="100" w:afterAutospacing="1"/>
    </w:pPr>
    <w:rPr>
      <w:rFonts w:ascii="Verdana" w:hAnsi="Verdana" w:cs="Verdana"/>
      <w:sz w:val="18"/>
      <w:szCs w:val="18"/>
    </w:rPr>
  </w:style>
  <w:style w:type="character" w:customStyle="1" w:styleId="af">
    <w:name w:val="выделение"/>
    <w:basedOn w:val="a0"/>
    <w:uiPriority w:val="99"/>
    <w:rsid w:val="00E534A7"/>
    <w:rPr>
      <w:b/>
      <w:bCs/>
      <w:color w:val="910025"/>
    </w:rPr>
  </w:style>
  <w:style w:type="character" w:customStyle="1" w:styleId="-">
    <w:name w:val="опред-е"/>
    <w:basedOn w:val="a0"/>
    <w:uiPriority w:val="99"/>
    <w:rsid w:val="00E534A7"/>
    <w:rPr>
      <w:b/>
      <w:bCs/>
    </w:rPr>
  </w:style>
  <w:style w:type="character" w:styleId="af0">
    <w:name w:val="Emphasis"/>
    <w:basedOn w:val="a0"/>
    <w:uiPriority w:val="99"/>
    <w:qFormat/>
    <w:rsid w:val="00E534A7"/>
    <w:rPr>
      <w:i/>
      <w:iCs/>
    </w:rPr>
  </w:style>
  <w:style w:type="paragraph" w:customStyle="1" w:styleId="a-a">
    <w:name w:val="a-a"/>
    <w:basedOn w:val="a"/>
    <w:uiPriority w:val="99"/>
    <w:rsid w:val="00E534A7"/>
    <w:pPr>
      <w:spacing w:after="168"/>
    </w:pPr>
    <w:rPr>
      <w:rFonts w:ascii="Arial" w:hAnsi="Arial" w:cs="Arial"/>
      <w:color w:val="000000"/>
      <w:sz w:val="12"/>
      <w:szCs w:val="12"/>
    </w:rPr>
  </w:style>
  <w:style w:type="paragraph" w:customStyle="1" w:styleId="a-a2">
    <w:name w:val="a-a2"/>
    <w:basedOn w:val="a"/>
    <w:uiPriority w:val="99"/>
    <w:rsid w:val="00E534A7"/>
    <w:pPr>
      <w:spacing w:after="168"/>
    </w:pPr>
    <w:rPr>
      <w:rFonts w:ascii="Arial" w:hAnsi="Arial" w:cs="Arial"/>
      <w:color w:val="000000"/>
      <w:sz w:val="11"/>
      <w:szCs w:val="11"/>
    </w:rPr>
  </w:style>
  <w:style w:type="paragraph" w:customStyle="1" w:styleId="bodysmall">
    <w:name w:val="body_small"/>
    <w:basedOn w:val="a"/>
    <w:uiPriority w:val="99"/>
    <w:rsid w:val="00E534A7"/>
    <w:pPr>
      <w:spacing w:after="168"/>
    </w:pPr>
    <w:rPr>
      <w:sz w:val="11"/>
      <w:szCs w:val="11"/>
    </w:rPr>
  </w:style>
  <w:style w:type="paragraph" w:customStyle="1" w:styleId="epigraph">
    <w:name w:val="epigraph"/>
    <w:basedOn w:val="a"/>
    <w:uiPriority w:val="99"/>
    <w:rsid w:val="00E534A7"/>
    <w:pPr>
      <w:spacing w:after="480"/>
    </w:pPr>
    <w:rPr>
      <w:i/>
      <w:iCs/>
      <w:sz w:val="12"/>
      <w:szCs w:val="12"/>
    </w:rPr>
  </w:style>
  <w:style w:type="paragraph" w:customStyle="1" w:styleId="lyric">
    <w:name w:val="lyric"/>
    <w:basedOn w:val="a"/>
    <w:uiPriority w:val="99"/>
    <w:rsid w:val="00E534A7"/>
    <w:pPr>
      <w:spacing w:before="180" w:after="180"/>
    </w:pPr>
  </w:style>
  <w:style w:type="paragraph" w:customStyle="1" w:styleId="formula">
    <w:name w:val="formula"/>
    <w:basedOn w:val="a"/>
    <w:uiPriority w:val="99"/>
    <w:rsid w:val="00E534A7"/>
    <w:pPr>
      <w:spacing w:before="180" w:after="180"/>
    </w:pPr>
  </w:style>
  <w:style w:type="paragraph" w:customStyle="1" w:styleId="img">
    <w:name w:val="img"/>
    <w:basedOn w:val="a"/>
    <w:uiPriority w:val="99"/>
    <w:rsid w:val="00E534A7"/>
    <w:pPr>
      <w:spacing w:before="180" w:after="180"/>
    </w:pPr>
  </w:style>
  <w:style w:type="paragraph" w:customStyle="1" w:styleId="ill">
    <w:name w:val="ill"/>
    <w:basedOn w:val="a"/>
    <w:uiPriority w:val="99"/>
    <w:rsid w:val="00E534A7"/>
    <w:pPr>
      <w:spacing w:before="180" w:after="180"/>
      <w:ind w:left="480"/>
    </w:pPr>
  </w:style>
  <w:style w:type="paragraph" w:customStyle="1" w:styleId="bgleftside">
    <w:name w:val="bg_leftside"/>
    <w:basedOn w:val="a"/>
    <w:uiPriority w:val="99"/>
    <w:rsid w:val="00E534A7"/>
    <w:pPr>
      <w:shd w:val="clear" w:color="auto" w:fill="910025"/>
    </w:pPr>
  </w:style>
  <w:style w:type="paragraph" w:customStyle="1" w:styleId="lefttitleborder">
    <w:name w:val="left_titleborder"/>
    <w:basedOn w:val="a"/>
    <w:uiPriority w:val="99"/>
    <w:rsid w:val="00E534A7"/>
    <w:pPr>
      <w:spacing w:after="168"/>
    </w:pPr>
  </w:style>
  <w:style w:type="paragraph" w:customStyle="1" w:styleId="leftbooktitle">
    <w:name w:val="left_booktitle"/>
    <w:basedOn w:val="a"/>
    <w:uiPriority w:val="99"/>
    <w:rsid w:val="00E534A7"/>
    <w:pPr>
      <w:spacing w:after="168"/>
    </w:pPr>
    <w:rPr>
      <w:b/>
      <w:bCs/>
      <w:color w:val="FFFFFF"/>
      <w:sz w:val="12"/>
      <w:szCs w:val="12"/>
    </w:rPr>
  </w:style>
  <w:style w:type="paragraph" w:customStyle="1" w:styleId="leftauthor">
    <w:name w:val="left_author"/>
    <w:basedOn w:val="a"/>
    <w:uiPriority w:val="99"/>
    <w:rsid w:val="00E534A7"/>
    <w:pPr>
      <w:spacing w:after="168"/>
    </w:pPr>
    <w:rPr>
      <w:b/>
      <w:bCs/>
      <w:color w:val="C5C5C5"/>
    </w:rPr>
  </w:style>
  <w:style w:type="paragraph" w:customStyle="1" w:styleId="lefttype">
    <w:name w:val="left_type"/>
    <w:basedOn w:val="a"/>
    <w:uiPriority w:val="99"/>
    <w:rsid w:val="00E534A7"/>
    <w:pPr>
      <w:spacing w:after="168"/>
    </w:pPr>
    <w:rPr>
      <w:color w:val="FFFFFF"/>
    </w:rPr>
  </w:style>
  <w:style w:type="paragraph" w:customStyle="1" w:styleId="turnleft-top1">
    <w:name w:val="turnleft-top1"/>
    <w:basedOn w:val="a"/>
    <w:uiPriority w:val="99"/>
    <w:rsid w:val="00E534A7"/>
    <w:pPr>
      <w:shd w:val="clear" w:color="auto" w:fill="FBCF03"/>
      <w:spacing w:after="168"/>
    </w:pPr>
  </w:style>
  <w:style w:type="paragraph" w:customStyle="1" w:styleId="turnleft-top2">
    <w:name w:val="turnleft-top2"/>
    <w:basedOn w:val="a"/>
    <w:uiPriority w:val="99"/>
    <w:rsid w:val="00E534A7"/>
    <w:pPr>
      <w:shd w:val="clear" w:color="auto" w:fill="BEBEBE"/>
      <w:spacing w:after="168"/>
    </w:pPr>
  </w:style>
  <w:style w:type="paragraph" w:customStyle="1" w:styleId="turnleft-bg">
    <w:name w:val="turnleft-bg"/>
    <w:basedOn w:val="a"/>
    <w:uiPriority w:val="99"/>
    <w:rsid w:val="00E534A7"/>
    <w:pPr>
      <w:spacing w:after="168"/>
    </w:pPr>
  </w:style>
  <w:style w:type="paragraph" w:customStyle="1" w:styleId="turnright-bg">
    <w:name w:val="turnright-bg"/>
    <w:basedOn w:val="a"/>
    <w:uiPriority w:val="99"/>
    <w:rsid w:val="00E534A7"/>
    <w:pPr>
      <w:spacing w:after="168"/>
    </w:pPr>
  </w:style>
  <w:style w:type="paragraph" w:customStyle="1" w:styleId="turnleft-middle1">
    <w:name w:val="turnleft-middle1"/>
    <w:basedOn w:val="a"/>
    <w:uiPriority w:val="99"/>
    <w:rsid w:val="00E534A7"/>
    <w:pPr>
      <w:shd w:val="clear" w:color="auto" w:fill="E2DED2"/>
      <w:spacing w:after="168"/>
    </w:pPr>
  </w:style>
  <w:style w:type="paragraph" w:customStyle="1" w:styleId="turnleft-middle2">
    <w:name w:val="turnleft-middle2"/>
    <w:basedOn w:val="a"/>
    <w:uiPriority w:val="99"/>
    <w:rsid w:val="00E534A7"/>
    <w:pPr>
      <w:shd w:val="clear" w:color="auto" w:fill="E6E6E6"/>
      <w:spacing w:after="168"/>
    </w:pPr>
  </w:style>
  <w:style w:type="paragraph" w:customStyle="1" w:styleId="bookmark">
    <w:name w:val="bookmark"/>
    <w:basedOn w:val="a"/>
    <w:uiPriority w:val="99"/>
    <w:rsid w:val="00E534A7"/>
    <w:pPr>
      <w:spacing w:before="30"/>
      <w:ind w:left="50" w:right="50"/>
    </w:pPr>
    <w:rPr>
      <w:rFonts w:ascii="Arial" w:hAnsi="Arial" w:cs="Arial"/>
      <w:b/>
      <w:bCs/>
      <w:color w:val="464646"/>
      <w:sz w:val="11"/>
      <w:szCs w:val="11"/>
    </w:rPr>
  </w:style>
  <w:style w:type="paragraph" w:customStyle="1" w:styleId="turnleft-shadow">
    <w:name w:val="turnleft-shadow"/>
    <w:basedOn w:val="a"/>
    <w:uiPriority w:val="99"/>
    <w:rsid w:val="00E534A7"/>
    <w:pPr>
      <w:spacing w:after="168"/>
    </w:pPr>
  </w:style>
  <w:style w:type="paragraph" w:customStyle="1" w:styleId="contents">
    <w:name w:val="contents"/>
    <w:basedOn w:val="a"/>
    <w:uiPriority w:val="99"/>
    <w:rsid w:val="00E534A7"/>
    <w:pPr>
      <w:pBdr>
        <w:bottom w:val="single" w:sz="18" w:space="3" w:color="580016"/>
      </w:pBdr>
      <w:shd w:val="clear" w:color="auto" w:fill="E2DED2"/>
      <w:spacing w:after="168"/>
    </w:pPr>
  </w:style>
  <w:style w:type="paragraph" w:customStyle="1" w:styleId="contents2">
    <w:name w:val="contents2"/>
    <w:basedOn w:val="a"/>
    <w:uiPriority w:val="99"/>
    <w:rsid w:val="00E534A7"/>
    <w:pPr>
      <w:pBdr>
        <w:bottom w:val="single" w:sz="18" w:space="20" w:color="580016"/>
      </w:pBdr>
      <w:shd w:val="clear" w:color="auto" w:fill="E2DED2"/>
      <w:spacing w:after="168"/>
    </w:pPr>
  </w:style>
  <w:style w:type="paragraph" w:customStyle="1" w:styleId="contentsdots">
    <w:name w:val="contents_dots"/>
    <w:basedOn w:val="a"/>
    <w:uiPriority w:val="99"/>
    <w:rsid w:val="00E534A7"/>
    <w:pPr>
      <w:pBdr>
        <w:bottom w:val="single" w:sz="4" w:space="0" w:color="BEBEBE"/>
      </w:pBdr>
      <w:spacing w:after="168"/>
    </w:pPr>
  </w:style>
  <w:style w:type="paragraph" w:customStyle="1" w:styleId="a-contents">
    <w:name w:val="a-contents"/>
    <w:basedOn w:val="a"/>
    <w:uiPriority w:val="99"/>
    <w:rsid w:val="00E534A7"/>
    <w:pPr>
      <w:spacing w:before="50" w:after="50"/>
      <w:ind w:left="50" w:right="50"/>
    </w:pPr>
    <w:rPr>
      <w:rFonts w:ascii="Arial" w:hAnsi="Arial" w:cs="Arial"/>
      <w:b/>
      <w:bCs/>
      <w:color w:val="000000"/>
      <w:sz w:val="11"/>
      <w:szCs w:val="11"/>
    </w:rPr>
  </w:style>
  <w:style w:type="paragraph" w:customStyle="1" w:styleId="a-contentsb">
    <w:name w:val="a-contents_b"/>
    <w:basedOn w:val="a"/>
    <w:uiPriority w:val="99"/>
    <w:rsid w:val="00E534A7"/>
    <w:pPr>
      <w:spacing w:before="50" w:after="50"/>
      <w:ind w:left="50" w:right="50"/>
    </w:pPr>
    <w:rPr>
      <w:rFonts w:ascii="Arial" w:hAnsi="Arial" w:cs="Arial"/>
      <w:b/>
      <w:bCs/>
      <w:color w:val="000000"/>
      <w:sz w:val="11"/>
      <w:szCs w:val="11"/>
    </w:rPr>
  </w:style>
  <w:style w:type="paragraph" w:customStyle="1" w:styleId="a-num">
    <w:name w:val="a-num"/>
    <w:basedOn w:val="a"/>
    <w:uiPriority w:val="99"/>
    <w:rsid w:val="00E534A7"/>
    <w:pPr>
      <w:spacing w:before="50" w:after="50"/>
      <w:ind w:left="50" w:right="50"/>
    </w:pPr>
    <w:rPr>
      <w:rFonts w:ascii="Arial" w:hAnsi="Arial" w:cs="Arial"/>
      <w:color w:val="000000"/>
      <w:sz w:val="11"/>
      <w:szCs w:val="11"/>
    </w:rPr>
  </w:style>
  <w:style w:type="paragraph" w:customStyle="1" w:styleId="a-numb">
    <w:name w:val="a-num_b"/>
    <w:basedOn w:val="a"/>
    <w:uiPriority w:val="99"/>
    <w:rsid w:val="00E534A7"/>
    <w:pPr>
      <w:spacing w:before="50" w:after="50"/>
      <w:ind w:left="50" w:right="50"/>
    </w:pPr>
    <w:rPr>
      <w:rFonts w:ascii="Arial" w:hAnsi="Arial" w:cs="Arial"/>
      <w:b/>
      <w:bCs/>
      <w:color w:val="000000"/>
      <w:sz w:val="11"/>
      <w:szCs w:val="11"/>
    </w:rPr>
  </w:style>
  <w:style w:type="paragraph" w:customStyle="1" w:styleId="block">
    <w:name w:val="block"/>
    <w:basedOn w:val="a"/>
    <w:uiPriority w:val="99"/>
    <w:rsid w:val="00E534A7"/>
    <w:pPr>
      <w:spacing w:before="200"/>
    </w:pPr>
  </w:style>
  <w:style w:type="paragraph" w:customStyle="1" w:styleId="item">
    <w:name w:val="item"/>
    <w:basedOn w:val="a"/>
    <w:uiPriority w:val="99"/>
    <w:rsid w:val="00E534A7"/>
    <w:pPr>
      <w:spacing w:before="50" w:after="50"/>
      <w:ind w:left="200" w:right="50"/>
    </w:pPr>
    <w:rPr>
      <w:rFonts w:ascii="Arial" w:hAnsi="Arial" w:cs="Arial"/>
      <w:color w:val="000000"/>
      <w:sz w:val="11"/>
      <w:szCs w:val="11"/>
    </w:rPr>
  </w:style>
  <w:style w:type="paragraph" w:customStyle="1" w:styleId="logopad">
    <w:name w:val="logopad"/>
    <w:basedOn w:val="a"/>
    <w:uiPriority w:val="99"/>
    <w:rsid w:val="00E534A7"/>
    <w:pPr>
      <w:spacing w:after="168"/>
    </w:pPr>
  </w:style>
  <w:style w:type="paragraph" w:customStyle="1" w:styleId="miemp">
    <w:name w:val="miemp"/>
    <w:basedOn w:val="a"/>
    <w:uiPriority w:val="99"/>
    <w:rsid w:val="00E534A7"/>
    <w:pPr>
      <w:spacing w:after="168"/>
    </w:pPr>
    <w:rPr>
      <w:rFonts w:ascii="Arial" w:hAnsi="Arial" w:cs="Arial"/>
      <w:color w:val="FEEEB0"/>
      <w:sz w:val="11"/>
      <w:szCs w:val="11"/>
    </w:rPr>
  </w:style>
  <w:style w:type="paragraph" w:customStyle="1" w:styleId="bgtopside">
    <w:name w:val="bg_topside"/>
    <w:basedOn w:val="a"/>
    <w:uiPriority w:val="99"/>
    <w:rsid w:val="00E534A7"/>
    <w:pPr>
      <w:pBdr>
        <w:bottom w:val="single" w:sz="4" w:space="0" w:color="8D8D8D"/>
      </w:pBdr>
      <w:shd w:val="clear" w:color="auto" w:fill="DADADA"/>
      <w:spacing w:after="168"/>
    </w:pPr>
  </w:style>
  <w:style w:type="paragraph" w:customStyle="1" w:styleId="annotation">
    <w:name w:val="annotation"/>
    <w:basedOn w:val="a"/>
    <w:uiPriority w:val="99"/>
    <w:rsid w:val="00E534A7"/>
    <w:pPr>
      <w:spacing w:after="168"/>
    </w:pPr>
    <w:rPr>
      <w:rFonts w:ascii="Arial" w:hAnsi="Arial" w:cs="Arial"/>
      <w:color w:val="7B7B7B"/>
      <w:sz w:val="11"/>
      <w:szCs w:val="11"/>
    </w:rPr>
  </w:style>
  <w:style w:type="paragraph" w:customStyle="1" w:styleId="tablepadding">
    <w:name w:val="table_padding"/>
    <w:basedOn w:val="a"/>
    <w:uiPriority w:val="99"/>
    <w:rsid w:val="00E534A7"/>
    <w:pPr>
      <w:spacing w:after="168"/>
    </w:pPr>
  </w:style>
  <w:style w:type="paragraph" w:customStyle="1" w:styleId="nabor">
    <w:name w:val="nabor"/>
    <w:basedOn w:val="a"/>
    <w:uiPriority w:val="99"/>
    <w:rsid w:val="00E534A7"/>
    <w:pPr>
      <w:spacing w:before="20"/>
      <w:ind w:left="50" w:right="50"/>
    </w:pPr>
  </w:style>
  <w:style w:type="paragraph" w:customStyle="1" w:styleId="bgmaintext">
    <w:name w:val="bg_maintext"/>
    <w:basedOn w:val="a"/>
    <w:uiPriority w:val="99"/>
    <w:rsid w:val="00E534A7"/>
    <w:pPr>
      <w:shd w:val="clear" w:color="auto" w:fill="FFFFFF"/>
    </w:pPr>
  </w:style>
  <w:style w:type="paragraph" w:customStyle="1" w:styleId="mainsidepad">
    <w:name w:val="mainsidepad"/>
    <w:basedOn w:val="a"/>
    <w:uiPriority w:val="99"/>
    <w:rsid w:val="00E534A7"/>
    <w:pPr>
      <w:spacing w:after="168"/>
    </w:pPr>
  </w:style>
  <w:style w:type="paragraph" w:customStyle="1" w:styleId="top">
    <w:name w:val="top"/>
    <w:basedOn w:val="a"/>
    <w:uiPriority w:val="99"/>
    <w:rsid w:val="00E534A7"/>
    <w:pPr>
      <w:spacing w:before="480"/>
    </w:pPr>
    <w:rPr>
      <w:sz w:val="11"/>
      <w:szCs w:val="11"/>
    </w:rPr>
  </w:style>
  <w:style w:type="paragraph" w:customStyle="1" w:styleId="bgcover">
    <w:name w:val="bg_cover"/>
    <w:basedOn w:val="a"/>
    <w:uiPriority w:val="99"/>
    <w:rsid w:val="00E534A7"/>
    <w:pPr>
      <w:shd w:val="clear" w:color="auto" w:fill="E2DED2"/>
      <w:spacing w:after="168"/>
    </w:pPr>
  </w:style>
  <w:style w:type="paragraph" w:customStyle="1" w:styleId="coverpad">
    <w:name w:val="cover_pad"/>
    <w:basedOn w:val="a"/>
    <w:uiPriority w:val="99"/>
    <w:rsid w:val="00E534A7"/>
    <w:pPr>
      <w:spacing w:after="168"/>
    </w:pPr>
  </w:style>
  <w:style w:type="paragraph" w:customStyle="1" w:styleId="coverpadtop">
    <w:name w:val="cover_padtop"/>
    <w:basedOn w:val="a"/>
    <w:uiPriority w:val="99"/>
    <w:rsid w:val="00E534A7"/>
    <w:pPr>
      <w:spacing w:after="168"/>
    </w:pPr>
  </w:style>
  <w:style w:type="paragraph" w:customStyle="1" w:styleId="coverauthor">
    <w:name w:val="cover_author"/>
    <w:basedOn w:val="a"/>
    <w:uiPriority w:val="99"/>
    <w:rsid w:val="00E534A7"/>
    <w:pPr>
      <w:spacing w:after="288"/>
    </w:pPr>
    <w:rPr>
      <w:rFonts w:ascii="Arial" w:hAnsi="Arial" w:cs="Arial"/>
      <w:b/>
      <w:bCs/>
      <w:color w:val="7A6935"/>
      <w:sz w:val="14"/>
      <w:szCs w:val="14"/>
    </w:rPr>
  </w:style>
  <w:style w:type="paragraph" w:customStyle="1" w:styleId="covername">
    <w:name w:val="cover_name"/>
    <w:basedOn w:val="a"/>
    <w:uiPriority w:val="99"/>
    <w:rsid w:val="00E534A7"/>
    <w:pPr>
      <w:spacing w:after="168"/>
    </w:pPr>
    <w:rPr>
      <w:rFonts w:ascii="Arial" w:hAnsi="Arial" w:cs="Arial"/>
      <w:b/>
      <w:bCs/>
      <w:color w:val="7A6935"/>
      <w:sz w:val="22"/>
      <w:szCs w:val="22"/>
    </w:rPr>
  </w:style>
  <w:style w:type="paragraph" w:customStyle="1" w:styleId="coverline">
    <w:name w:val="cover_line"/>
    <w:basedOn w:val="a"/>
    <w:uiPriority w:val="99"/>
    <w:rsid w:val="00E534A7"/>
    <w:pPr>
      <w:pBdr>
        <w:right w:val="single" w:sz="36" w:space="0" w:color="7A6935"/>
      </w:pBdr>
      <w:spacing w:after="168"/>
    </w:pPr>
  </w:style>
  <w:style w:type="paragraph" w:customStyle="1" w:styleId="coverimage">
    <w:name w:val="cover_image"/>
    <w:basedOn w:val="a"/>
    <w:uiPriority w:val="99"/>
    <w:rsid w:val="00E534A7"/>
    <w:pPr>
      <w:pBdr>
        <w:top w:val="single" w:sz="4" w:space="0" w:color="878787"/>
        <w:left w:val="single" w:sz="4" w:space="0" w:color="878787"/>
        <w:bottom w:val="single" w:sz="4" w:space="0" w:color="878787"/>
        <w:right w:val="single" w:sz="4" w:space="0" w:color="878787"/>
      </w:pBdr>
      <w:spacing w:before="30"/>
      <w:ind w:left="80"/>
    </w:pPr>
  </w:style>
  <w:style w:type="paragraph" w:customStyle="1" w:styleId="coveraddtext">
    <w:name w:val="cover_addtext"/>
    <w:basedOn w:val="a"/>
    <w:uiPriority w:val="99"/>
    <w:rsid w:val="00E534A7"/>
    <w:pPr>
      <w:spacing w:after="168"/>
    </w:pPr>
    <w:rPr>
      <w:color w:val="7A6935"/>
    </w:rPr>
  </w:style>
  <w:style w:type="paragraph" w:customStyle="1" w:styleId="aboutsmall">
    <w:name w:val="about_small"/>
    <w:basedOn w:val="a"/>
    <w:uiPriority w:val="99"/>
    <w:rsid w:val="00E534A7"/>
    <w:pPr>
      <w:spacing w:after="240"/>
      <w:ind w:right="240"/>
    </w:pPr>
  </w:style>
  <w:style w:type="paragraph" w:customStyle="1" w:styleId="blockmargin">
    <w:name w:val="block_margin"/>
    <w:basedOn w:val="a"/>
    <w:uiPriority w:val="99"/>
    <w:rsid w:val="00E534A7"/>
    <w:pPr>
      <w:spacing w:after="240"/>
    </w:pPr>
  </w:style>
  <w:style w:type="paragraph" w:customStyle="1" w:styleId="aboutaddside">
    <w:name w:val="about_addside"/>
    <w:basedOn w:val="a"/>
    <w:uiPriority w:val="99"/>
    <w:rsid w:val="00E534A7"/>
    <w:pPr>
      <w:spacing w:after="240"/>
    </w:pPr>
    <w:rPr>
      <w:sz w:val="11"/>
      <w:szCs w:val="11"/>
    </w:rPr>
  </w:style>
  <w:style w:type="paragraph" w:customStyle="1" w:styleId="af1">
    <w:name w:val="тестрезультат"/>
    <w:basedOn w:val="a"/>
    <w:uiPriority w:val="99"/>
    <w:rsid w:val="00E534A7"/>
    <w:pPr>
      <w:spacing w:before="284" w:after="170"/>
    </w:pPr>
    <w:rPr>
      <w:b/>
      <w:bCs/>
      <w:sz w:val="29"/>
      <w:szCs w:val="29"/>
    </w:rPr>
  </w:style>
  <w:style w:type="paragraph" w:customStyle="1" w:styleId="af2">
    <w:name w:val="титул"/>
    <w:basedOn w:val="a"/>
    <w:uiPriority w:val="99"/>
    <w:rsid w:val="00E534A7"/>
    <w:pPr>
      <w:spacing w:before="284" w:after="170"/>
    </w:pPr>
    <w:rPr>
      <w:b/>
      <w:bCs/>
      <w:sz w:val="29"/>
      <w:szCs w:val="29"/>
    </w:rPr>
  </w:style>
  <w:style w:type="paragraph" w:customStyle="1" w:styleId="p">
    <w:name w:val="p"/>
    <w:basedOn w:val="a"/>
    <w:uiPriority w:val="99"/>
    <w:rsid w:val="00E534A7"/>
    <w:pPr>
      <w:shd w:val="clear" w:color="auto" w:fill="FFFFFF"/>
      <w:spacing w:after="168"/>
    </w:pPr>
    <w:rPr>
      <w:rFonts w:ascii="Arial" w:hAnsi="Arial" w:cs="Arial"/>
      <w:color w:val="000000"/>
      <w:sz w:val="13"/>
      <w:szCs w:val="13"/>
    </w:rPr>
  </w:style>
  <w:style w:type="character" w:customStyle="1" w:styleId="af3">
    <w:name w:val="пример"/>
    <w:basedOn w:val="a0"/>
    <w:uiPriority w:val="99"/>
    <w:rsid w:val="00E534A7"/>
    <w:rPr>
      <w:i/>
      <w:iCs/>
    </w:rPr>
  </w:style>
  <w:style w:type="character" w:customStyle="1" w:styleId="af4">
    <w:name w:val="формула"/>
    <w:basedOn w:val="a0"/>
    <w:uiPriority w:val="99"/>
    <w:rsid w:val="00E534A7"/>
    <w:rPr>
      <w:i/>
      <w:iCs/>
    </w:rPr>
  </w:style>
  <w:style w:type="character" w:customStyle="1" w:styleId="af5">
    <w:name w:val="отступы"/>
    <w:basedOn w:val="a0"/>
    <w:uiPriority w:val="99"/>
    <w:rsid w:val="00E534A7"/>
    <w:rPr>
      <w:i/>
      <w:iCs/>
    </w:rPr>
  </w:style>
  <w:style w:type="character" w:customStyle="1" w:styleId="af6">
    <w:name w:val="подпись"/>
    <w:basedOn w:val="a0"/>
    <w:uiPriority w:val="99"/>
    <w:rsid w:val="00E534A7"/>
  </w:style>
  <w:style w:type="character" w:customStyle="1" w:styleId="af7">
    <w:name w:val="пометка"/>
    <w:basedOn w:val="a0"/>
    <w:uiPriority w:val="99"/>
    <w:rsid w:val="00E534A7"/>
    <w:rPr>
      <w:i/>
      <w:iCs/>
    </w:rPr>
  </w:style>
  <w:style w:type="character" w:customStyle="1" w:styleId="af8">
    <w:name w:val="ударение"/>
    <w:basedOn w:val="a0"/>
    <w:uiPriority w:val="99"/>
    <w:rsid w:val="00E534A7"/>
    <w:rPr>
      <w:b/>
      <w:bCs/>
      <w:color w:val="auto"/>
    </w:rPr>
  </w:style>
  <w:style w:type="character" w:customStyle="1" w:styleId="af9">
    <w:name w:val="вопросы"/>
    <w:basedOn w:val="a0"/>
    <w:uiPriority w:val="99"/>
    <w:rsid w:val="00E534A7"/>
  </w:style>
  <w:style w:type="character" w:customStyle="1" w:styleId="afa">
    <w:name w:val="вопрос"/>
    <w:basedOn w:val="a0"/>
    <w:uiPriority w:val="99"/>
    <w:rsid w:val="00E534A7"/>
    <w:rPr>
      <w:color w:val="auto"/>
    </w:rPr>
  </w:style>
  <w:style w:type="character" w:customStyle="1" w:styleId="afb">
    <w:name w:val="ответы"/>
    <w:basedOn w:val="a0"/>
    <w:uiPriority w:val="99"/>
    <w:rsid w:val="00E534A7"/>
    <w:rPr>
      <w:color w:val="0000FF"/>
    </w:rPr>
  </w:style>
  <w:style w:type="character" w:customStyle="1" w:styleId="afc">
    <w:name w:val="ответ"/>
    <w:basedOn w:val="a0"/>
    <w:uiPriority w:val="99"/>
    <w:rsid w:val="00E534A7"/>
  </w:style>
  <w:style w:type="character" w:customStyle="1" w:styleId="afd">
    <w:name w:val="пояснение"/>
    <w:basedOn w:val="a0"/>
    <w:uiPriority w:val="99"/>
    <w:rsid w:val="00E534A7"/>
    <w:rPr>
      <w:i/>
      <w:iCs/>
    </w:rPr>
  </w:style>
  <w:style w:type="character" w:customStyle="1" w:styleId="afe">
    <w:name w:val="инструкция"/>
    <w:basedOn w:val="a0"/>
    <w:uiPriority w:val="99"/>
    <w:rsid w:val="00E534A7"/>
    <w:rPr>
      <w:u w:val="single"/>
    </w:rPr>
  </w:style>
  <w:style w:type="character" w:customStyle="1" w:styleId="12">
    <w:name w:val="выделение1"/>
    <w:basedOn w:val="a0"/>
    <w:uiPriority w:val="99"/>
    <w:rsid w:val="00E534A7"/>
    <w:rPr>
      <w:color w:val="auto"/>
    </w:rPr>
  </w:style>
  <w:style w:type="character" w:customStyle="1" w:styleId="13">
    <w:name w:val="подпись1"/>
    <w:basedOn w:val="a0"/>
    <w:uiPriority w:val="99"/>
    <w:rsid w:val="00E534A7"/>
  </w:style>
  <w:style w:type="character" w:customStyle="1" w:styleId="aff">
    <w:name w:val="кадры"/>
    <w:basedOn w:val="a0"/>
    <w:uiPriority w:val="99"/>
    <w:rsid w:val="00E534A7"/>
  </w:style>
  <w:style w:type="character" w:customStyle="1" w:styleId="aff0">
    <w:name w:val="кадр"/>
    <w:basedOn w:val="a0"/>
    <w:uiPriority w:val="99"/>
    <w:rsid w:val="00E534A7"/>
  </w:style>
  <w:style w:type="character" w:customStyle="1" w:styleId="aff1">
    <w:name w:val="подсказка"/>
    <w:basedOn w:val="a0"/>
    <w:uiPriority w:val="99"/>
    <w:rsid w:val="00E534A7"/>
  </w:style>
  <w:style w:type="character" w:customStyle="1" w:styleId="aff2">
    <w:name w:val="фрагмент"/>
    <w:basedOn w:val="a0"/>
    <w:uiPriority w:val="99"/>
    <w:rsid w:val="00E534A7"/>
  </w:style>
  <w:style w:type="character" w:customStyle="1" w:styleId="aff3">
    <w:name w:val="карман"/>
    <w:basedOn w:val="a0"/>
    <w:uiPriority w:val="99"/>
    <w:rsid w:val="00E5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5651</Words>
  <Characters>32217</Characters>
  <Application>Microsoft Office Word</Application>
  <DocSecurity>0</DocSecurity>
  <Lines>268</Lines>
  <Paragraphs>75</Paragraphs>
  <ScaleCrop>false</ScaleCrop>
  <Company>Home</Company>
  <LinksUpToDate>false</LinksUpToDate>
  <CharactersWithSpaces>37793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гражданский процесс</dc:title>
  <dc:subject/>
  <dc:creator>Alena</dc:creator>
  <cp:keywords/>
  <dc:description/>
  <cp:lastModifiedBy>admin</cp:lastModifiedBy>
  <cp:revision>2</cp:revision>
  <dcterms:created xsi:type="dcterms:W3CDTF">2014-02-19T20:25:00Z</dcterms:created>
  <dcterms:modified xsi:type="dcterms:W3CDTF">2014-02-19T20:25:00Z</dcterms:modified>
</cp:coreProperties>
</file>