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D2" w:rsidRPr="00230150" w:rsidRDefault="00835ED2" w:rsidP="00835ED2">
      <w:pPr>
        <w:spacing w:before="120"/>
        <w:jc w:val="center"/>
        <w:rPr>
          <w:b/>
          <w:bCs/>
          <w:sz w:val="32"/>
          <w:szCs w:val="32"/>
        </w:rPr>
      </w:pPr>
      <w:r w:rsidRPr="00230150">
        <w:rPr>
          <w:b/>
          <w:bCs/>
          <w:sz w:val="32"/>
          <w:szCs w:val="32"/>
        </w:rPr>
        <w:t>Механизмы межгруппового восприятия в межэтнических отношениях</w:t>
      </w:r>
    </w:p>
    <w:p w:rsidR="00835ED2" w:rsidRPr="00230150" w:rsidRDefault="00835ED2" w:rsidP="00835ED2">
      <w:pPr>
        <w:spacing w:before="120"/>
        <w:jc w:val="center"/>
        <w:rPr>
          <w:sz w:val="28"/>
          <w:szCs w:val="28"/>
        </w:rPr>
      </w:pPr>
      <w:r w:rsidRPr="00230150">
        <w:rPr>
          <w:sz w:val="28"/>
          <w:szCs w:val="28"/>
        </w:rPr>
        <w:t xml:space="preserve">Стефаненко Т. </w:t>
      </w:r>
    </w:p>
    <w:p w:rsidR="00835ED2" w:rsidRPr="00230150" w:rsidRDefault="00835ED2" w:rsidP="00835ED2">
      <w:pPr>
        <w:spacing w:before="120"/>
        <w:jc w:val="center"/>
        <w:rPr>
          <w:b/>
          <w:bCs/>
          <w:sz w:val="28"/>
          <w:szCs w:val="28"/>
        </w:rPr>
      </w:pPr>
      <w:r w:rsidRPr="00230150">
        <w:rPr>
          <w:b/>
          <w:bCs/>
          <w:sz w:val="28"/>
          <w:szCs w:val="28"/>
        </w:rPr>
        <w:t xml:space="preserve">1. Этноцентризм как социально-психологическое явление </w:t>
      </w:r>
    </w:p>
    <w:p w:rsidR="00835ED2" w:rsidRPr="009D22C9" w:rsidRDefault="00835ED2" w:rsidP="00835ED2">
      <w:pPr>
        <w:spacing w:before="120"/>
        <w:ind w:firstLine="567"/>
        <w:jc w:val="both"/>
      </w:pPr>
      <w:r w:rsidRPr="009D22C9">
        <w:t xml:space="preserve">Для поддержания группой позитивной идентичности используется специфический механизм межгруппового восприятия – внутригрупповой фаворитизм, заключающийся в тенденции благоприятствовать собственной группе и ее членам при сравнении с другими сопоставимыми с ней группами. Этот термин – калька с английского языка – уже достаточно прочно вошел в научный оборот, хотя более подходящим, видимо, было бы русское словосочетание предпочтение своей группы. </w:t>
      </w:r>
    </w:p>
    <w:p w:rsidR="00835ED2" w:rsidRPr="009D22C9" w:rsidRDefault="00835ED2" w:rsidP="00835ED2">
      <w:pPr>
        <w:spacing w:before="120"/>
        <w:ind w:firstLine="567"/>
        <w:jc w:val="both"/>
      </w:pPr>
      <w:r w:rsidRPr="009D22C9">
        <w:t xml:space="preserve">Всем известный пример внутригрушювого фаворитизма – этноцентризм – предпочтение своей этнической группы. Определение этого понятия дал в далеком 1906 г. У.Самнер, по мнению которого, этноцентризм – это такое «видение вещей, при котором своя группа оказывается в центре всего, а все другие соизмеряются с ней или оцениваются со ссылкой на нее» (Цит. по: Stephan , Stephan , 1996, p . 125). </w:t>
      </w:r>
    </w:p>
    <w:p w:rsidR="00835ED2" w:rsidRPr="009D22C9" w:rsidRDefault="00835ED2" w:rsidP="00835ED2">
      <w:pPr>
        <w:spacing w:before="120"/>
        <w:ind w:firstLine="567"/>
        <w:jc w:val="both"/>
      </w:pPr>
      <w:r w:rsidRPr="009D22C9">
        <w:t xml:space="preserve">Современные исследователи рассматривают этноцентризм как присущее людям свойство «воспринимать и оценивать жизненные явления сквозь призму традиций и ценностей собственной этнической группы, выступающей в качестве некоего эталона или оптимума» (Кон, 1983, с.812). Эталонным может рассматриваться все, что угодно: религия, язык, литература, пища, одежда, например, способ запахивания халата у древних китайцев и т.д. и т.п. </w:t>
      </w:r>
    </w:p>
    <w:p w:rsidR="00835ED2" w:rsidRPr="009D22C9" w:rsidRDefault="00835ED2" w:rsidP="00835ED2">
      <w:pPr>
        <w:spacing w:before="120"/>
        <w:ind w:firstLine="567"/>
        <w:jc w:val="both"/>
      </w:pPr>
      <w:r w:rsidRPr="009D22C9">
        <w:t xml:space="preserve">М.Бруэр и Д.Кэмпбелл выделили основные показатели этноцентризма: </w:t>
      </w:r>
    </w:p>
    <w:p w:rsidR="00835ED2" w:rsidRPr="009D22C9" w:rsidRDefault="00835ED2" w:rsidP="00835ED2">
      <w:pPr>
        <w:spacing w:before="120"/>
        <w:ind w:firstLine="567"/>
        <w:jc w:val="both"/>
      </w:pPr>
      <w:r w:rsidRPr="009D22C9">
        <w:t xml:space="preserve">¦ восприятие элементов своей культуры как «естественных» и «правильных», а элементов других культур как «неестественных» и «неправильных»; </w:t>
      </w:r>
    </w:p>
    <w:p w:rsidR="00835ED2" w:rsidRPr="009D22C9" w:rsidRDefault="00835ED2" w:rsidP="00835ED2">
      <w:pPr>
        <w:spacing w:before="120"/>
        <w:ind w:firstLine="567"/>
        <w:jc w:val="both"/>
      </w:pPr>
      <w:r w:rsidRPr="009D22C9">
        <w:t xml:space="preserve">рассмотрение.обычаев своей группы в качестве универсальных; </w:t>
      </w:r>
    </w:p>
    <w:p w:rsidR="00835ED2" w:rsidRPr="009D22C9" w:rsidRDefault="00835ED2" w:rsidP="00835ED2">
      <w:pPr>
        <w:spacing w:before="120"/>
        <w:ind w:firstLine="567"/>
        <w:jc w:val="both"/>
      </w:pPr>
      <w:r w:rsidRPr="009D22C9">
        <w:t xml:space="preserve">оценка норм, ролей и ценностей своей группы как неоспоримо правильных; </w:t>
      </w:r>
    </w:p>
    <w:p w:rsidR="00835ED2" w:rsidRPr="009D22C9" w:rsidRDefault="00835ED2" w:rsidP="00835ED2">
      <w:pPr>
        <w:spacing w:before="120"/>
        <w:ind w:firstLine="567"/>
        <w:jc w:val="both"/>
      </w:pPr>
      <w:r w:rsidRPr="009D22C9">
        <w:t xml:space="preserve">представление о том, что для человека естественно сотрудничать с членами своей группы, оказывать им помощь, предпочитать свою группу, гордиться ею и не доверять и даже враждовать с членами других групп (см. Brewer , Campbell , 1976&gt;. </w:t>
      </w:r>
    </w:p>
    <w:p w:rsidR="00835ED2" w:rsidRPr="009D22C9" w:rsidRDefault="00835ED2" w:rsidP="00835ED2">
      <w:pPr>
        <w:spacing w:before="120"/>
        <w:ind w:firstLine="567"/>
        <w:jc w:val="both"/>
      </w:pPr>
      <w:r w:rsidRPr="009D22C9">
        <w:t xml:space="preserve">Следует отметить, что среди исследователей нет единодушия в отношении к этноцентризму. Советские обществоведы полагали, что этноцентризм – негативное социальное явление, равнозначное национализму и даже расизму. А многие психологи считают этноцентризм негативным социально-психологическим явлением, проявляющимся в тенденции неприятия всех чужих групп в сочетании с завышенной оценкой собственной группы. </w:t>
      </w:r>
    </w:p>
    <w:p w:rsidR="00835ED2" w:rsidRPr="009D22C9" w:rsidRDefault="00835ED2" w:rsidP="00835ED2">
      <w:pPr>
        <w:spacing w:before="120"/>
        <w:ind w:firstLine="567"/>
        <w:jc w:val="both"/>
      </w:pPr>
      <w:r w:rsidRPr="009D22C9">
        <w:t xml:space="preserve">Но как и любое другое социально-психологическое явление этноцентризм не может рассматриваться как нечто только положительное или только отрицательное, а ценностное суждение о нем абсолютно неприемлемо. Хотя этноцентризм часто оказывается препятствием для межгруппового взаимодействия, одновременно он выполняет полезную для группы функцию поддержания позитивной идентичности и даже сохранения целостности и специфичности группы. Например, при изучении русских старожилов в Азербайджане было выявлено, что уменьшение этноцентризма, проявившееся в казалось бы позитивном явлении – снижении негативной окраски гетеросте-реотипов, свидетельствовало о «размывании» единства этнической группы и приводило к увеличению выезда в Россию в поисках необходимого чувства «мы» (см. Лебедева, 1993). </w:t>
      </w:r>
    </w:p>
    <w:p w:rsidR="00835ED2" w:rsidRPr="009D22C9" w:rsidRDefault="00835ED2" w:rsidP="00835ED2">
      <w:pPr>
        <w:spacing w:before="120"/>
        <w:ind w:firstLine="567"/>
        <w:jc w:val="both"/>
      </w:pPr>
      <w:r w:rsidRPr="009D22C9">
        <w:t xml:space="preserve">Более того, этноцентризм изначально не несет в себе враждебного отношения к другим группам и может сочетаться g терпимым отношением к межгрупповым различиям. Так, Бруэр и Кэмпбелл обнаружили этноцентризм у всех исследованных ими тридцати этнических общностей в трех странах восточной Африки. К своей группе представители всех народов относились с большей симпатией, более позитивно оценивали ее моральные добродетели и достижения. Но степень выраженности этноцентризма варьировалась. При оценке групповых достижений фаворитизм был значительно более слабым, чем при оценке других аспектов. Треть общностей оценивала достижения, как минимум, одной из чужих групп выше, чем собственные достижения (см. Brewer , Campbell , 1976. </w:t>
      </w:r>
    </w:p>
    <w:p w:rsidR="00835ED2" w:rsidRPr="009D22C9" w:rsidRDefault="00835ED2" w:rsidP="00835ED2">
      <w:pPr>
        <w:spacing w:before="120"/>
        <w:ind w:firstLine="567"/>
        <w:jc w:val="both"/>
      </w:pPr>
      <w:r w:rsidRPr="009D22C9">
        <w:t xml:space="preserve">Этноцентризм, при котором некритичное отношение не распространяется на все свойства и сферы жизнедеятельности своей группы и предпринимаются попытки понять и объективно оценить чужую культуру, разные авторы называют благожелательным или гибким. </w:t>
      </w:r>
    </w:p>
    <w:p w:rsidR="00835ED2" w:rsidRPr="009D22C9" w:rsidRDefault="00835ED2" w:rsidP="00835ED2">
      <w:pPr>
        <w:spacing w:before="120"/>
        <w:ind w:firstLine="567"/>
        <w:jc w:val="both"/>
      </w:pPr>
      <w:r w:rsidRPr="009D22C9">
        <w:t xml:space="preserve">Но этноцентризм может проявляться в самых разных степенях выраженности . Некоторые исследователи основную причину этого видят в особенностях культуры. Так, существуют данные, что представители коллективистических культур более этноцентричны, чем члены культур индивидуалистических. Но другими авторами было обнаружено, что именно в коллективистических культурах, где превалируют ценности скромности и гармонии, межгрупповая предвзятость меньше, например, полинезийцы демонстрировали меньшее предпочтение своей группы, чем европейцы. </w:t>
      </w:r>
    </w:p>
    <w:p w:rsidR="00835ED2" w:rsidRPr="009D22C9" w:rsidRDefault="00835ED2" w:rsidP="00835ED2">
      <w:pPr>
        <w:spacing w:before="120"/>
        <w:ind w:firstLine="567"/>
        <w:jc w:val="both"/>
      </w:pPr>
      <w:r w:rsidRPr="009D22C9">
        <w:t xml:space="preserve">При анализе этноцентризма, как и любого другого социально-психологического явления, необходимо учитывать социальные факторы. На степень его выраженности более значительное влияние оказывают не особенности культуры, а система социальных отношений общества, объективный характер межэтнических отношений. При наличии конфликта между этническими общностями и других неблагоприятных социальных условиях этноцентризм может проявляться в очень ярких формах и становиться дисфункциональным для индивида и группы. При таком этноцентризме, который получил наименование воинственного, люди не только судят о чужих ценностях, исходя из собственных, но и навязывают их другим. </w:t>
      </w:r>
    </w:p>
    <w:p w:rsidR="00835ED2" w:rsidRPr="009D22C9" w:rsidRDefault="00835ED2" w:rsidP="00835ED2">
      <w:pPr>
        <w:spacing w:before="120"/>
        <w:ind w:firstLine="567"/>
        <w:jc w:val="both"/>
      </w:pPr>
      <w:r w:rsidRPr="009D22C9">
        <w:t xml:space="preserve">Воинственный этноцентризм выражается в ненависти, недоверии, страхе и обвинении других групп в собственных неудачах. Такой этноцентризм неблагоприятен и для личностного роста, ведь с его позиций воспитывается любовь к родине, а ребенку, как не без сарказма писал Э.Эриксон: «внушают убеждение, что именно его «вид» входил в замысел творения всеведущего Божества, что именно возникновение этого вида было событием космического значения и что именно он предназначен историей стоять на страже единственно правильной разновидности человечества под предводительством избранной элиты и вождей» (Эриксон, 1996 б, с.311–312). </w:t>
      </w:r>
    </w:p>
    <w:p w:rsidR="00835ED2" w:rsidRPr="009D22C9" w:rsidRDefault="00835ED2" w:rsidP="00835ED2">
      <w:pPr>
        <w:spacing w:before="120"/>
        <w:ind w:firstLine="567"/>
        <w:jc w:val="both"/>
      </w:pPr>
      <w:r w:rsidRPr="009D22C9">
        <w:t xml:space="preserve">Так, жителей Китая в древности воспитывали в убеждении, что именно их родина – «пуп Земли» и сомневаться в этом не приходится, так как солнце восходит и заходит на одинаковом расстоянии от Поднебесной. Группоцентризм в его великодержавном варианте был характерен и для советской идеологии: даже маленькие дети S СССР знали, что «начинается Земля, как известно, от Кремля». </w:t>
      </w:r>
    </w:p>
    <w:p w:rsidR="00835ED2" w:rsidRPr="009D22C9" w:rsidRDefault="00835ED2" w:rsidP="00835ED2">
      <w:pPr>
        <w:spacing w:before="120"/>
        <w:ind w:firstLine="567"/>
        <w:jc w:val="both"/>
      </w:pPr>
      <w:r w:rsidRPr="009D22C9">
        <w:t xml:space="preserve">И такое воспитание приносит свои'тиюды. В исследовании, проведенном нами в последние годы существования СССР, испытуемые – студенты из десяти стран – должны были «заселить» необитаемую планету жителями своей и еще восьми стран, используя для этого «пустую» карту двух полушарий. У советских студентов были выявлены неблагоприятные тенденции: они размещали свою страну либо на целом полушарии, либо в центре рисунка, так, что она граничила со всеми другими государствами и получала львиную долю территории. Последний вариант является ярким выражением феномена «пупа Земли» и был обнаружен у молодых людей еще из двух стран – Ирана и Египта. У остальных испытуемых ничего подобного выявлено не было. Для них было характерно стремление каким-то образом объединить страны на новой планете. А каждый пятый участник исследования даже поместил в центре рисунка чужую страну – нейтральную (Австрию, Швейцарию) или достигшую наивысших достижений в экономике (Японию). </w:t>
      </w:r>
    </w:p>
    <w:p w:rsidR="00835ED2" w:rsidRPr="009D22C9" w:rsidRDefault="00835ED2" w:rsidP="00835ED2">
      <w:pPr>
        <w:spacing w:before="120"/>
        <w:ind w:firstLine="567"/>
        <w:jc w:val="both"/>
      </w:pPr>
      <w:r w:rsidRPr="009D22C9">
        <w:t xml:space="preserve">Воинственный этноцентризм используется в реакционных доктринах, санкционирующих захват и угнетение других народов. Крайняя степень этноцентризма выражается в форме делегитимизации – «категоризации группы или групп в супернегативные социальные категории, исключаемые из реальности приемлемых норм и ценностей» ( Bar - Tal , 1990, р.65). Делегитимизация максимизирует межгрупповые различия и включает в себя осознание подавляющего превосходства своей группы. Облегчают делегитимизацию действительно значительные различия во внешности, нормах, языке, религии и других аспектах культуры. Ее целью является полная дифференциация своей и чужой групп вплоть до исключения последней из рода человеческого. Членов чужой группы называют змеями, паразитами, крысами или представляют ведьмами, вампирами, демонами. Это переводит их в категорию «нелюдей» и позволяет поступать так, как запрещено поступать с себе подобными – с людьми. </w:t>
      </w:r>
    </w:p>
    <w:p w:rsidR="00835ED2" w:rsidRPr="009D22C9" w:rsidRDefault="00835ED2" w:rsidP="00835ED2">
      <w:pPr>
        <w:spacing w:before="120"/>
        <w:ind w:firstLine="567"/>
        <w:jc w:val="both"/>
      </w:pPr>
      <w:r w:rsidRPr="009D22C9">
        <w:t xml:space="preserve">В качестве примеров этноцентристской делегитимизации Бар-Тал приводит отношение первых европейских поселенцев к коренным жителям Америки и отношение к «неарийским» народам в нацистской Германии. Так, этноцентризм, внедренный в расистскую идеологию превосходства арийцев, оказался тем механизмом, с помощью которого немцы пришли к убеждению, что евреи, цыгане и другие меньшинства – «недочеловеки». </w:t>
      </w:r>
    </w:p>
    <w:p w:rsidR="00835ED2" w:rsidRPr="009D22C9" w:rsidRDefault="00835ED2" w:rsidP="00835ED2">
      <w:pPr>
        <w:spacing w:before="120"/>
        <w:ind w:firstLine="567"/>
        <w:jc w:val="both"/>
      </w:pPr>
      <w:r w:rsidRPr="009D22C9">
        <w:t xml:space="preserve">Итак, для групп и их членов характерна разная степень выраженности этноцентризма. Явный внутригрупповой и внеш-негрупповой фаворитизм мы представляем в качестве двух полюсов некоего теоретического континуума, а каждый конкретный случай межэтнического восприятия может быть охарактеризован с точки зрения приближения к одному из них. Оба полюса континуума соответствуют дифференциации в форме противопоставления, что предполагает, по меньшей мере, предвзятость по отношению к другим группам. Чем ближе к центру континуума, тем слабее выражено противопоставление, что может выражаться как в интегративных процессах, так и в тенденции к дифференциации в форме сопоставления – «миролюбивой нетождественности», по терминологии Б.Ф.Поршнева. В этом случае своя группа может предпочитаться в одних сферах жизнедеятельности, а чужая – в других, что не исключает критичности к деятельности и качествам обеихВозможность интеграции этнических общностей – во всяком случае в обозримом будущем – представляется сомнительной. Мы видим результаты «сближения наций» на просторах бывшего СССР. А американские исследователи признали устаревшей теорию «коренных изменений», согласно которой «в результате смешения различных этнических и расовых групп образуется некая однородная амальгама» (Смелзер, 1994, с.324). Не интеграцию, а именно сопоставление – принятие и признание различий – можно считать наиболее приемлемой формой социального восприятия при взаимодействии этнических общностей и культур на современном этапе истории человечества. </w:t>
      </w:r>
    </w:p>
    <w:p w:rsidR="00835ED2" w:rsidRPr="009D22C9" w:rsidRDefault="00835ED2" w:rsidP="00835ED2">
      <w:pPr>
        <w:spacing w:before="120"/>
        <w:ind w:firstLine="567"/>
        <w:jc w:val="both"/>
      </w:pPr>
      <w:r w:rsidRPr="009D22C9">
        <w:t>Основными механизмами, выполняющими функцию межгрупповой дифференциации, являются атрибутивные процессы . На уровне межгрупповых отношений изучаются два основных вида атрибутивных процессов. Во-первых, стерео-типизация как особый случай атрибуции черт, когда индивиду приписываются характеристики исходя из его группового членства. Во-вторЫх, социальная каузальная атрибуция или приписывание причин поведения и достижений индивидов на основании групповой принадлежности.</w:t>
      </w:r>
    </w:p>
    <w:p w:rsidR="00835ED2" w:rsidRPr="00230150" w:rsidRDefault="00835ED2" w:rsidP="00835ED2">
      <w:pPr>
        <w:spacing w:before="120"/>
        <w:jc w:val="center"/>
        <w:rPr>
          <w:b/>
          <w:bCs/>
          <w:sz w:val="28"/>
          <w:szCs w:val="28"/>
        </w:rPr>
      </w:pPr>
      <w:r w:rsidRPr="00230150">
        <w:rPr>
          <w:b/>
          <w:bCs/>
          <w:sz w:val="28"/>
          <w:szCs w:val="28"/>
        </w:rPr>
        <w:t xml:space="preserve">2. Этнические стереотипы: история изучения и основные свойства </w:t>
      </w:r>
    </w:p>
    <w:p w:rsidR="00835ED2" w:rsidRPr="009D22C9" w:rsidRDefault="00835ED2" w:rsidP="00835ED2">
      <w:pPr>
        <w:spacing w:before="120"/>
        <w:ind w:firstLine="567"/>
        <w:jc w:val="both"/>
      </w:pPr>
      <w:r w:rsidRPr="009D22C9">
        <w:t xml:space="preserve">Важную роль в межгрупповых отношениях играют социальные стереотипы – упрощенные, схематизированные образы социальных объектов, характеризующиеся высокой степенью согласованности индивидуальных представлений. Стереотипы усваиваются в раннем детстве – обычно из вторичных источников, а не из непосредственного опыта – и используются детьми задолго до возникновения ясных представлений о тех группах, к которым они принадлежат. </w:t>
      </w:r>
    </w:p>
    <w:p w:rsidR="00835ED2" w:rsidRPr="009D22C9" w:rsidRDefault="00835ED2" w:rsidP="00835ED2">
      <w:pPr>
        <w:spacing w:before="120"/>
        <w:ind w:firstLine="567"/>
        <w:jc w:val="both"/>
      </w:pPr>
      <w:r w:rsidRPr="009D22C9">
        <w:t xml:space="preserve">Впервые термин «социальный стереотип» использовал американский журналист УЛиппман в 1922 г. в книге «Общественное мнение», когда анализировал влияние имеющегося знания о предмете на его восприятие и оценку при непосредственном контакте . Согласно Липпману, стереотипы – это упорядоченные, детерминированные культурой «картинки мира» в голове человека, которые, во-первых, экономят его усилия при восприятии сложных социальных объектов и, во-вторых, защищают его ценности, позиции и права. Иными словами, стереотипы ориентируют человека в море социальной информации и помогают сохранить высокую самооценку. </w:t>
      </w:r>
    </w:p>
    <w:p w:rsidR="00835ED2" w:rsidRPr="009D22C9" w:rsidRDefault="00835ED2" w:rsidP="00835ED2">
      <w:pPr>
        <w:spacing w:before="120"/>
        <w:ind w:firstLine="567"/>
        <w:jc w:val="both"/>
      </w:pPr>
      <w:r w:rsidRPr="009D22C9">
        <w:t xml:space="preserve">Исторически так сложилось, что подавляющее большинство исследований посвящено этническим стереотипам, т.е. упрощенным образам этнических групп. Первое серьезное эмпирическое исследование было проведено в 1933 г. в США Д.Кацом и К.Брейли. Они предложили студентам Принстонс-кого университета список 84 личностных черт, из которых те должны были выбрать по пять наиболее характерных для десяти групп: белых американцев, афроамериканцев, англичан, ирландцев, немцев, итальянцев, евреев, китайцев, японцев, турок. Кац и Брейли обнаружили высокую степень согласия в приписывании некоторых черт тем или иным этническим группам. Например, 84% испытуемых считали, что афроамерикан-цы суеверны, 78% – что немцы способны к наукам и т.п. Методика «Приписывание качеств» получила необыкновенно широкое распространение как в США и Европе, так и в странах «третьего мира» – Ливане, Пакистане, Филиппинах и т.д. В рамках описательного направления изучения стереотипов ее до сих пор считают непревзойденной. </w:t>
      </w:r>
    </w:p>
    <w:p w:rsidR="00835ED2" w:rsidRPr="009D22C9" w:rsidRDefault="00835ED2" w:rsidP="00835ED2">
      <w:pPr>
        <w:spacing w:before="120"/>
        <w:ind w:firstLine="567"/>
        <w:jc w:val="both"/>
      </w:pPr>
      <w:r w:rsidRPr="009D22C9">
        <w:t xml:space="preserve">Еще одна линия исследования стереотипов – анализ представлений об этнических группах в литературе и искусстве. Начиная с 40-х гг. контент-анализу подвергались американская журнальная публицистика, немецкие кинофильмы, странички юмора во французских журналах и многое другое. Подобная научная ориентация, объединяющая психологов, литературоведов, историков, получила специальное наименование – имагология. Однако одна из самых существенных проблем, встающих перед этим направлением, а именно вопрос о том, насколько адекватно художественная литература, публицистика, различные виды искусства отражают стереотипы, существующие в обыденном сознании, не решена до сих пор. </w:t>
      </w:r>
    </w:p>
    <w:p w:rsidR="00835ED2" w:rsidRPr="009D22C9" w:rsidRDefault="00835ED2" w:rsidP="00835ED2">
      <w:pPr>
        <w:spacing w:before="120"/>
        <w:ind w:firstLine="567"/>
        <w:jc w:val="both"/>
      </w:pPr>
      <w:r w:rsidRPr="009D22C9">
        <w:t xml:space="preserve">Среди наиболее существенных свойств этнических стереотипов выделяют их эмоционально-оценочный характер. Начиная с Липпмана в социальной психологии долгое время акцент делался именно на эмоциональных аспектах стереотипов. Но с середины 50-х гг. под прямым «влиянием идей когнитивизма исследователи начинают все более пристальное внимание обращать на их когнитивный компонент, а негативные стереотипы даже рассматривать как когнитивный компонент предубеждения (негативной социальной установки). Однако нам представляется неправомерным вьщеление стереотипа исключительно в когнитивную сферу, отрицание его эмоционально-оценочной окраски. Даже описание черт «заряжено» оценкой: явно или скрыто она присутствует в стереотипах, необходимо только учитывать систему ценностей группы, среди членов которой они распространены. Например, в книге Н.А. Ерофеева «Туманный Альбион» приведены многочисленные примеры высказываний русской прессы XIX века о присущих англичанам практицизме, деловой энергии, расчетливости, стремлений к прибыли. Но высказывания эти не только не содержат в себе одобрительной оценки, но даже не нейтральны. Для русского дворянского общества того времени «практицизм» означал поглощенность низменными заботами в ущерб более высоким идеальным ценностям (см. Ерофеев, 1982) . </w:t>
      </w:r>
    </w:p>
    <w:p w:rsidR="00835ED2" w:rsidRPr="009D22C9" w:rsidRDefault="00835ED2" w:rsidP="00835ED2">
      <w:pPr>
        <w:spacing w:before="120"/>
        <w:ind w:firstLine="567"/>
        <w:jc w:val="both"/>
      </w:pPr>
      <w:r w:rsidRPr="009D22C9">
        <w:t xml:space="preserve">Другим важным свойством этнических стереотипов считается устойчивость и даже ригидность к новой информации. Действительно, стереотипы достаточно стабильны, что не раз подтверждалось в эмпирических исследованиях. Яркий пример – содержание этнических стереотипов у трех поколений студентов Принстонского университета США (1933, 1950 и 1969 гг.), которое в целом не слишком изменилось. </w:t>
      </w:r>
    </w:p>
    <w:p w:rsidR="00835ED2" w:rsidRPr="009D22C9" w:rsidRDefault="00835ED2" w:rsidP="00835ED2">
      <w:pPr>
        <w:spacing w:before="120"/>
        <w:ind w:firstLine="567"/>
        <w:jc w:val="both"/>
      </w:pPr>
      <w:r w:rsidRPr="009D22C9">
        <w:t xml:space="preserve">Но устойчивость стереотипов все-таки относительна: при изменении отношений между группами или при поступлении новой информации их содержание и даже направленность могут изменяться. Так, у принстонских студентов после второй мировой войны в негативную сторону изменились стереотипы немцев и японцев. А в нашем исследовании 1990 г. московские студенты стали воспринимать русских как терпеливых, выносливых, подавленных, послушных и пассивных, т.е. приписывать своим соотечественникам качества, которые отсутствовали в стереотипах, выявленных нами двумя годами раньше. В этом случае предыдущий, намного более позитивный, автостереотип был «сломан» очень быстро, чему, безусловно, способствовали коренные изменения, происходившие в обществе в те годы. </w:t>
      </w:r>
    </w:p>
    <w:p w:rsidR="00835ED2" w:rsidRPr="009D22C9" w:rsidRDefault="00835ED2" w:rsidP="00835ED2">
      <w:pPr>
        <w:spacing w:before="120"/>
        <w:ind w:firstLine="567"/>
        <w:jc w:val="both"/>
      </w:pPr>
      <w:r w:rsidRPr="009D22C9">
        <w:t xml:space="preserve">Но стереотипы могут трансформироваться и постепенно. Интересное предположение о причинах вхождения новой черты в представление об англичанах, сложившееся в русском обществе к середине XIX века, делает Ерофеев. В XVIII веке «англичанин рисовался как человек безупречно честный, порядочный и религиозный», чему способствовало убеждение в высоком нравственном уровне английской литературы. В XIX веке информация об Англии становится более многообразной, и идеализированный образ англичанина постепенно тускнеет. С точки зрения морали его уже нет возможности выделить в лучшую сторону по сравнению с представителями других народов: </w:t>
      </w:r>
    </w:p>
    <w:p w:rsidR="00835ED2" w:rsidRPr="009D22C9" w:rsidRDefault="00835ED2" w:rsidP="00835ED2">
      <w:pPr>
        <w:spacing w:before="120"/>
        <w:ind w:firstLine="567"/>
        <w:jc w:val="both"/>
      </w:pPr>
      <w:r w:rsidRPr="009D22C9">
        <w:t xml:space="preserve">«Оба эти образа явно противоречили друг другу, отсюда – стремление как-то их примирить. Вероятно, этим и объясняется появление нового мотива в оценке англичан: их начинают обвинять в лицемерии. Ход мыслей был примерно таков: этому народу человеческие пороки свойственны не в меньшей степени, чем другим, но в отличие от остальных они умело их скрывают под личиной религиозности и благопристойности. В середине XIX века мнение об английском ханжестве получило довольно широкое распространение, внося существенную поправку в этнический» стереотип» (Ерофеев, 1982, с.231). </w:t>
      </w:r>
    </w:p>
    <w:p w:rsidR="00835ED2" w:rsidRPr="009D22C9" w:rsidRDefault="00835ED2" w:rsidP="00835ED2">
      <w:pPr>
        <w:spacing w:before="120"/>
        <w:ind w:firstLine="567"/>
        <w:jc w:val="both"/>
      </w:pPr>
      <w:r w:rsidRPr="009D22C9">
        <w:t xml:space="preserve">Еще одно свойство социальных стереотипов, которое входит почти во все определения – согласованность, т.е. высокая степень единства представлений среди членов стереотипизирующей группы. Социальными, в том числе и этническими, стереотипами, можно считать лишь представления, разделяемые достаточно большим числом индивидов в пределах социальных общностей. Существуют даже попытки выделения не совпадающих с социальными индивидуальных стереотипов, когда индивидом «на основе ограниченной информации об отдельных представителях каких-либо этнических групп строятся предвзятые выводы относительно всей группы» (Андреева, 1996, с. 129). </w:t>
      </w:r>
    </w:p>
    <w:p w:rsidR="00835ED2" w:rsidRPr="009D22C9" w:rsidRDefault="00835ED2" w:rsidP="00835ED2">
      <w:pPr>
        <w:spacing w:before="120"/>
        <w:ind w:firstLine="567"/>
        <w:jc w:val="both"/>
      </w:pPr>
      <w:r w:rsidRPr="009D22C9">
        <w:t xml:space="preserve">Во многих эмпирических исследованиях стереотипными признаются качества, с наличием которых у описываемой группы согласны не менее 75–80% испытуемых. Но согласованность стереотипов это вовсе не их тождественность. Стереотипы – это типичные представления членов группы о социальном объекте, что не означает их полного тождества у отдельных индивидов или осознания всеми представителями группы в одинаковой степени. </w:t>
      </w:r>
    </w:p>
    <w:p w:rsidR="00835ED2" w:rsidRPr="009D22C9" w:rsidRDefault="00835ED2" w:rsidP="00835ED2">
      <w:pPr>
        <w:spacing w:before="120"/>
        <w:ind w:firstLine="567"/>
        <w:jc w:val="both"/>
      </w:pPr>
      <w:r w:rsidRPr="009D22C9">
        <w:t xml:space="preserve">Социальными психологами предпринимались' попытки выделить и другие свойства стереотипов: интенсивность распространенности среди членов описываемой группы, сложность, дифференцированность, иерархичность структуры и целый ряд других параметров, частично пересекающихся с уже перечисленными. Но с самыми серьезными проблемами исследователи столкнулись, пытаясь выявить степень истинности стереотипов. </w:t>
      </w:r>
    </w:p>
    <w:p w:rsidR="00835ED2" w:rsidRPr="00230150" w:rsidRDefault="00835ED2" w:rsidP="00835ED2">
      <w:pPr>
        <w:spacing w:before="120"/>
        <w:jc w:val="center"/>
        <w:rPr>
          <w:b/>
          <w:bCs/>
          <w:sz w:val="28"/>
          <w:szCs w:val="28"/>
        </w:rPr>
      </w:pPr>
      <w:r w:rsidRPr="00230150">
        <w:rPr>
          <w:b/>
          <w:bCs/>
          <w:sz w:val="28"/>
          <w:szCs w:val="28"/>
        </w:rPr>
        <w:t xml:space="preserve">3. Этнические стереотипы: проблема истинности </w:t>
      </w:r>
    </w:p>
    <w:p w:rsidR="00835ED2" w:rsidRPr="009D22C9" w:rsidRDefault="00835ED2" w:rsidP="00835ED2">
      <w:pPr>
        <w:spacing w:before="120"/>
        <w:ind w:firstLine="567"/>
        <w:jc w:val="both"/>
      </w:pPr>
      <w:r w:rsidRPr="009D22C9">
        <w:t xml:space="preserve">У. Липпман считал неточность и даже ложность одной из важнейших характеристик социальных стереотипов. В дальнейшем стереотипы получали не менее нелестные характеристики и интерпретировались как прямая «дезинформация», «совокупность мифических представлений» и т.п. Ложность настолько прочно стала ассоциироваться с понятием «стереотип», что был даже предложен новый термин «социотип» для обозначения стандартного, но истинного знания о социальной группе. </w:t>
      </w:r>
    </w:p>
    <w:p w:rsidR="00835ED2" w:rsidRPr="009D22C9" w:rsidRDefault="00835ED2" w:rsidP="00835ED2">
      <w:pPr>
        <w:spacing w:before="120"/>
        <w:ind w:firstLine="567"/>
        <w:jc w:val="both"/>
      </w:pPr>
      <w:r w:rsidRPr="009D22C9">
        <w:t xml:space="preserve">Лишь начиная с 50-х гг. получила распространение гипотеза американского психолога О. Клайнберга о наличии в стереотипе некоего «зерна истины». Теперь уже не вызывает сомнений, что социальные стереотипы вовсе не сводятся к совокупности мифических представлений. Большинство современных исследователей определяют социальный стереотип как образ социального объекта, а не просто как мнение об этом объекте, никак не обусловленное объективными характеристиками последнего и всецело зависящее от воспринимающего (стереотипизирующего) субъекта. А как отмечал А. Н.Леонтьев, образ может быть более адекватным или менее адекватным, более или менее полным, иногда даже ложным, но мы всегда его «вычерпываем» из реальности (Леонтьев, 1983, с.255). Так и этнические стереотипы как образы этнических общностей отражают, пусть и в искаженном или трансформированном виде, объективную реальность: свойства двух взаимодействующих групп и отношения между ними. </w:t>
      </w:r>
    </w:p>
    <w:p w:rsidR="00835ED2" w:rsidRPr="009D22C9" w:rsidRDefault="00835ED2" w:rsidP="00835ED2">
      <w:pPr>
        <w:spacing w:before="120"/>
        <w:ind w:firstLine="567"/>
        <w:jc w:val="both"/>
      </w:pPr>
      <w:r w:rsidRPr="009D22C9">
        <w:t xml:space="preserve">Итак, этнические стереотипы отражают реальные особенности стереотипизируемой группы. Считается, что стереотипы более истинны, если существует единодушное мнение между двумя группами относительно черт третьей. В соответствии с так называемой гипотезой контакта, более глубокие и длительные контакты между группами приводят к более высокому удельному весу реальных черт в их взаимных стереотипах (см. Campbell , 1967). Признаком истинности предлагается считать и согласованность между восприятием группы самой себя и ее восприятием другой группой. Наверняка, есть «зерно истины» в том, что американцы конкурентны, патриотичны, независимы и эмоциональны, если эти качества считают «типично американскими» и они сами, и русские испытуемые проведенного нами совместно с коллегами из университета штата Нью-Мексико (США) исследования. В целом в этом проекте был выявлен достаточно высокий уровень согласия между российскими и американскими студентами при восприятии качеств, присущих американцам (см. Stephan et al , 1993). </w:t>
      </w:r>
    </w:p>
    <w:p w:rsidR="00835ED2" w:rsidRPr="009D22C9" w:rsidRDefault="00835ED2" w:rsidP="00835ED2">
      <w:pPr>
        <w:spacing w:before="120"/>
        <w:ind w:firstLine="567"/>
        <w:jc w:val="both"/>
      </w:pPr>
      <w:r w:rsidRPr="009D22C9">
        <w:t xml:space="preserve">Кроме того, свойства, приписываемые другим, косвенным образом отражают особенности группы, в которой распространены стереотипы. Так как другие народы воспринимаются через сравнение с собственным, мексиканцы могут оценивать русских как сдержанных и замкнутых, а шведы как эмоциональных и оживленных. Сами русские в нескольких наших исследованиях приписывали общительность и раскованность разным народам: американцам, которые далеко не всегда включают эти черты в автостереотип, и финнам, в автостереотип которых входят противоположные черты. Вполне вероятно, что русские особо выделяют эти качества у других народов из-за восприятия своих соотечественников как зажатых и недостаточно общительных. </w:t>
      </w:r>
    </w:p>
    <w:p w:rsidR="00835ED2" w:rsidRPr="009D22C9" w:rsidRDefault="00835ED2" w:rsidP="00835ED2">
      <w:pPr>
        <w:spacing w:before="120"/>
        <w:ind w:firstLine="567"/>
        <w:jc w:val="both"/>
      </w:pPr>
      <w:r w:rsidRPr="009D22C9">
        <w:t xml:space="preserve">То, что реальные межэтнические отношения оказывают влияние на стереотипы, не требует особых доказательств. Именно от характера отношений – сотрудничества или соперничества, доминирования или подчинения – зависят основные «измерения» стереотипов – содержание, направленность (общее измерение благоприятности) и степень благоприятности, и в конечном счете, степень их истинности. </w:t>
      </w:r>
    </w:p>
    <w:p w:rsidR="00835ED2" w:rsidRPr="009D22C9" w:rsidRDefault="00835ED2" w:rsidP="00835ED2">
      <w:pPr>
        <w:spacing w:before="120"/>
        <w:ind w:firstLine="567"/>
        <w:jc w:val="both"/>
      </w:pPr>
      <w:r w:rsidRPr="009D22C9">
        <w:t xml:space="preserve">В случае конфликта между группами строятся их полярные образы, когда себе приписываются только позитивные качества, а «врагам» – противоположные негативные. Такие стереотипы являются эмпирическим индикатором межгрупповой дифференциации в форме противопоставления. Наиболее ярко противопоставление проявляется в феномене неоднократно описанного «зеркального образа», когда члены двух конфликтующих групп приписывают идентичные положительные черты себе, а идентичные пороки – соперникам. Своя группа воспринимается как высоко моральная, и ее действия объясняются альтруистическими мотивами, а чужая группа – как «империя зла», преследующая свои эгоистические интересы. Именно этот феномен был обнаружен в период холодной войны во взаимных стереотипах американцев и русских. </w:t>
      </w:r>
    </w:p>
    <w:p w:rsidR="00835ED2" w:rsidRPr="009D22C9" w:rsidRDefault="00835ED2" w:rsidP="00835ED2">
      <w:pPr>
        <w:spacing w:before="120"/>
        <w:ind w:firstLine="567"/>
        <w:jc w:val="both"/>
      </w:pPr>
      <w:r w:rsidRPr="009D22C9">
        <w:t xml:space="preserve">Тенденция к межэтническому противопоставлению может проявляться и в более сглаженной форме, когда практически тождественные по смыслу качества оцениваются по-разному в зависимости от того, приписываются ли они своей или чужой группе. Люди выбирают позитивный ярлык, когда описывают черту, присущую своей группе, и негативный ярлык – при описании той же черты чужой группы: американцы воспринимают себя как дружелюбных и раскованных, а англичане считают их назойливыми и развязными. И наоборот – англичане полагают, что им присущи сдержанность и уважение прав других людей, а американцы называют англичан холодными снобами (см. Stephan , Stephen , 1996) . </w:t>
      </w:r>
    </w:p>
    <w:p w:rsidR="00835ED2" w:rsidRPr="009D22C9" w:rsidRDefault="00835ED2" w:rsidP="00835ED2">
      <w:pPr>
        <w:spacing w:before="120"/>
        <w:ind w:firstLine="567"/>
        <w:jc w:val="both"/>
      </w:pPr>
      <w:r w:rsidRPr="009D22C9">
        <w:t xml:space="preserve">Этноцентристские тенденции могут быть сглажены еще в большей степени, тогда дифференциация осуществляется в форме сопоставления двух групп и проявляется через построение взаимодополняющих образов. Достаточно явно выраженной оказалась тенденция к сопоставлению «типичного американца» и «типичного советского человека» у московских студентов в исследовании, проведенном нами в 1987 г. В стереотип американца вошли позитивные деловые (деловитость, предприимчивость, трудолюбие, добросовестность, профессиональная компетентность) и коммуникативные (общительность, раскованность) характеристики, а также основные черты «американизма» (стремление к успеху, индивидуализм, уверенность в себе, высокая самооценка, прагматичность в отношениях, примат материальных ценностей над духовными, чувство превосходства над другими народами). </w:t>
      </w:r>
    </w:p>
    <w:p w:rsidR="00835ED2" w:rsidRPr="009D22C9" w:rsidRDefault="00835ED2" w:rsidP="00835ED2">
      <w:pPr>
        <w:spacing w:before="120"/>
        <w:ind w:firstLine="567"/>
        <w:jc w:val="both"/>
      </w:pPr>
      <w:r w:rsidRPr="009D22C9">
        <w:t xml:space="preserve">Стереотип «типичного советского человека» значительно отличался от этого образа. Объектом восприятия у соотечественников стали прежде всего позитивные гуманистические характеристики: гостеприимство, дружелюбие, гуманность, доброта, отзывчивость. Даже при простом сравнении качеств, составляющих два стереотипа, видно, что они представляют собой взаимодополняющие образы: ни одно из качеств не только не повторяется, но все они принадлежат к разным бинарным оппозициям. </w:t>
      </w:r>
    </w:p>
    <w:p w:rsidR="00835ED2" w:rsidRPr="009D22C9" w:rsidRDefault="00835ED2" w:rsidP="00835ED2">
      <w:pPr>
        <w:spacing w:before="120"/>
        <w:ind w:firstLine="567"/>
        <w:jc w:val="both"/>
      </w:pPr>
      <w:r w:rsidRPr="009D22C9">
        <w:t>Однако сопоставление своей и чужой групп вовсе не свидетельствует о полном отсутствии этноцентризма. В нашем случае сравнение полученных данных с результатами опроса экспертов, проранжировавших позитивные качества из шкал использованной нами методики, показало, что испытуемые продемонстрировали явное предпочтение своей группы. «Типичному советскому человеку» московские студенты приписывали высоко оцениваемые в нашей культуре черты, а американцу – качества, формально позитивные, но находящиеся в нижней части иерархии личностных черт как ценностей.</w:t>
      </w:r>
    </w:p>
    <w:p w:rsidR="00835ED2" w:rsidRPr="00230150" w:rsidRDefault="00835ED2" w:rsidP="00835ED2">
      <w:pPr>
        <w:spacing w:before="120"/>
        <w:jc w:val="center"/>
        <w:rPr>
          <w:b/>
          <w:bCs/>
          <w:sz w:val="28"/>
          <w:szCs w:val="28"/>
        </w:rPr>
      </w:pPr>
      <w:r w:rsidRPr="00230150">
        <w:rPr>
          <w:b/>
          <w:bCs/>
          <w:sz w:val="28"/>
          <w:szCs w:val="28"/>
        </w:rPr>
        <w:t xml:space="preserve">4. Этнические стереотипы и механизм стереотипизации </w:t>
      </w:r>
    </w:p>
    <w:p w:rsidR="00835ED2" w:rsidRPr="009D22C9" w:rsidRDefault="00835ED2" w:rsidP="00835ED2">
      <w:pPr>
        <w:spacing w:before="120"/>
        <w:ind w:firstLine="567"/>
        <w:jc w:val="both"/>
      </w:pPr>
      <w:r w:rsidRPr="009D22C9">
        <w:t xml:space="preserve">До сегодняшнего дня в обыденном сознании и в средствах массовой коммуникации о стереотипах весьма распространено мнение как об исключительно негативном явлении. </w:t>
      </w:r>
    </w:p>
    <w:p w:rsidR="00835ED2" w:rsidRPr="009D22C9" w:rsidRDefault="00835ED2" w:rsidP="00835ED2">
      <w:pPr>
        <w:spacing w:before="120"/>
        <w:ind w:firstLine="567"/>
        <w:jc w:val="both"/>
      </w:pPr>
      <w:r w:rsidRPr="009D22C9">
        <w:t xml:space="preserve">Во многом это связано с тем, что в мировой науке чаще всего изучались негативные стереотипы подвергавшихся дискриминации этнических меньшинств, например в США аф-роамериканцев, выходцев из Мексики и Пуэрто-Рико. Отсюда и отождествление стереотипов с когнитивным компонентом предубеждений, а процесса стереотипизации – с «безнравственной формой познания». </w:t>
      </w:r>
    </w:p>
    <w:p w:rsidR="00835ED2" w:rsidRPr="009D22C9" w:rsidRDefault="00835ED2" w:rsidP="00835ED2">
      <w:pPr>
        <w:spacing w:before="120"/>
        <w:ind w:firstLine="567"/>
        <w:jc w:val="both"/>
      </w:pPr>
      <w:r w:rsidRPr="009D22C9">
        <w:t xml:space="preserve">Но совершенно прав В.С.Агеев, подчеркивающий, что необходимо «четкое различение между социальными стереотипами как социальным явлением и стереотипизацией как психологическим процессом» (Агеев, 1987, с. 177). В социальной психологии последних десятилетий стереотипизация стала рассматриваться как рациональная форма познания, как частный случай более универсального процесса категоризации: </w:t>
      </w:r>
    </w:p>
    <w:p w:rsidR="00835ED2" w:rsidRPr="009D22C9" w:rsidRDefault="00835ED2" w:rsidP="00835ED2">
      <w:pPr>
        <w:spacing w:before="120"/>
        <w:ind w:firstLine="567"/>
        <w:jc w:val="both"/>
      </w:pPr>
      <w:r w:rsidRPr="009D22C9">
        <w:t xml:space="preserve">«Действительно, стереотипы – почти неизбежное последствие категоризации. Создавая социальные категории, мы фокусируемся на характеристиках, благодаря которым люди, принадлежащие к этой категории, похожи друг на друга и отличаются от других людей» ( Stephen , Stephan , 1996, р.7). </w:t>
      </w:r>
    </w:p>
    <w:p w:rsidR="00835ED2" w:rsidRPr="009D22C9" w:rsidRDefault="00835ED2" w:rsidP="00835ED2">
      <w:pPr>
        <w:spacing w:before="120"/>
        <w:ind w:firstLine="567"/>
        <w:jc w:val="both"/>
      </w:pPr>
      <w:r w:rsidRPr="009D22C9">
        <w:t xml:space="preserve">Однако стереотипизация не тождественна категоризации. Во-первых, стереотипизация все-таки не абсолютно неизбежное последствие категоризации: мы можем идентифицировать индивида – на основе объективных свойств – как члена категории, но не приписывать ему ни одного стереотипного качества. Человека могут категоризовать как русского, так как он родился от русских родителей и живет в России, но воспринимать нетипичным, «нестереотипным» русским. Во-вторых, следует учитывать, что стереотипизация есть последствие категоризации социальных объектов, которая, по мнению А.Тэшфела, отличается от категоризации объектов физического мира воздействием на нее отношений между группами (см. Tajjfel , 1981 в).Настаивая на этом, британский исследователь выделяет социальные функции стереотипизации, не отрицая и «индивидуальных» функций, предложенных еще Липпманом. </w:t>
      </w:r>
    </w:p>
    <w:p w:rsidR="00835ED2" w:rsidRPr="009D22C9" w:rsidRDefault="00835ED2" w:rsidP="00835ED2">
      <w:pPr>
        <w:spacing w:before="120"/>
        <w:ind w:firstLine="567"/>
        <w:jc w:val="both"/>
      </w:pPr>
      <w:r w:rsidRPr="009D22C9">
        <w:t xml:space="preserve">Нам представляется логичным – в развитие идей, выдвинутых Тэшфелом, – разделить функции стереотипизации на психологические, социально-психологические и социальные. Объективно необходимыми и полезными психологическими функциями стереотипизации являются: а) упрощение и систематизация обширной и сложной информации, получаемой человеком из окружающей среды; б) сохранение и защита ценностей индивида. Основные социально-психологические функции стереотипизации – межгрупповая дифференциация – как правило, оценочная в пользу своей группы – и осуществляемое с ее Помощью поддержание позитивной групповой идентичности. </w:t>
      </w:r>
    </w:p>
    <w:p w:rsidR="00835ED2" w:rsidRPr="009D22C9" w:rsidRDefault="00835ED2" w:rsidP="00835ED2">
      <w:pPr>
        <w:spacing w:before="120"/>
        <w:ind w:firstLine="567"/>
        <w:jc w:val="both"/>
      </w:pPr>
      <w:r w:rsidRPr="009D22C9">
        <w:t xml:space="preserve">Тэшфел выделил две социальные функции стереотипизации: а) объяснение существующих отношений между группами, в том числе поиск причин сложных и «обычно печальных» социальных событий; б) оправдание существующих межгрупповых отношений, например действий, совершаемых или планируемых по отношению к чужим этническим группам. Нам кажется правомерным добавить еще одну социальную функцию – сохранения существующих отношений, ведь объяснение и тем более оправдание отношений между группами с помощью стереотипов необходимо прежде всего для сохранения этих отношений. Не случайно, психологический механизм стереотипизации во все времена использовался в различных реакционных политических доктринах, санкционирующих захват и угнетение народов, для сохранения господства поработителей путем насаждения негативных стереотипов о побежденных и порабощенных. </w:t>
      </w:r>
    </w:p>
    <w:p w:rsidR="00835ED2" w:rsidRPr="009D22C9" w:rsidRDefault="00835ED2" w:rsidP="00835ED2">
      <w:pPr>
        <w:spacing w:before="120"/>
        <w:ind w:firstLine="567"/>
        <w:jc w:val="both"/>
      </w:pPr>
      <w:r w:rsidRPr="009D22C9">
        <w:t xml:space="preserve">Иными словами, детерминанту содержательной стороны стереотипов следует искать в факторах социального, а не психологического порядка. И именно враждебные, полные предрассудков этнические стереотипы, а не механизм стереотипизации сам по себе – явление сугубо отрицательное, способствующее стабильности межэтнических отношений, основанных на господстве и подчинении. </w:t>
      </w:r>
    </w:p>
    <w:p w:rsidR="00835ED2" w:rsidRPr="009D22C9" w:rsidRDefault="00835ED2" w:rsidP="00835ED2">
      <w:pPr>
        <w:spacing w:before="120"/>
        <w:ind w:firstLine="567"/>
        <w:jc w:val="both"/>
      </w:pPr>
      <w:r w:rsidRPr="009D22C9">
        <w:t xml:space="preserve">С другой стороны, этнические стереотипы часто выполняют негативную роль, когда используются индивидом в процессе межличностного восприятия при недостатке информации о конкретном партнере по общению. К сложностям при налаживании взаимопонимания между людьми могут привести не только негативные, но и вполне положительные стереотипы. Если американцы будут ожидать – в соответствии со стереотипами, выявленными в нашем исследовании, что русские дисциплинированы и трудолюбивы (см. Stephan et ai , 1993), то российские партнеры могут не оправдать их надежд. С другой стороны, наши соотечественники ждут от американцев общительности и сердечности и бывают разочарованы, осознавая, что общение в США часто определяется деловой ценностью человека. Эти примеры показывают, что при использовании стереотипи-зации – грубого механизма межгруппового восприятия – при восприятии межличностном проявляются все недостатки стереотипов как образов схематичных, оценочных и устойчивых. </w:t>
      </w:r>
    </w:p>
    <w:p w:rsidR="00835ED2" w:rsidRPr="00230150" w:rsidRDefault="00835ED2" w:rsidP="00835ED2">
      <w:pPr>
        <w:spacing w:before="120"/>
        <w:jc w:val="center"/>
        <w:rPr>
          <w:b/>
          <w:bCs/>
          <w:sz w:val="28"/>
          <w:szCs w:val="28"/>
        </w:rPr>
      </w:pPr>
      <w:r w:rsidRPr="00230150">
        <w:rPr>
          <w:b/>
          <w:bCs/>
          <w:sz w:val="28"/>
          <w:szCs w:val="28"/>
        </w:rPr>
        <w:t xml:space="preserve">5. Социальная каузальная атрибуция </w:t>
      </w:r>
    </w:p>
    <w:p w:rsidR="00835ED2" w:rsidRPr="009D22C9" w:rsidRDefault="00835ED2" w:rsidP="00835ED2">
      <w:pPr>
        <w:spacing w:before="120"/>
        <w:ind w:firstLine="567"/>
        <w:jc w:val="both"/>
      </w:pPr>
      <w:r w:rsidRPr="009D22C9">
        <w:t xml:space="preserve">К началу 70-х гг. одно из ведущих мест в мировой социальной психологии заняла проблематика каузальной атрибуции. Однако результаты многочисленных исследований, проводившихся на интериндивидуальном уровне, в перспективе межличностных отношений, не могут быть леренесены на уровень отношений между социальными общностями, этническими в том числе. На «несоциальность» разработанных в США концепций атрибуции обратили внимание европейские ученые. По мнению швейцарского исследователя Ж.-К.Дешама, «... бесполезным было бы изучение процессов атрибуции без учета отношений между группами, взаимодействия индивидов, принадлежащих к различным социальным категориям» ( Deschamps , 1973/74, р.719). </w:t>
      </w:r>
    </w:p>
    <w:p w:rsidR="00835ED2" w:rsidRPr="009D22C9" w:rsidRDefault="00835ED2" w:rsidP="00835ED2">
      <w:pPr>
        <w:spacing w:before="120"/>
        <w:ind w:firstLine="567"/>
        <w:jc w:val="both"/>
      </w:pPr>
      <w:r w:rsidRPr="009D22C9">
        <w:t xml:space="preserve">А работавшие в Оксфордском университете психологи – англичанин М.Хьюстон и голландец Й.Яспарс – предприняли попытку создания сформулированной в виде системы гипотез и следствий концепции социальной (или групповой) атрибуции. Под социальной атрибуцией они понимают интерпретацию поведения и результатов деятельности индивидов на основании их группового членства. Такая атрибуция является социальной по происхождению и групповой как с точки зрения объекта направленности, так и сходства у членов социальной общности. По мнению исследователей из Европы, основная функция социальной атрибуции – формирование, поддержание или усиление позитивной групповой идентичности, что проявляется в предпочтении своей группы благодаря утверждению ее положительного образа при сравнении с другими, сопоставимыми с ней группами. </w:t>
      </w:r>
    </w:p>
    <w:p w:rsidR="00835ED2" w:rsidRPr="009D22C9" w:rsidRDefault="00835ED2" w:rsidP="00835ED2">
      <w:pPr>
        <w:spacing w:before="120"/>
        <w:ind w:firstLine="567"/>
        <w:jc w:val="both"/>
      </w:pPr>
      <w:r w:rsidRPr="009D22C9">
        <w:t xml:space="preserve">Стратегия, позволяющая сохранить позитивную групповую идентичность, состоит в использовании этноцентристских атрибуций , при которых позитивное поведение (успех) своей группы и негативное поведение (неудача) чужой группы объясняются внутренними причинами, а негативное поведение (неудача) своей группы и позитивное поведение (успех) чужой группы – внешними причинами (см. Hewstone , Jaspars , 1984). </w:t>
      </w:r>
    </w:p>
    <w:p w:rsidR="00835ED2" w:rsidRPr="009D22C9" w:rsidRDefault="00835ED2" w:rsidP="00835ED2">
      <w:pPr>
        <w:spacing w:before="120"/>
        <w:ind w:firstLine="567"/>
        <w:jc w:val="both"/>
      </w:pPr>
      <w:r w:rsidRPr="009D22C9">
        <w:t xml:space="preserve">Самое известное эмпирическое исследование, на результаты которого ссылаются практически все авторы более поздних работ по социальной атрибуции, было проведено в начале 70-х гг. в Южной Индии. Испытуемым-индуистам предлагались описания четырех ситуаций, в которых индуист или мусульманин совершает социально желательные и социально нежелательные поступки (лавочник проявляет щедрость или обманывает покупателя, учитель хвалит или наказывает ученика, домовладелец приглашает в дом или не обращает внимания на попавшего под ливень прохожего и т.п.). Испытуемых просили объяснить поведение членов двух конфессиональных групп одной из предложенных причин: внешних (стечение обстоятельств, правила поведения, установленные в обществе) или внутренних (щедрость или жадность торговца, плохой или хороший характер учителя). </w:t>
      </w:r>
    </w:p>
    <w:p w:rsidR="00835ED2" w:rsidRPr="009D22C9" w:rsidRDefault="00835ED2" w:rsidP="00835ED2">
      <w:pPr>
        <w:spacing w:before="120"/>
        <w:ind w:firstLine="567"/>
        <w:jc w:val="both"/>
      </w:pPr>
      <w:r w:rsidRPr="009D22C9">
        <w:t xml:space="preserve">Выдвинутая гипотеза подтвердилась полностью: испытуемые продемонстрировали этноцентристские атрибуции – внутренние причины приписывались социально желательному поведению членов своей группы и негативному поведению мусульман и наоборот. Подобные атрибуции были выявлены и в ряде исследований, в которых испытуемыми выступали члены этнических общностей. А использование этноцентристских атрибуций стало рассматриваться в качестве элементарной ( ultimate ) ошибки атрибуции. </w:t>
      </w:r>
    </w:p>
    <w:p w:rsidR="00835ED2" w:rsidRPr="009D22C9" w:rsidRDefault="00835ED2" w:rsidP="00835ED2">
      <w:pPr>
        <w:spacing w:before="120"/>
        <w:ind w:firstLine="567"/>
        <w:jc w:val="both"/>
      </w:pPr>
      <w:r w:rsidRPr="009D22C9">
        <w:t xml:space="preserve">Однако в дальнейшем социальные психологи обнаружили, что этноцентристские атрибуции, в которых проявляется предпочтение своей группы, не являются универсальными. Во-первых, члены групп подчиненного меньшинства, не видящие альтернатив существующей системе, довольно часто используют этноцентристские атрибуции, но отражающие тенденцию к обесцениванию своей группы и оказанию предпочтения доминантной группе. Так, китайцы в Малайзии внутренними причинами чаще объясняли позитивное поведение малайцев (группы большинства), чем членов своей группы. </w:t>
      </w:r>
    </w:p>
    <w:p w:rsidR="00835ED2" w:rsidRPr="009D22C9" w:rsidRDefault="00835ED2" w:rsidP="00835ED2">
      <w:pPr>
        <w:spacing w:before="120"/>
        <w:ind w:firstLine="567"/>
        <w:jc w:val="both"/>
      </w:pPr>
      <w:r w:rsidRPr="009D22C9">
        <w:t xml:space="preserve">Во-вторых, атрибуции, продемонстрированные индуистами в Южной Индии и китайцами в Малайзии, можно представить себе лишь как полюса некоего континуума, которые соответствуют достаточно высокому уровню фаворитизма (внутригруппового в первом случае и внешнегруппового во втором) и являются эмпирическими индикаторами межгрупповой дифференциации в форме противопоставления. </w:t>
      </w:r>
    </w:p>
    <w:p w:rsidR="00835ED2" w:rsidRPr="009D22C9" w:rsidRDefault="00835ED2" w:rsidP="00835ED2">
      <w:pPr>
        <w:spacing w:before="120"/>
        <w:ind w:firstLine="567"/>
        <w:jc w:val="both"/>
      </w:pPr>
      <w:r w:rsidRPr="009D22C9">
        <w:t xml:space="preserve">Но при благоприятных условиях межэтнического взаимодействия – отсутствии явных конфликтов, относительно равном статусе и т.п. – предпочтение одной из групп не будет столь четко выражено, а атрибуции будут отражать дифференциацию не только в форме противопоставления, но и в форме сопоставления. </w:t>
      </w:r>
    </w:p>
    <w:p w:rsidR="00835ED2" w:rsidRPr="009D22C9" w:rsidRDefault="00835ED2" w:rsidP="00835ED2">
      <w:pPr>
        <w:spacing w:before="120"/>
        <w:ind w:firstLine="567"/>
        <w:jc w:val="both"/>
      </w:pPr>
      <w:r w:rsidRPr="009D22C9">
        <w:t xml:space="preserve">В нашем исследовании московские студенты должны были оценить степень влияния разных причин на поведение и достижения советских и американских персонажей нескольких ситуаций . Полученные результаты свидетельствуют о том, что в атрибуциях может проявляться различное отношение к отдельным сферам жизнедеятельности взаимодействующих трупп: противопоставление в пользу своей группы, сопоставление двух групп, противопоставление в пользу чужой группы. </w:t>
      </w:r>
    </w:p>
    <w:p w:rsidR="00835ED2" w:rsidRPr="009D22C9" w:rsidRDefault="00835ED2" w:rsidP="00835ED2">
      <w:pPr>
        <w:spacing w:before="120"/>
        <w:ind w:firstLine="567"/>
        <w:jc w:val="both"/>
      </w:pPr>
      <w:r w:rsidRPr="009D22C9">
        <w:t xml:space="preserve">В ситуации межличностного общения позитивное поведение советского прохожего, помогающего заблудившемуся туристу, чаще приписывалось его отзывчивости и бескорыстию (т.е. внутренним причинам), а позитивное поведение американского персонажа – обстоятельствам (т.е. внешней причине). Обнаруженные этноцентристские атрибуции (с противопоставлением в пользу своей группы) опирались на позитивные для этой сферы автостереотипы, которые обьино являются основным источником для объяснения поведения и достижений группы внутренними причинами. </w:t>
      </w:r>
    </w:p>
    <w:p w:rsidR="00835ED2" w:rsidRPr="009D22C9" w:rsidRDefault="00835ED2" w:rsidP="00835ED2">
      <w:pPr>
        <w:spacing w:before="120"/>
        <w:ind w:firstLine="567"/>
        <w:jc w:val="both"/>
      </w:pPr>
      <w:r w:rsidRPr="009D22C9">
        <w:t xml:space="preserve">Но когда испытуемые интерпретировали успехи и неудачи советского и американского научных коллективов, а в качестве причин достижений выступали многие качества, воспринимаемые стереотипными для американцев, они продемонстрировали внешнегрупповой фаворитизм – противопоставление в пользу чужой группы. Особенно это проявилось при объяснении неудач. Так, неудачи советских ученых приписывались не только стереотипным, а всем предложенным внутренним причинам: от недостаточного трудолюбия и предприимчивости до недостаточной сплоченности коллектива. А наиболее вероятной причиной неудачи американцев рассматривалась внешняя нестабильная причина – невезение. Иными словами, каузальные атрибуции строятся не только на основе стереотипов: в рассмотренном случае наличие неблагоприятного для своей группы целостного паттерна атрибуции привело к игнорированию стереотипа об индивидуализме американцев и к рассмотрению «недостаточной сплоченности» как более вероятной причины неудачи советских, а не американских ученых. </w:t>
      </w:r>
    </w:p>
    <w:p w:rsidR="00835ED2" w:rsidRPr="009D22C9" w:rsidRDefault="00835ED2" w:rsidP="00835ED2">
      <w:pPr>
        <w:spacing w:before="120"/>
        <w:ind w:firstLine="567"/>
        <w:jc w:val="both"/>
      </w:pPr>
      <w:r w:rsidRPr="009D22C9">
        <w:t xml:space="preserve">Тенденция к дифференциации в форме сопоставления проявилась, когда испытуемые имели возможность объяснять поведение советских и американских персонажей ситуаций не совпадающими стереотипными характеристиками. Основными причинами хороших взаимоотношений соседей в общежитии они считали разные позитивные качества американцев и советских людей (раскованность и уважение к другим народам соответственно), а основными причинами их плохих взаимоотношений – разные негативные качества (чувство превосходства над другими народами и недостаточную раскованность). Каузальные атрибуции строились в соответствии с взаимодополняющими образами, что и привело к объяснению как позитивного, так и негативного поведения членов обеих групп внутренними стереотипно-личностными чертами. Но в этом случае проявился внутригрупповой фаворитизм, так как с точки зрения русского человека, «уважение к другим народам» – качество более социально желательное, чем раскованность. </w:t>
      </w:r>
    </w:p>
    <w:p w:rsidR="00835ED2" w:rsidRPr="009D22C9" w:rsidRDefault="00835ED2" w:rsidP="00835ED2">
      <w:pPr>
        <w:spacing w:before="120"/>
        <w:ind w:firstLine="567"/>
        <w:jc w:val="both"/>
      </w:pPr>
      <w:r w:rsidRPr="009D22C9">
        <w:t xml:space="preserve">Кроме использования стереотипов имеются и другие возможности для выполнения каузальными атрибуциями функции межгрупповой дифференциации. В исследовании, проведенном нами в 1987 г. в Дагестане, ни у русских, ни у представителей коренных народов не было выявлено тенденций к этноцентристским атрибуциям. Однако испытуемые продемонстрировали слабо выраженный этноцентризм: хорошие взаимоотношения с представителем другого народа они объясняли национальными особенностями своей группы и индивидуальными особенностями партнера по общению. «Наивные психологи» рассуждали примерно так: «мы» ладим с людьми, потому что нашему народу присущи положительные свойства (доброта, отзывчивость, общительность и т.п.), а если кто-то из «них» устанавливает хорошие отношения с «нами», то только благодаря своим личностным особенностям. </w:t>
      </w:r>
    </w:p>
    <w:p w:rsidR="00835ED2" w:rsidRPr="009D22C9" w:rsidRDefault="00835ED2" w:rsidP="00835ED2">
      <w:pPr>
        <w:spacing w:before="120"/>
        <w:ind w:firstLine="567"/>
        <w:jc w:val="both"/>
      </w:pPr>
      <w:r w:rsidRPr="009D22C9">
        <w:t xml:space="preserve">Иными словами, при незначительном внутригрупповом фаворитизме специфика каузальных атрибуций может проявляться в использовании фактора стабильности/нестабильности причин: успехи членов своей, группы и неудачи членов чужой группы объясняются групповыми особенностями, т.е. внутренними стабильными причинами, а неудачи членов своей группы и успехи членов чужой группы – индивидуальными особенностями, т.е. внутренними, но нестабильными для группы причинами. . </w:t>
      </w:r>
    </w:p>
    <w:p w:rsidR="00835ED2" w:rsidRPr="009D22C9" w:rsidRDefault="00835ED2" w:rsidP="00835ED2">
      <w:pPr>
        <w:spacing w:before="120"/>
        <w:ind w:firstLine="567"/>
        <w:jc w:val="both"/>
      </w:pPr>
      <w:r w:rsidRPr="009D22C9">
        <w:t>Этот способ поддержания позитивной этнической идентичности, как и описанные нами ранее – поиск новых оснований для сравнения, выбор для сравнения менее успешных групп – относится к стратегии социального творчества. Но многие низкостатусные группы стремятся установить позитивные различия в прямом соревновании с группой большинства, победа в котором позволила бы группе занять более высокое положение в обществе. Анализируя во второй главе типы этнической идентичности, мы сознательно опустили эту стратегию сохранения позитивной этнической идентичности при неблагоприятном межгрупповом сравнении – коллективную стратегию социальной конкуренции. К сожалению, в этом случае стремление одного народа к восстановлению позитивной этнической идентичности очень часто сталкивается с интересами других народов, а социальная конкуренция перерастает в этнические конфликты, социально-психологическому анализу которых мы посвятим следующую главу.</w:t>
      </w:r>
    </w:p>
    <w:p w:rsidR="00835ED2" w:rsidRPr="00230150" w:rsidRDefault="00835ED2" w:rsidP="00835ED2">
      <w:pPr>
        <w:spacing w:before="120"/>
        <w:jc w:val="center"/>
        <w:rPr>
          <w:b/>
          <w:bCs/>
          <w:sz w:val="28"/>
          <w:szCs w:val="28"/>
        </w:rPr>
      </w:pPr>
      <w:r w:rsidRPr="00230150">
        <w:rPr>
          <w:b/>
          <w:bCs/>
          <w:sz w:val="28"/>
          <w:szCs w:val="28"/>
        </w:rPr>
        <w:t>Список литературы</w:t>
      </w:r>
    </w:p>
    <w:p w:rsidR="00835ED2" w:rsidRPr="009D22C9" w:rsidRDefault="00835ED2" w:rsidP="00835ED2">
      <w:pPr>
        <w:spacing w:before="120"/>
        <w:ind w:firstLine="567"/>
        <w:jc w:val="both"/>
      </w:pPr>
      <w:r w:rsidRPr="009D22C9">
        <w:t xml:space="preserve">Агеев B . C . Межгрупповое взаимодействие: социально-психологические проблемы. М.: Изд-во Моск. ун-та, 1990. С.134–158. </w:t>
      </w:r>
    </w:p>
    <w:p w:rsidR="00835ED2" w:rsidRPr="009D22C9" w:rsidRDefault="00835ED2" w:rsidP="00835ED2">
      <w:pPr>
        <w:spacing w:before="120"/>
        <w:ind w:firstLine="567"/>
        <w:jc w:val="both"/>
      </w:pPr>
      <w:r w:rsidRPr="009D22C9">
        <w:t xml:space="preserve">Дейкер X ., Фрейда Н. Национальный характер и национальные стереотипы // Современная зарубежная этнопсихология / Под ред. СААрутюнова и др. М.: ИНИОН СССР, 1979. С.23-44. </w:t>
      </w:r>
    </w:p>
    <w:p w:rsidR="00835ED2" w:rsidRPr="009D22C9" w:rsidRDefault="00835ED2" w:rsidP="00835ED2">
      <w:pPr>
        <w:spacing w:before="120"/>
        <w:ind w:firstLine="567"/>
        <w:jc w:val="both"/>
      </w:pPr>
      <w:r w:rsidRPr="009D22C9">
        <w:t xml:space="preserve">Стефаненко Т. Г. Социальные стереотипы и межэтнические отношения // Общение и оптимизация совместной деятельности / Под ред. Г.М.Андреевой, Я.Яноушека. М.: Изд-во Моск. ун-та, 1987. С.242-250. </w:t>
      </w:r>
    </w:p>
    <w:p w:rsidR="00835ED2" w:rsidRPr="009D22C9" w:rsidRDefault="00835ED2" w:rsidP="00835ED2">
      <w:pPr>
        <w:spacing w:before="120"/>
        <w:ind w:firstLine="567"/>
        <w:jc w:val="both"/>
      </w:pPr>
      <w:r w:rsidRPr="009D22C9">
        <w:t xml:space="preserve">Стефаненко Т. Г. Методы исследования этнических стереотипов // Стефаненко Т.Г., Щлягина Е.И., Ениколопов С.Н. Методы этнопсихологического исследования. М.: Изд-во Моск. ун-та, 1993. С.З–27.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D2"/>
    <w:rsid w:val="00051FB8"/>
    <w:rsid w:val="00095BA6"/>
    <w:rsid w:val="00131B58"/>
    <w:rsid w:val="00210DB3"/>
    <w:rsid w:val="00230150"/>
    <w:rsid w:val="0031418A"/>
    <w:rsid w:val="003164B3"/>
    <w:rsid w:val="00350B15"/>
    <w:rsid w:val="00377A3D"/>
    <w:rsid w:val="0052086C"/>
    <w:rsid w:val="005A2562"/>
    <w:rsid w:val="00755964"/>
    <w:rsid w:val="00835ED2"/>
    <w:rsid w:val="008C19D7"/>
    <w:rsid w:val="009D22C9"/>
    <w:rsid w:val="00A44D32"/>
    <w:rsid w:val="00E12572"/>
    <w:rsid w:val="00E3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20D96A-A871-4DAC-BB0C-D471B069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E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5E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6036</Words>
  <Characters>34406</Characters>
  <Application>Microsoft Office Word</Application>
  <DocSecurity>0</DocSecurity>
  <Lines>286</Lines>
  <Paragraphs>80</Paragraphs>
  <ScaleCrop>false</ScaleCrop>
  <Company>Home</Company>
  <LinksUpToDate>false</LinksUpToDate>
  <CharactersWithSpaces>40362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межгруппового восприятия в межэтнических отношениях</dc:title>
  <dc:subject/>
  <dc:creator>Alena</dc:creator>
  <cp:keywords/>
  <dc:description/>
  <cp:lastModifiedBy>admin</cp:lastModifiedBy>
  <cp:revision>2</cp:revision>
  <dcterms:created xsi:type="dcterms:W3CDTF">2014-02-18T13:53:00Z</dcterms:created>
  <dcterms:modified xsi:type="dcterms:W3CDTF">2014-02-18T13:53:00Z</dcterms:modified>
</cp:coreProperties>
</file>