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EBA" w:rsidRPr="00EE0F98" w:rsidRDefault="00FB7EBA" w:rsidP="00FB7EBA">
      <w:pPr>
        <w:spacing w:before="120"/>
        <w:jc w:val="center"/>
        <w:rPr>
          <w:b/>
          <w:bCs/>
          <w:sz w:val="32"/>
          <w:szCs w:val="32"/>
        </w:rPr>
      </w:pPr>
      <w:r w:rsidRPr="00EE0F98">
        <w:rPr>
          <w:b/>
          <w:bCs/>
          <w:sz w:val="32"/>
          <w:szCs w:val="32"/>
        </w:rPr>
        <w:t>Метод центра оценки</w:t>
      </w:r>
    </w:p>
    <w:p w:rsidR="00FB7EBA" w:rsidRPr="00EE0F98" w:rsidRDefault="00FB7EBA" w:rsidP="00FB7EBA">
      <w:pPr>
        <w:spacing w:before="120"/>
        <w:jc w:val="center"/>
        <w:rPr>
          <w:sz w:val="28"/>
          <w:szCs w:val="28"/>
        </w:rPr>
      </w:pPr>
      <w:r w:rsidRPr="00EE0F98">
        <w:rPr>
          <w:sz w:val="28"/>
          <w:szCs w:val="28"/>
        </w:rPr>
        <w:t>Асп. Багаева М.А.</w:t>
      </w:r>
    </w:p>
    <w:p w:rsidR="00FB7EBA" w:rsidRPr="00EE0F98" w:rsidRDefault="00FB7EBA" w:rsidP="00FB7EBA">
      <w:pPr>
        <w:spacing w:before="120"/>
        <w:jc w:val="center"/>
        <w:rPr>
          <w:sz w:val="28"/>
          <w:szCs w:val="28"/>
        </w:rPr>
      </w:pPr>
      <w:r w:rsidRPr="00EE0F98">
        <w:rPr>
          <w:sz w:val="28"/>
          <w:szCs w:val="28"/>
        </w:rPr>
        <w:t>Финансовая академия при Министерстве финансов РФ</w:t>
      </w:r>
    </w:p>
    <w:p w:rsidR="00FB7EBA" w:rsidRDefault="00FB7EBA" w:rsidP="00FB7EBA">
      <w:pPr>
        <w:spacing w:before="120"/>
        <w:ind w:firstLine="567"/>
        <w:jc w:val="both"/>
      </w:pPr>
      <w:r w:rsidRPr="00EE0F98">
        <w:t>Оценка профессиональных качеств сотрудников предприятий любых форм собственности на соответствие стандартам работы в их организации не должна нести в себе угрозу для коллектива. По мнению большинства специалистов, указанным требованиям наиболее точно соответствует описываемая в работе технология «Центр оценки» (Assessment Center).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На сегодняшний день большинство фирм вынуждено решать проблемы, связанные с формированием новых методов управления человеческими ресурсами, формированием нового подхода к персоналу, мотивации работников и развитием кадрового потенциала.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Если раньше потребность фирмы в персонале практически полностью удовлетворялась за счет знакомых или родственников, то современные условия ведения бизнеса потребовали изменения критериев подбора и оценки профессионализма сотрудников. Поэтому достаточно остро стал вопрос поиска эффективных способов оценки как работающего, так и вновь набираемого персонала фирмы.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Отметим, что существуют определенные требования к оценочным технологиям. Они должны быть построены таким образом, чтобы персонал был оценен: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объективно, т.е. оценка не должна зависеть от чьего-либо мнения или отдельного суждения;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достоверно, т.е. оценка должна показывать реальный уровень профессиональной подготовки и компетенции сотрудника;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с возможностью прогноза, т.е. оценка должна давать данные, на основе которых будут приниматься решения о дальнейшем продвижении сотрудника по служебной лестнице, об изменении его оклада, о премиях и т.д.;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комплексно, т.е. оцениваться должны не только отдельные сотрудники, но и связи и отношения внутри трудового коллектива;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доступно, т.е. цели, методы и результаты проведенной оценочной процедуры должны быть известны и понятны не только узкому кругу специалистов, но и оцениваемым сотрудникам.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Очень важным является понимание того, что при оценке происходит не сравнение сотрудников между собой, а определяется соответствие персонала стандартам работы на определенном предприятии. Поэтому оценочные мероприятия должны проводиться таким образом, чтобы они не несли в себе угрозу для коллектива, а наоборот – способствовали развитию и совершенствованию кадровой работы в организации.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По мнению большинства специалистов, указанным требованиям наиболее точно соответствует технология «Центр оценки» (Assessment Center).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Впервые «Центр оценки» (ЦО) как процедуру кадровой работы применили в компании АТ&amp;Т (США) в 1954 г. в рамках исследовательской программы, в 1958 г. ее активно стали использовать для оценки готовности к управленческой деятельности. В 60 – 70 гг. многие американские фирмы создали у себя центры оценки персонала. Так, в 1970 г. центрами оценки персонала располагали 100 фирм, а в 1980 г. – уже около 2000 фирм. Области применения ЦО – оценка готовности к кадровой военной службе, государственному управлению, хозяйственному менеджменту и т.д.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 xml:space="preserve">В России данный метод пока применяется редко. Во-первых, лишь небольшое количество организаций может предложить услуги по оценке персонала методом Assessment Center. Во-вторых, достаточно высока его стоимость. Однако мы можем привести пример использования ЦО на российских предприятиях. Так, в Екатеринбурге компания “Турман” при открытии салона модной мебели “Alex Zander” использовала этот метод при приеме на работу менеджеров по работе с клиентами. Будущее салона во многом зависело от личностных особенностей и навыков менеджеров. Задача ЦО руководством салона была обозначена как отбор наиболее подходящих и способных к развитию людей. В результате с помощью ЦО удалось практически избежать ошибок в подборе менеджеров. Мероприятия отбора проводились в октябре 1999 г., в настоящее время все менеджеры удачно работают. 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Суть метода заключается в том, чтобы создать упражнения, моделирующие ключевые моменты деятельности оцениваемого, в которых проявились бы имеющиеся у него профессионально значимые качества. Степень их выраженности оценивается подготовленными специалистами, и на основании этой оценки делаются заключения о степени пригодности аттестуемого к данной работе, продвижению по службе, необходимости индивидуальных психологических консультаций, психокоррекции или социально-психологического тренинга (последнее у нас почти не практикуется).</w:t>
      </w:r>
    </w:p>
    <w:p w:rsidR="00FB7EBA" w:rsidRPr="00EE0F98" w:rsidRDefault="00FB7EBA" w:rsidP="00FB7EBA">
      <w:pPr>
        <w:spacing w:before="120"/>
        <w:jc w:val="center"/>
        <w:rPr>
          <w:b/>
          <w:bCs/>
          <w:sz w:val="28"/>
          <w:szCs w:val="28"/>
        </w:rPr>
      </w:pPr>
      <w:r w:rsidRPr="00EE0F98">
        <w:rPr>
          <w:b/>
          <w:bCs/>
          <w:sz w:val="28"/>
          <w:szCs w:val="28"/>
        </w:rPr>
        <w:t>Основные характеристики и принципы метода ЦО</w:t>
      </w:r>
    </w:p>
    <w:p w:rsidR="00FB7EBA" w:rsidRDefault="00FB7EBA" w:rsidP="00FB7EBA">
      <w:pPr>
        <w:spacing w:before="120"/>
        <w:ind w:firstLine="567"/>
        <w:jc w:val="both"/>
      </w:pPr>
      <w:r w:rsidRPr="00EE0F98">
        <w:t>Каждый участник оценивается несколькими специалистами и специально подготовленными наблюдателями (сотрудниками той же организации), каждый наблюдатель оценивает нескольких участников, что позволяет минимизировать возможную необъективность и использовать перекрестные оценки для повышения достоверности результатов.</w:t>
      </w:r>
    </w:p>
    <w:p w:rsidR="00FB7EBA" w:rsidRDefault="00FB7EBA" w:rsidP="00FB7EBA">
      <w:pPr>
        <w:spacing w:before="120"/>
        <w:ind w:firstLine="567"/>
        <w:jc w:val="both"/>
      </w:pPr>
      <w:r w:rsidRPr="00EE0F98">
        <w:t>Фазы "наблюдения" и "оценки" разведены во времени для достижения большей объективности.</w:t>
      </w:r>
    </w:p>
    <w:p w:rsidR="00FB7EBA" w:rsidRDefault="00FB7EBA" w:rsidP="00FB7EBA">
      <w:pPr>
        <w:spacing w:before="120"/>
        <w:ind w:firstLine="567"/>
        <w:jc w:val="both"/>
      </w:pPr>
      <w:r w:rsidRPr="00EE0F98">
        <w:t>Оценивается наблюдаемое поведение аттестуемых, а не гипотезы причин, стоящих за поведением.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Создается система оценки, направленная в основном на выявление потенциала кадров.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Процедуры ЦО предусматривают испытание различными взаимодополняющими техниками и упражнениями, в каждом из которых оценивается несколько критериев.</w:t>
      </w:r>
    </w:p>
    <w:p w:rsidR="00FB7EBA" w:rsidRDefault="00FB7EBA" w:rsidP="00FB7EBA">
      <w:pPr>
        <w:spacing w:before="120"/>
        <w:ind w:firstLine="567"/>
        <w:jc w:val="both"/>
      </w:pPr>
      <w:r w:rsidRPr="00EE0F98">
        <w:t>Для чего применяется метод</w:t>
      </w:r>
    </w:p>
    <w:p w:rsidR="00FB7EBA" w:rsidRDefault="00FB7EBA" w:rsidP="00FB7EBA">
      <w:pPr>
        <w:spacing w:before="120"/>
        <w:ind w:firstLine="567"/>
        <w:jc w:val="both"/>
      </w:pPr>
      <w:r w:rsidRPr="00EE0F98">
        <w:t>При приеме на работу – необходимо оценить способность кандидата к выполнению определенных должностных обязанностей, определить наличие у него необходимых для успешной работы качеств, дать описание его особенностей.</w:t>
      </w:r>
    </w:p>
    <w:p w:rsidR="00FB7EBA" w:rsidRDefault="00FB7EBA" w:rsidP="00FB7EBA">
      <w:pPr>
        <w:spacing w:before="120"/>
        <w:ind w:firstLine="567"/>
        <w:jc w:val="both"/>
      </w:pPr>
      <w:r w:rsidRPr="00EE0F98">
        <w:t>При продвижении – необходимо определить насколько кандидат подготовлен к выполнению новых функций.</w:t>
      </w:r>
    </w:p>
    <w:p w:rsidR="00FB7EBA" w:rsidRDefault="00FB7EBA" w:rsidP="00FB7EBA">
      <w:pPr>
        <w:spacing w:before="120"/>
        <w:ind w:firstLine="567"/>
        <w:jc w:val="both"/>
      </w:pPr>
      <w:r w:rsidRPr="00EE0F98">
        <w:t>При обучении – необходимо оценить уровень профессиональной компетенции, определить перечень знаний, навыков, которыми еще необходимо овладеть, определить направления, по которым должно идти обучение и развитие.</w:t>
      </w:r>
    </w:p>
    <w:p w:rsidR="00FB7EBA" w:rsidRDefault="00FB7EBA" w:rsidP="00FB7EBA">
      <w:pPr>
        <w:spacing w:before="120"/>
        <w:ind w:firstLine="567"/>
        <w:jc w:val="both"/>
      </w:pPr>
      <w:r w:rsidRPr="00EE0F98">
        <w:t>При реорганизации – необходимо оценить возможности сотрудников приспособиться к новым условиям работы, выбрать тех, кто наиболее быстро адаптируется к ним.</w:t>
      </w:r>
    </w:p>
    <w:p w:rsidR="00FB7EBA" w:rsidRDefault="00FB7EBA" w:rsidP="00FB7EBA">
      <w:pPr>
        <w:spacing w:before="120"/>
        <w:ind w:firstLine="567"/>
        <w:jc w:val="both"/>
      </w:pPr>
      <w:r w:rsidRPr="00EE0F98">
        <w:t>При поощрении – необходимо определить размер премий и компенсаций.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При сокращении и увольнении – необходимо оценить перспективы и дать увольняющемуся сотруднику ориентиры и рекомендации, где бы он мог быть более успешным, подобрать ему программу переобучения.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Этапы подготовки и проведения центра оценки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1. Подготовка проекта.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2. Работа по определению целей, сроков, объемов, возможных результатов оценки, нормативное оформление процесса оценки, издание внутренних распоряжений, приказов, регламентирующих данную работу в соответствии с КЗОТ, личное извещение оцениваемых сотрудников перед началом проведения оценки. Заканчивается заключением договоров на проведение работы.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3. Анализ деятельности и формулирования критериев оценки.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4. Разработка организационного плана проведения процедур оценки, формулирование требований и ограничений позволяют добиться более глубокого понимания особенностей деятельности оцениваемых сотрудников, специфики организационной культуры и схем взаимодействия, используемых в организации. Заканчивается формированием списка критериев оценки.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5. Обучение представителей организации с целью выработки конкретных умений и навыков для работы в рамках ЦО и последующей кадровой работы.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6. Проведение центра оценки.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7. Цель – сбор персональной кадровой информации.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8. Обработка (анализ) результатов в формализованном виде. Опыт показывает, что подготовка оценки может занимать от 1 до 4 недель, проведение программы (однодневного ЦО) – от 1 до 5 дней (в зависимости от количества работающих экспертов и количества оцениваемых), обработка результатов и подготовка отчетов (для 30 чел) – примерно месяц.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Основные методы, применяемые в центрах оценки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Выполнение управленческих действий. За отводимые на выполнение задания два часа испытуемый должен ознакомиться с некоторыми инструкциями, деловыми бумагами, приказами и другими материалами, необходимыми для отдачи распоряжений по конкретным технологическим, производственным, кадровым вопросам. Так имитируется реальная деятельность фирмы. После окончания двухчасовой работы над заданием с оцениваемым проводится интервью.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 xml:space="preserve">Обсуждение проблем в небольшой группе. Эта процедура позволяет выявить умение работать в группе. Членам группы дается материал, с которым надо ознакомиться, самостоятельно принять решение по заданному вопросу и во время группового обсуждения (40-50 минут) убедить остальных в его правильности. На всех перечисленных этапах испытуемый оценивается наблюдателями в баллах. 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Принятие решений. Испытуемых разделяют на несколько групп (представители конкурирующих фирм). Моделируется работа фирм на протяжении нескольких лет (2 – 5 лет). Каждый час считается одним годом, в течение которого решается ряд задач. Деятельность каждого испытуемого оценивается экспертами.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Разработка и представление проекта. Необходимо за 1 ч разработать проект плана развития какого-то рода деятельности, который потом защищается перед экспертами.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Подготовка делового письма. Каждый испытуемый готовит деловые письма по разным вопросам и с разных позиций: отказ, отмена решения, высказывание негативной информации и т.д.; действия оценивают эксперты.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Иногда практикуется и сравнение результатов экспертной оценки работника с его самооценкой своих личных и деловых качеств. Результаты такого сравнения могут быть очень показательными как для руководства, так и для самого работника.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Итак, после проведения ЦО эксперты представляют итоговое заключение, которое имеет, как правило, следующую структуру: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1. Общее заключение по конкретному участнику ЦО.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2. Описание слабых и сильных сторон участника.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3. Предложения по развитию качеств и отработки навыков, а также конкретные предложения в связи с продвижением (ротацией).</w:t>
      </w:r>
    </w:p>
    <w:p w:rsidR="00FB7EBA" w:rsidRPr="00EE0F98" w:rsidRDefault="00FB7EBA" w:rsidP="00FB7EBA">
      <w:pPr>
        <w:spacing w:before="120"/>
        <w:ind w:firstLine="567"/>
        <w:jc w:val="both"/>
      </w:pPr>
      <w:r w:rsidRPr="00EE0F98">
        <w:t>4. Рекомендации в отношении знакомства участника с результатами ЦО.</w:t>
      </w:r>
    </w:p>
    <w:p w:rsidR="00FB7EBA" w:rsidRDefault="00FB7EBA" w:rsidP="00FB7EBA">
      <w:pPr>
        <w:spacing w:before="120"/>
        <w:ind w:firstLine="567"/>
        <w:jc w:val="both"/>
      </w:pPr>
      <w:r w:rsidRPr="00EE0F98">
        <w:t>Заключение. Применение систем оценки персонала целесообразно проводить лишь на определенной фазе жизненного цикла организации, фазе стабильности.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EBA"/>
    <w:rsid w:val="00051FB8"/>
    <w:rsid w:val="00095BA6"/>
    <w:rsid w:val="00210DB3"/>
    <w:rsid w:val="0031418A"/>
    <w:rsid w:val="00350B15"/>
    <w:rsid w:val="00377A3D"/>
    <w:rsid w:val="0052086C"/>
    <w:rsid w:val="005A2562"/>
    <w:rsid w:val="005B3906"/>
    <w:rsid w:val="00657164"/>
    <w:rsid w:val="00755964"/>
    <w:rsid w:val="008C19D7"/>
    <w:rsid w:val="009172ED"/>
    <w:rsid w:val="00A44D32"/>
    <w:rsid w:val="00E12572"/>
    <w:rsid w:val="00EE0F98"/>
    <w:rsid w:val="00FB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64741E-BC09-485C-AF48-68110457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EB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B7EBA"/>
    <w:rPr>
      <w:color w:val="0000FF"/>
      <w:u w:val="single"/>
    </w:rPr>
  </w:style>
  <w:style w:type="character" w:styleId="a4">
    <w:name w:val="FollowedHyperlink"/>
    <w:basedOn w:val="a0"/>
    <w:uiPriority w:val="99"/>
    <w:rsid w:val="00FB7EB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1442</Words>
  <Characters>8222</Characters>
  <Application>Microsoft Office Word</Application>
  <DocSecurity>0</DocSecurity>
  <Lines>68</Lines>
  <Paragraphs>19</Paragraphs>
  <ScaleCrop>false</ScaleCrop>
  <Company>Home</Company>
  <LinksUpToDate>false</LinksUpToDate>
  <CharactersWithSpaces>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центра оценки</dc:title>
  <dc:subject/>
  <dc:creator>Alena</dc:creator>
  <cp:keywords/>
  <dc:description/>
  <cp:lastModifiedBy>admin</cp:lastModifiedBy>
  <cp:revision>2</cp:revision>
  <dcterms:created xsi:type="dcterms:W3CDTF">2014-02-19T21:56:00Z</dcterms:created>
  <dcterms:modified xsi:type="dcterms:W3CDTF">2014-02-19T21:56:00Z</dcterms:modified>
</cp:coreProperties>
</file>