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4944" w:rsidRPr="004D1F3C" w:rsidRDefault="00F94944" w:rsidP="00F94944">
      <w:pPr>
        <w:spacing w:before="120"/>
        <w:jc w:val="center"/>
        <w:rPr>
          <w:b/>
          <w:sz w:val="32"/>
        </w:rPr>
      </w:pPr>
      <w:r w:rsidRPr="004D1F3C">
        <w:rPr>
          <w:b/>
          <w:sz w:val="32"/>
        </w:rPr>
        <w:t>Мимикрия</w:t>
      </w:r>
    </w:p>
    <w:p w:rsidR="00F94944" w:rsidRPr="00D230B1" w:rsidRDefault="00F94944" w:rsidP="00F94944">
      <w:pPr>
        <w:spacing w:before="120"/>
        <w:ind w:firstLine="567"/>
        <w:jc w:val="both"/>
      </w:pPr>
      <w:r w:rsidRPr="00D230B1">
        <w:t>В процессе эволюции одни организмы начинают подражать другим</w:t>
      </w:r>
      <w:r>
        <w:t xml:space="preserve"> </w:t>
      </w:r>
      <w:r w:rsidRPr="00D230B1">
        <w:t xml:space="preserve">— либо чтобы отпугнуть возможных хищников, сигнализируя об опасности, либо чтобы приобрести сходство с теми видами, которых принято избегать. </w:t>
      </w:r>
    </w:p>
    <w:p w:rsidR="00F94944" w:rsidRPr="00D230B1" w:rsidRDefault="00F94944" w:rsidP="00F94944">
      <w:pPr>
        <w:spacing w:before="120"/>
        <w:ind w:firstLine="567"/>
        <w:jc w:val="both"/>
      </w:pPr>
      <w:r w:rsidRPr="00D230B1">
        <w:t>В соответствии с теорией эволюции, живые организмы стремятся развивать те признаки и особенности, которые повышают их приспособленность, то есть способность передавать свои гены следующему поколению. Некоторые виды в результате такой эволюции приобрели поразительное внешнее сходство с другими видами</w:t>
      </w:r>
      <w:r>
        <w:t xml:space="preserve"> </w:t>
      </w:r>
      <w:r w:rsidRPr="00D230B1">
        <w:t xml:space="preserve">— это явление называют мимикрией. </w:t>
      </w:r>
    </w:p>
    <w:p w:rsidR="00F94944" w:rsidRPr="00D230B1" w:rsidRDefault="00F94944" w:rsidP="00F94944">
      <w:pPr>
        <w:spacing w:before="120"/>
        <w:ind w:firstLine="567"/>
        <w:jc w:val="both"/>
      </w:pPr>
      <w:r w:rsidRPr="00D230B1">
        <w:t>У многих видов в процессе их развития сформировалась система заблаговременного предупреждения, предостерегающая потенциальных противников,</w:t>
      </w:r>
      <w:r>
        <w:t xml:space="preserve"> </w:t>
      </w:r>
      <w:r w:rsidRPr="00D230B1">
        <w:t>— вспомните белые полоски скунса или бросающуюся в глаза полосатость жалящих насекомых, вроде ос или пчел. Причина формирования таких сигналов ясна. Противник, столкнувшийся со скунсом или осой со всеми вытекающими последствиями, в будущем, вероятно, будет избегать встречи с представителями этого вида. Следовательно, представители этого вида, несущие гены этих отличительных признаков, будут выживать в течение более длительного времени и оставят больше потомства</w:t>
      </w:r>
      <w:r>
        <w:t xml:space="preserve"> </w:t>
      </w:r>
      <w:r w:rsidRPr="00D230B1">
        <w:t xml:space="preserve">— классический пример естественного отбора в действии. Однако для того, чтобы система предупреждения была действенной, столкновения между потенциальными агрессорами и представителями вида должны происходить достаточно часто. Вот эту способность воспроизводить знаки, предупреждающие об опасности, и стараются развить в себе другие виды, выживающие за счет мимикрии. </w:t>
      </w:r>
    </w:p>
    <w:p w:rsidR="00F94944" w:rsidRPr="00D230B1" w:rsidRDefault="00F94944" w:rsidP="00F94944">
      <w:pPr>
        <w:spacing w:before="120"/>
        <w:ind w:firstLine="567"/>
        <w:jc w:val="both"/>
      </w:pPr>
      <w:r w:rsidRPr="00D230B1">
        <w:t>Впервые одну из форм мимикрии описал в 1852</w:t>
      </w:r>
      <w:r>
        <w:t xml:space="preserve"> </w:t>
      </w:r>
      <w:r w:rsidRPr="00D230B1">
        <w:t>году Генри Бейтс. Самый наглядный пример так называемой бейтсовской мимикрии можно наблюдать у бабочек. Гусеницы бабочки-монарха накапливают гликозид</w:t>
      </w:r>
      <w:r>
        <w:t xml:space="preserve"> </w:t>
      </w:r>
      <w:r w:rsidRPr="00D230B1">
        <w:t>— токсичное химическое вещество, образующееся у них как побочный продукт метаболизма, и это вещество передается взрослой бабочке. Из-за этого бабочка неприятна на вкус (и даже ядовита) для птиц</w:t>
      </w:r>
      <w:r>
        <w:t xml:space="preserve"> </w:t>
      </w:r>
      <w:r w:rsidRPr="00D230B1">
        <w:t xml:space="preserve">— главных охотников на бабочек. Поэтому, однажды попробовав бабочку-монарха, птицы в дальнейшем уже не посягают на них. Несколько вполне приятных на вкус и безвредных бабочек использовали в своих целях дурную славу химического оружия, которое бабочка-монарх применяет для защиты от хищников. Например, бабочка-ленточник имеет такую же черно-оранжевую окраску, как и бабочка-монарх, и их легко перепутать. Поэтому хищники не трогают бабочку-ленточника, а значит, с точки зрения теории Дарвина, она тоже «более приспособлена». </w:t>
      </w:r>
    </w:p>
    <w:p w:rsidR="00F94944" w:rsidRPr="00D230B1" w:rsidRDefault="00F94944" w:rsidP="00F94944">
      <w:pPr>
        <w:spacing w:before="120"/>
        <w:ind w:firstLine="567"/>
        <w:jc w:val="both"/>
      </w:pPr>
      <w:r w:rsidRPr="00D230B1">
        <w:t>Другую форму мимикрии впервые описал в 1878</w:t>
      </w:r>
      <w:r>
        <w:t xml:space="preserve"> </w:t>
      </w:r>
      <w:r w:rsidRPr="00D230B1">
        <w:t>году немецкий натуралист Фриц Мюллер (Fritz M&amp;</w:t>
      </w:r>
      <w:r w:rsidRPr="00D230B1">
        <w:rPr>
          <w:rFonts w:ascii="MS Mincho" w:hAnsi="MS Mincho" w:cs="MS Mincho"/>
        </w:rPr>
        <w:t>覴</w:t>
      </w:r>
      <w:r w:rsidRPr="00D230B1">
        <w:t>ller, 1822–97). Наилучшей иллюстрацией мюллеровской мимикрии, как ее теперь называют, являются жалящие насекомые, такие как осы и пчелы. На теле этих насекомых имеется хорошо заметный полосатый рисунок. Идея заключается в том, при расширении «кольца» насекомых с отличительной окраской потенциальные агрессоры с большей вероятностью пройдут описанный выше процесс обучения. Например, птица, ужаленная осой одного вида, будет избегать ос и других видов. Согласно принципу мюллеровской мимикрии, каждый вид с подражательной окраской или формой может оставить о себе неприятные воспоминания</w:t>
      </w:r>
      <w:r>
        <w:t xml:space="preserve"> </w:t>
      </w:r>
      <w:r w:rsidRPr="00D230B1">
        <w:t xml:space="preserve">— острую боль в случае пчел и ос. </w:t>
      </w:r>
    </w:p>
    <w:p w:rsidR="00F94944" w:rsidRPr="00D230B1" w:rsidRDefault="00F94944" w:rsidP="00F94944">
      <w:pPr>
        <w:spacing w:before="120"/>
        <w:ind w:firstLine="567"/>
        <w:jc w:val="both"/>
      </w:pPr>
      <w:r w:rsidRPr="00D230B1">
        <w:t>При бейтсовской мимикрии между имитатором и моделью существует неустойчивое равновесие. Например, если в определенной местности популяция ленточника будет чрезмерно многочисленной, птице, вероятно, попадется одна из вкусных бабочек ленточника раньше, чем она увидит бабочку-монарха. В этом случае защита монарха (и подражание ленточника) резко упадет в цене. (Применительно к паре «монарх—ленточник» такое равновесие было нарушено в январе 2002</w:t>
      </w:r>
      <w:r>
        <w:t xml:space="preserve"> </w:t>
      </w:r>
      <w:r w:rsidRPr="00D230B1">
        <w:t xml:space="preserve">года, когда из-за сильного шторма в Мексике, где зимует бабочка-монарх, погибло почти четверть миллиарда этих бабочек.) Следовательно, бейтсовская мимикрия эффективна лишь в том случае, когда имитатор значительно уступает модели в численности. Как это часто бывает в жизни, хорошего понемножку. </w:t>
      </w:r>
    </w:p>
    <w:p w:rsidR="00F94944" w:rsidRPr="00D230B1" w:rsidRDefault="00F94944" w:rsidP="00F94944">
      <w:pPr>
        <w:spacing w:before="120"/>
        <w:ind w:firstLine="567"/>
        <w:jc w:val="both"/>
      </w:pPr>
      <w:r w:rsidRPr="00D230B1">
        <w:t xml:space="preserve">Итак, основное различие между двумя формами мимикрии заключается в следующем: осы действительно жалят, поэтому в основе мюллеровской мимикрии лежит реальность, тогда как бейтсовская мимикрия не более чем блеф, и хищников, игнорирующих отпугивающую окраску, не ожидают никакие неприятности. </w:t>
      </w:r>
    </w:p>
    <w:p w:rsidR="00811DD4" w:rsidRDefault="00811DD4">
      <w:bookmarkStart w:id="0" w:name="_GoBack"/>
      <w:bookmarkEnd w:id="0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94944"/>
    <w:rsid w:val="004D1F3C"/>
    <w:rsid w:val="00811DD4"/>
    <w:rsid w:val="00D230B1"/>
    <w:rsid w:val="00E350B4"/>
    <w:rsid w:val="00F54EB1"/>
    <w:rsid w:val="00F94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12EA55D6-27B9-453C-AFB8-93F6C7147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4944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F94944"/>
    <w:rPr>
      <w:rFonts w:cs="Times New Roman"/>
      <w:color w:val="0077A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624</Words>
  <Characters>3558</Characters>
  <Application>Microsoft Office Word</Application>
  <DocSecurity>0</DocSecurity>
  <Lines>29</Lines>
  <Paragraphs>8</Paragraphs>
  <ScaleCrop>false</ScaleCrop>
  <Company>Home</Company>
  <LinksUpToDate>false</LinksUpToDate>
  <CharactersWithSpaces>4174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Мимикрия</dc:title>
  <dc:subject/>
  <dc:creator>User</dc:creator>
  <cp:keywords/>
  <dc:description/>
  <cp:lastModifiedBy>admin</cp:lastModifiedBy>
  <cp:revision>2</cp:revision>
  <dcterms:created xsi:type="dcterms:W3CDTF">2014-02-20T01:07:00Z</dcterms:created>
  <dcterms:modified xsi:type="dcterms:W3CDTF">2014-02-20T01:07:00Z</dcterms:modified>
</cp:coreProperties>
</file>