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F8" w:rsidRPr="00CD1595" w:rsidRDefault="00CB48F8" w:rsidP="00CB48F8">
      <w:pPr>
        <w:spacing w:before="120"/>
        <w:jc w:val="center"/>
        <w:rPr>
          <w:b/>
          <w:sz w:val="32"/>
        </w:rPr>
      </w:pPr>
      <w:r w:rsidRPr="00CD1595">
        <w:rPr>
          <w:b/>
          <w:sz w:val="32"/>
        </w:rPr>
        <w:t>Модификация направленности специальной силовой подготовки юных прыгунов в высоту</w:t>
      </w:r>
    </w:p>
    <w:p w:rsidR="00CB48F8" w:rsidRPr="00CD1595" w:rsidRDefault="00CB48F8" w:rsidP="00CB48F8">
      <w:pPr>
        <w:spacing w:before="120"/>
        <w:jc w:val="center"/>
        <w:rPr>
          <w:sz w:val="28"/>
        </w:rPr>
      </w:pPr>
      <w:r w:rsidRPr="00CD1595">
        <w:rPr>
          <w:sz w:val="28"/>
        </w:rPr>
        <w:t>Кандидат педагогических наук, доцент Е.П. Врублевский</w:t>
      </w:r>
    </w:p>
    <w:p w:rsidR="00CB48F8" w:rsidRPr="00CD1595" w:rsidRDefault="00CB48F8" w:rsidP="00CB48F8">
      <w:pPr>
        <w:spacing w:before="120"/>
        <w:jc w:val="center"/>
        <w:rPr>
          <w:sz w:val="28"/>
        </w:rPr>
      </w:pPr>
      <w:r w:rsidRPr="00CD1595">
        <w:rPr>
          <w:sz w:val="28"/>
        </w:rPr>
        <w:t xml:space="preserve">Е.Л. Сафронов </w:t>
      </w:r>
    </w:p>
    <w:p w:rsidR="00CB48F8" w:rsidRPr="00CD1595" w:rsidRDefault="00CB48F8" w:rsidP="00CB48F8">
      <w:pPr>
        <w:spacing w:before="120"/>
        <w:jc w:val="center"/>
        <w:rPr>
          <w:sz w:val="28"/>
        </w:rPr>
      </w:pPr>
      <w:r w:rsidRPr="00CD1595">
        <w:rPr>
          <w:sz w:val="28"/>
        </w:rPr>
        <w:t>Смоленский государственный институт физической культуры, Смоленск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На современном этапе развития легкой атлетики</w:t>
      </w:r>
      <w:r>
        <w:t xml:space="preserve">, </w:t>
      </w:r>
      <w:r w:rsidRPr="00CD1595">
        <w:t>характеризующемся значительным ростом спортивных достижений</w:t>
      </w:r>
      <w:r>
        <w:t xml:space="preserve">, </w:t>
      </w:r>
      <w:r w:rsidRPr="00CD1595">
        <w:t xml:space="preserve">все более высокие требования предъявляются к совершенствованию методики тренировки в детском и юношеском спорте.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Работами В.П. Филина (1974)</w:t>
      </w:r>
      <w:r>
        <w:t xml:space="preserve">, </w:t>
      </w:r>
      <w:r w:rsidRPr="00CD1595">
        <w:t>М.Я. Набатниковой (1987)</w:t>
      </w:r>
      <w:r>
        <w:t xml:space="preserve">, </w:t>
      </w:r>
      <w:r w:rsidRPr="00CD1595">
        <w:t>В.Д. Сячина (1996)</w:t>
      </w:r>
      <w:r>
        <w:t xml:space="preserve">, </w:t>
      </w:r>
      <w:r w:rsidRPr="00CD1595">
        <w:t>В.К. Бальсевича (2001) доказано</w:t>
      </w:r>
      <w:r>
        <w:t xml:space="preserve">, </w:t>
      </w:r>
      <w:r w:rsidRPr="00CD1595">
        <w:t>что на начальных этапах учебно-тренировочного процесса закладывается фундамент высоких и стабильных спортивных достижений в видах легкой атлетики</w:t>
      </w:r>
      <w:r>
        <w:t xml:space="preserve">, </w:t>
      </w:r>
      <w:r w:rsidRPr="00CD1595">
        <w:t>требующих проявления скоростно</w:t>
      </w:r>
      <w:r>
        <w:t xml:space="preserve"> - </w:t>
      </w:r>
      <w:r w:rsidRPr="00CD1595">
        <w:t>силовых способностей. Кроме того</w:t>
      </w:r>
      <w:r>
        <w:t xml:space="preserve">, </w:t>
      </w:r>
      <w:r w:rsidRPr="00CD1595">
        <w:t>ряд авторов (Ю.В. Верхошанский</w:t>
      </w:r>
      <w:r>
        <w:t xml:space="preserve">, </w:t>
      </w:r>
      <w:r w:rsidRPr="00CD1595">
        <w:t>1985; В.Г. Семенов</w:t>
      </w:r>
      <w:r>
        <w:t xml:space="preserve">, </w:t>
      </w:r>
      <w:r w:rsidRPr="00CD1595">
        <w:t>1997) аргументированно доказали</w:t>
      </w:r>
      <w:r>
        <w:t xml:space="preserve">, </w:t>
      </w:r>
      <w:r w:rsidRPr="00CD1595">
        <w:t>что тренирующие воздействия могут быть эффективными только в том случае</w:t>
      </w:r>
      <w:r>
        <w:t xml:space="preserve">, </w:t>
      </w:r>
      <w:r w:rsidRPr="00CD1595">
        <w:t xml:space="preserve">если их содержание и структурная организация на различных этапах многолетней подготовки способны вызывать в организме спортсмена существенные и адекватные требованиям соревновательного упражнения приспособительные перестройки опорно-двигательного аппарата.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В процессе спортивного онтогенеза у прыгунов в высоту формируются специфические силовые соотношения основных мышечных групп нижних конечностей</w:t>
      </w:r>
      <w:r>
        <w:t xml:space="preserve">, </w:t>
      </w:r>
      <w:r w:rsidRPr="00CD1595">
        <w:t>что приводит к наиболее эффективному использованию их моторного потенциала. Между тем применение в подготовке прыгунов в высоту упражнений для развития специальной силы</w:t>
      </w:r>
      <w:r>
        <w:t xml:space="preserve">, </w:t>
      </w:r>
      <w:r w:rsidRPr="00CD1595">
        <w:t>избирательно направленных на коррекцию силовых соотношений между звеньями нижних конечностей и адекватных ритмам возрастной эволюции двигательной функции</w:t>
      </w:r>
      <w:r>
        <w:t xml:space="preserve">, </w:t>
      </w:r>
      <w:r w:rsidRPr="00CD1595">
        <w:t xml:space="preserve">не получило научного обоснования.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Цель исследования</w:t>
      </w:r>
      <w:r>
        <w:t xml:space="preserve"> - </w:t>
      </w:r>
      <w:r w:rsidRPr="00CD1595">
        <w:t xml:space="preserve">разработка и экспериментальное обоснование комплекса локально избирательных упражнений для модификации направленности содержания специальной силовой подготовки юных прыгунов.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В рамках первого констатирующего эксперимента выполнены динамометрические исследования и проведены контрольно-педагогические испытания. В исследованиях приняли участие юноши и девушки (n=76) в возрасте 13</w:t>
      </w:r>
      <w:r>
        <w:t xml:space="preserve"> - </w:t>
      </w:r>
      <w:r w:rsidRPr="00CD1595">
        <w:t>18 лет</w:t>
      </w:r>
      <w:r>
        <w:t xml:space="preserve">, </w:t>
      </w:r>
      <w:r w:rsidRPr="00CD1595">
        <w:t>специализирующиеся в прыжках в высоту. Силовые показатели мышц измерялись методом компьютерной тензодинамометрии с синхронной регистрацией и анализом кривой изменения усилий во времени. Были записаны и обработаны тензодинамограммы проявления силовых характеристик группами мышц нижних конечностей</w:t>
      </w:r>
      <w:r>
        <w:t xml:space="preserve">, </w:t>
      </w:r>
      <w:r w:rsidRPr="00CD1595">
        <w:t xml:space="preserve">несущих основную нагрузку при выполнении прыжковых упражнений.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 xml:space="preserve">Характерной особенностью юных прыгунов и прыгуний в высоту является неравномерный прирост у них </w:t>
      </w:r>
      <w:r>
        <w:t xml:space="preserve"> </w:t>
      </w:r>
      <w:r w:rsidRPr="00CD1595">
        <w:t>относительной силы мышц- разгибателей нижних конечностей. При этом зарегистрирована разновременность увеличения силы разгибателей бедра</w:t>
      </w:r>
      <w:r>
        <w:t xml:space="preserve">, </w:t>
      </w:r>
      <w:r w:rsidRPr="00CD1595">
        <w:t>голени и подошвенных сгибателей стопы. В частности</w:t>
      </w:r>
      <w:r>
        <w:t xml:space="preserve">, </w:t>
      </w:r>
      <w:r w:rsidRPr="00CD1595">
        <w:t>показательно</w:t>
      </w:r>
      <w:r>
        <w:t xml:space="preserve">, </w:t>
      </w:r>
      <w:r w:rsidRPr="00CD1595">
        <w:t>что увеличение относительной силы мышц</w:t>
      </w:r>
      <w:r>
        <w:t xml:space="preserve"> - </w:t>
      </w:r>
      <w:r w:rsidRPr="00CD1595">
        <w:t>разгибателей бедра сопровождается разным уровнем прироста силы мышц</w:t>
      </w:r>
      <w:r>
        <w:t xml:space="preserve"> - </w:t>
      </w:r>
      <w:r w:rsidRPr="00CD1595">
        <w:t>разгибателей голени и подошвенных сгибателей стопы. Можно полагать</w:t>
      </w:r>
      <w:r>
        <w:t xml:space="preserve">, </w:t>
      </w:r>
      <w:r w:rsidRPr="00CD1595">
        <w:t>что данный факт всецело обусловлен влиянием различных приоритетов тренеров при акцентировании использования средств специальной силовой подготовки на разных этапах спортивного совершенствования</w:t>
      </w:r>
      <w:r>
        <w:t xml:space="preserve">, </w:t>
      </w:r>
      <w:r w:rsidRPr="00CD1595">
        <w:t xml:space="preserve">а также особенностям и индивидуального возрастного развития юных прыгунов и прыгуний.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На следующем этапе исследования изучалась динамика межзвенных соотношений силы мышц</w:t>
      </w:r>
      <w:r>
        <w:t xml:space="preserve"> - </w:t>
      </w:r>
      <w:r w:rsidRPr="00CD1595">
        <w:t>разгибателей бедра</w:t>
      </w:r>
      <w:r>
        <w:t xml:space="preserve">, </w:t>
      </w:r>
      <w:r w:rsidRPr="00CD1595">
        <w:t>голени и подошвенных сгибателей стопы у юных прыгунов и прыгуний в высоту в возрастном диапазоне 13-18 лет. При этом предполагалось</w:t>
      </w:r>
      <w:r>
        <w:t xml:space="preserve">, </w:t>
      </w:r>
      <w:r w:rsidRPr="00CD1595">
        <w:t>что приспособительные перестройки межзвенных соотношений силы исследуемых мышц происходят неодинаково в разных звеньях нижних конечностей в ответ на многократные воздействия различных силовых средств и выполнени е основного упражнения</w:t>
      </w:r>
      <w:r>
        <w:t xml:space="preserve"> - </w:t>
      </w:r>
      <w:r w:rsidRPr="00CD1595">
        <w:t xml:space="preserve">прыжка в высоту с разбега.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Полученные фактические данные убедительно свидетельствуют</w:t>
      </w:r>
      <w:r>
        <w:t xml:space="preserve">, </w:t>
      </w:r>
      <w:r w:rsidRPr="00CD1595">
        <w:t>что межзвенные соотношения силы мышц</w:t>
      </w:r>
      <w:r>
        <w:t xml:space="preserve"> - </w:t>
      </w:r>
      <w:r w:rsidRPr="00CD1595">
        <w:t>разгибателей бедра</w:t>
      </w:r>
      <w:r>
        <w:t xml:space="preserve">, </w:t>
      </w:r>
      <w:r w:rsidRPr="00CD1595">
        <w:t xml:space="preserve">голени и подошвенных сгибателей стопы изменяются разновременно и разнохарактерно по мере прохождения исследуемых возрастных периодов физического развития и под влиянием реализуемых средств специальной силовой направленности в условиях спортивной тренировки.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Корреляционный анализ показал</w:t>
      </w:r>
      <w:r>
        <w:t xml:space="preserve">, </w:t>
      </w:r>
      <w:r w:rsidRPr="00CD1595">
        <w:t xml:space="preserve">что в 13-14-летнем возрасте не выявлено достоверной взаимосвязи изучаемых силовых параметров со спортивным результатом у прыгунов и прыгуний в высоту. В 15-16 лет у спортсменов и спортсменок зарегистрирована достоверная взаимосвязь спортивного результата со всеми рассматриваемыми параметрами. В 17-18 лет выявленные достоверные взаимосвязи усиливаются.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Таким образом</w:t>
      </w:r>
      <w:r>
        <w:t xml:space="preserve">, </w:t>
      </w:r>
      <w:r w:rsidRPr="00CD1595">
        <w:t>на спортивный результат в прыжках в высоту влияет не только сила отдельных мышечных групп</w:t>
      </w:r>
      <w:r>
        <w:t xml:space="preserve">, </w:t>
      </w:r>
      <w:r w:rsidRPr="00CD1595">
        <w:t>но и оптимальное соотношение между силой групп мышц</w:t>
      </w:r>
      <w:r>
        <w:t xml:space="preserve"> - </w:t>
      </w:r>
      <w:r w:rsidRPr="00CD1595">
        <w:t xml:space="preserve">разгибателей нижних конечностей. Именно от этого зависит согласованность работы звеньев нижних конечностей при выполнении соревновательного упражнения.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Для создания комплексов локально избирательных упражнений изучались изменения в показателях</w:t>
      </w:r>
      <w:r>
        <w:t xml:space="preserve">, </w:t>
      </w:r>
      <w:r w:rsidRPr="00CD1595">
        <w:t>оценивающих специальную силовую подготовленность юношей и девушек одного возраста и спортивной квалификации в ответ на одинаковую по направленности и объему тренировочную нагрузку скоростно-силового характера.</w:t>
      </w:r>
    </w:p>
    <w:p w:rsidR="00CB48F8" w:rsidRPr="00CD1595" w:rsidRDefault="00EB1F76" w:rsidP="00CB48F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220.5pt">
            <v:imagedata r:id="rId4" o:title=""/>
          </v:shape>
        </w:pic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 xml:space="preserve">Динамика показателей скоростно-силовой подготовленности испытуемых за период эксперимента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В соответствии с программой в начале и в конце эксперимента</w:t>
      </w:r>
      <w:r>
        <w:t xml:space="preserve">, </w:t>
      </w:r>
      <w:r w:rsidRPr="00CD1595">
        <w:t>продолжавшегося десять недель</w:t>
      </w:r>
      <w:r>
        <w:t xml:space="preserve">, </w:t>
      </w:r>
      <w:r w:rsidRPr="00CD1595">
        <w:t xml:space="preserve">проводилось педагогическое тестирование.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Прирост большинства показателей скоростно</w:t>
      </w:r>
      <w:r>
        <w:t xml:space="preserve"> - </w:t>
      </w:r>
      <w:r w:rsidRPr="00CD1595">
        <w:t>силовой подготовленности за период эксперимента (см. рисунок) у девушек и юношей статистически (p&lt;0</w:t>
      </w:r>
      <w:r>
        <w:t xml:space="preserve">, </w:t>
      </w:r>
      <w:r w:rsidRPr="00CD1595">
        <w:t>05) отличается</w:t>
      </w:r>
      <w:r>
        <w:t xml:space="preserve"> - </w:t>
      </w:r>
      <w:r w:rsidRPr="00CD1595">
        <w:t>у девушек прирост значительно меньше. Результаты второго констатирующего эксперимента показали</w:t>
      </w:r>
      <w:r>
        <w:t xml:space="preserve">, </w:t>
      </w:r>
      <w:r w:rsidRPr="00CD1595">
        <w:t>что реакция организма девушек в ответ на адекватные по объему и направленности тренирующие воздействия по сравнению с юношами существенно отличается</w:t>
      </w:r>
      <w:r>
        <w:t xml:space="preserve">, </w:t>
      </w:r>
      <w:r w:rsidRPr="00CD1595">
        <w:t>что</w:t>
      </w:r>
      <w:r>
        <w:t xml:space="preserve">, </w:t>
      </w:r>
      <w:r w:rsidRPr="00CD1595">
        <w:t>по-видимому</w:t>
      </w:r>
      <w:r>
        <w:t xml:space="preserve">, </w:t>
      </w:r>
      <w:r w:rsidRPr="00CD1595">
        <w:t xml:space="preserve">объясняется биологическими особенностями. Требуется внести коррективы в организаци ю специальной силовой подготовки представителей разного пола.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В соответствии с задачей формирующего эксперимента оценена эффективность применения комплекса локально избирательных упражнений специальной силовой направленности в естественных условиях учебно-тренировочного процесса юных прыгунов 13</w:t>
      </w:r>
      <w:r>
        <w:t xml:space="preserve"> - </w:t>
      </w:r>
      <w:r w:rsidRPr="00CD1595">
        <w:t xml:space="preserve">14 лет (n=24).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Основной направленностью комплекса локально избирательных упражнений является их системное воздействие на повышение качества силовых соотношений мышц-разгибателей на уровне сопредельных и несовмещенных звеньев нижних конечностей у юных прыгунов в высоту с разбега. Выбор адекватных средств специальной силовой подготовки был основан на принципе избирательности направленного силового воздействия на мышечные группы</w:t>
      </w:r>
      <w:r>
        <w:t xml:space="preserve">, </w:t>
      </w:r>
      <w:r w:rsidRPr="00CD1595">
        <w:t>участвующие в разгибании бедра и голени и подошвенном сгибании стопы в углах</w:t>
      </w:r>
      <w:r>
        <w:t xml:space="preserve">, </w:t>
      </w:r>
      <w:r w:rsidRPr="00CD1595">
        <w:t xml:space="preserve">приближенных к моментам проявления силы в движениях при выполнении прыжка в высоту.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 xml:space="preserve">Реализация комплекса специфических и неспецифических тренировочных средств в контрольной группе на протяжении всего эксперимента была основана на рекомендуемом материале действующей программы для ДЮСШ. В экспериментальной группе специальная силовая подготовка осуществлялась целенаправленно в структуре микроциклов в объеме 25% от общего объема выполняемых средств на каждом тренировочном занятии.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Тренировочные занятия у прыгунов в высоту экспериментальной и контрольной групп различались по содержанию и направленности тренировочных средств для развития специальных силовых и скоростно</w:t>
      </w:r>
      <w:r>
        <w:t xml:space="preserve"> - </w:t>
      </w:r>
      <w:r w:rsidRPr="00CD1595">
        <w:t xml:space="preserve">силовых качеств.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Установлено</w:t>
      </w:r>
      <w:r>
        <w:t xml:space="preserve">, </w:t>
      </w:r>
      <w:r w:rsidRPr="00CD1595">
        <w:t>что у испытуемых экспериментальной группы во всех контрольно</w:t>
      </w:r>
      <w:r>
        <w:t xml:space="preserve"> - </w:t>
      </w:r>
      <w:r w:rsidRPr="00CD1595">
        <w:t>педагогических упражнениях величина сдвигов была существенно больше</w:t>
      </w:r>
      <w:r>
        <w:t xml:space="preserve">, </w:t>
      </w:r>
      <w:r w:rsidRPr="00CD1595">
        <w:t>чем в контрольной. Особенно показательно увеличение результатов и темпов прироста в таких информативных тестах</w:t>
      </w:r>
      <w:r>
        <w:t xml:space="preserve">, </w:t>
      </w:r>
      <w:r w:rsidRPr="00CD1595">
        <w:t>как прыжок в высоту с разбега (18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CD1595">
          <w:t>5 см</w:t>
        </w:r>
      </w:smartTag>
      <w:r w:rsidRPr="00CD1595">
        <w:t>; р&lt;0</w:t>
      </w:r>
      <w:r>
        <w:t xml:space="preserve">, </w:t>
      </w:r>
      <w:r w:rsidRPr="00CD1595">
        <w:t>05)</w:t>
      </w:r>
      <w:r>
        <w:t xml:space="preserve">, </w:t>
      </w:r>
      <w:r w:rsidRPr="00CD1595">
        <w:t>прыжок с шести шагов разбега при отталкива нии толчковой ногой (</w:t>
      </w:r>
      <w:smartTag w:uri="urn:schemas-microsoft-com:office:smarttags" w:element="metricconverter">
        <w:smartTagPr>
          <w:attr w:name="ProductID" w:val="16 см"/>
        </w:smartTagPr>
        <w:r w:rsidRPr="00CD1595">
          <w:t>16 см</w:t>
        </w:r>
      </w:smartTag>
      <w:r w:rsidRPr="00CD1595">
        <w:t>; р&lt;0</w:t>
      </w:r>
      <w:r>
        <w:t xml:space="preserve">, </w:t>
      </w:r>
      <w:r w:rsidRPr="00CD1595">
        <w:t>05)</w:t>
      </w:r>
      <w:r>
        <w:t xml:space="preserve">, </w:t>
      </w:r>
      <w:r w:rsidRPr="00CD1595">
        <w:t>прыжок с места вверх (</w:t>
      </w:r>
      <w:smartTag w:uri="urn:schemas-microsoft-com:office:smarttags" w:element="metricconverter">
        <w:smartTagPr>
          <w:attr w:name="ProductID" w:val="14 см"/>
        </w:smartTagPr>
        <w:r w:rsidRPr="00CD1595">
          <w:t>14 см</w:t>
        </w:r>
      </w:smartTag>
      <w:r w:rsidRPr="00CD1595">
        <w:t>; р&lt;0</w:t>
      </w:r>
      <w:r>
        <w:t xml:space="preserve">, </w:t>
      </w:r>
      <w:r w:rsidRPr="00CD1595">
        <w:t>05)</w:t>
      </w:r>
      <w:r>
        <w:t xml:space="preserve">, </w:t>
      </w:r>
      <w:r w:rsidRPr="00CD1595">
        <w:t>двойной прыжок с места (</w:t>
      </w:r>
      <w:smartTag w:uri="urn:schemas-microsoft-com:office:smarttags" w:element="metricconverter">
        <w:smartTagPr>
          <w:attr w:name="ProductID" w:val="38 см"/>
        </w:smartTagPr>
        <w:r w:rsidRPr="00CD1595">
          <w:t>38 см</w:t>
        </w:r>
      </w:smartTag>
      <w:r w:rsidRPr="00CD1595">
        <w:t>; р&lt;0</w:t>
      </w:r>
      <w:r>
        <w:t xml:space="preserve">, </w:t>
      </w:r>
      <w:r w:rsidRPr="00CD1595">
        <w:t xml:space="preserve">05).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 xml:space="preserve">Технология применения разработанного комплекса обеспечивает эффективность специальной подготовки без излишнего увеличения объема и интенсивности нагрузок силовой направленности.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Обоснованная в педагогическом эксперименте модификация структуры локально избирательных упражнений силовой направленности позволяет одновременно воздействовать на улучшение как всего комплекса силовых соотношений мышц</w:t>
      </w:r>
      <w:r>
        <w:t xml:space="preserve">, </w:t>
      </w:r>
      <w:r w:rsidRPr="00CD1595">
        <w:t>адекватных структуре двигательных действий в прыжках в высоту</w:t>
      </w:r>
      <w:r>
        <w:t xml:space="preserve">, </w:t>
      </w:r>
      <w:r w:rsidRPr="00CD1595">
        <w:t xml:space="preserve">так и силовых соотношений мышц на уровне звеньев нижних конечностей. </w:t>
      </w:r>
    </w:p>
    <w:p w:rsidR="00CB48F8" w:rsidRPr="00CD1595" w:rsidRDefault="00CB48F8" w:rsidP="00CB48F8">
      <w:pPr>
        <w:spacing w:before="120"/>
        <w:ind w:firstLine="567"/>
        <w:jc w:val="both"/>
      </w:pPr>
      <w:r w:rsidRPr="00CD1595">
        <w:t>Таким образом</w:t>
      </w:r>
      <w:r>
        <w:t xml:space="preserve">, </w:t>
      </w:r>
      <w:r w:rsidRPr="00CD1595">
        <w:t>вектором направленности специальной силовой подготовки юных прыгунов в высоту является не столько достижение высокого уровня моторного потенциала мышц нижних конечностей вообще</w:t>
      </w:r>
      <w:r>
        <w:t xml:space="preserve">, </w:t>
      </w:r>
      <w:r w:rsidRPr="00CD1595">
        <w:t xml:space="preserve">сколько локальная проработка всех участвующих в движении мышц с учетом режимов их работы по фазам соревновательного упражнения.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8F8"/>
    <w:rsid w:val="001A35F6"/>
    <w:rsid w:val="00312599"/>
    <w:rsid w:val="00631725"/>
    <w:rsid w:val="00811DD4"/>
    <w:rsid w:val="00C83024"/>
    <w:rsid w:val="00CB48F8"/>
    <w:rsid w:val="00CD1595"/>
    <w:rsid w:val="00E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E1F3FC-7ECF-4378-B3E8-3FC5FE75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48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Модификация направленности специальной силовой подготовки юных прыгунов в высоту</vt:lpstr>
    </vt:vector>
  </TitlesOfParts>
  <Company>Home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направленности специальной силовой подготовки юных прыгунов в высоту</dc:title>
  <dc:subject/>
  <dc:creator>User</dc:creator>
  <cp:keywords/>
  <dc:description/>
  <cp:lastModifiedBy>admin</cp:lastModifiedBy>
  <cp:revision>2</cp:revision>
  <dcterms:created xsi:type="dcterms:W3CDTF">2014-03-23T00:11:00Z</dcterms:created>
  <dcterms:modified xsi:type="dcterms:W3CDTF">2014-03-23T00:11:00Z</dcterms:modified>
</cp:coreProperties>
</file>