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A4" w:rsidRPr="00D00F34" w:rsidRDefault="00D55EA4" w:rsidP="00D00F34">
      <w:pPr>
        <w:shd w:val="clear" w:color="000000" w:fill="auto"/>
        <w:spacing w:line="360" w:lineRule="auto"/>
        <w:jc w:val="center"/>
        <w:rPr>
          <w:b/>
          <w:bCs/>
          <w:color w:val="000000"/>
          <w:sz w:val="28"/>
          <w:szCs w:val="28"/>
        </w:rPr>
      </w:pPr>
    </w:p>
    <w:p w:rsidR="00D00F34" w:rsidRPr="00D00F34" w:rsidRDefault="00D00F34" w:rsidP="00D00F34">
      <w:pPr>
        <w:shd w:val="clear" w:color="000000" w:fill="auto"/>
        <w:spacing w:line="360" w:lineRule="auto"/>
        <w:jc w:val="center"/>
        <w:rPr>
          <w:b/>
          <w:bCs/>
          <w:color w:val="000000"/>
          <w:sz w:val="28"/>
          <w:szCs w:val="28"/>
        </w:rPr>
      </w:pPr>
    </w:p>
    <w:p w:rsidR="00D00F34" w:rsidRPr="00D00F34" w:rsidRDefault="00D00F34" w:rsidP="00D00F34">
      <w:pPr>
        <w:shd w:val="clear" w:color="000000" w:fill="auto"/>
        <w:spacing w:line="360" w:lineRule="auto"/>
        <w:jc w:val="center"/>
        <w:rPr>
          <w:b/>
          <w:bCs/>
          <w:color w:val="000000"/>
          <w:sz w:val="28"/>
          <w:szCs w:val="28"/>
        </w:rPr>
      </w:pPr>
    </w:p>
    <w:p w:rsidR="00D00F34" w:rsidRPr="00D00F34" w:rsidRDefault="00D00F34" w:rsidP="00D00F34">
      <w:pPr>
        <w:shd w:val="clear" w:color="000000" w:fill="auto"/>
        <w:spacing w:line="360" w:lineRule="auto"/>
        <w:jc w:val="center"/>
        <w:rPr>
          <w:b/>
          <w:bCs/>
          <w:color w:val="000000"/>
          <w:sz w:val="28"/>
          <w:szCs w:val="28"/>
        </w:rPr>
      </w:pPr>
    </w:p>
    <w:p w:rsidR="00D00F34" w:rsidRPr="00D00F34" w:rsidRDefault="00D00F34" w:rsidP="00D00F34">
      <w:pPr>
        <w:shd w:val="clear" w:color="000000" w:fill="auto"/>
        <w:spacing w:line="360" w:lineRule="auto"/>
        <w:jc w:val="center"/>
        <w:rPr>
          <w:b/>
          <w:bCs/>
          <w:color w:val="000000"/>
          <w:sz w:val="28"/>
          <w:szCs w:val="28"/>
        </w:rPr>
      </w:pPr>
    </w:p>
    <w:p w:rsidR="00D00F34" w:rsidRPr="00D00F34" w:rsidRDefault="00D00F34" w:rsidP="00D00F34">
      <w:pPr>
        <w:shd w:val="clear" w:color="000000" w:fill="auto"/>
        <w:spacing w:line="360" w:lineRule="auto"/>
        <w:jc w:val="center"/>
        <w:rPr>
          <w:b/>
          <w:bCs/>
          <w:color w:val="000000"/>
          <w:sz w:val="28"/>
          <w:szCs w:val="28"/>
        </w:rPr>
      </w:pPr>
    </w:p>
    <w:p w:rsidR="00D00F34" w:rsidRPr="00D00F34" w:rsidRDefault="00D00F34" w:rsidP="00D00F34">
      <w:pPr>
        <w:shd w:val="clear" w:color="000000" w:fill="auto"/>
        <w:spacing w:line="360" w:lineRule="auto"/>
        <w:jc w:val="center"/>
        <w:rPr>
          <w:b/>
          <w:bCs/>
          <w:color w:val="000000"/>
          <w:sz w:val="28"/>
          <w:szCs w:val="28"/>
        </w:rPr>
      </w:pPr>
    </w:p>
    <w:p w:rsidR="00D00F34" w:rsidRPr="00D00F34" w:rsidRDefault="00D00F34" w:rsidP="00D00F34">
      <w:pPr>
        <w:shd w:val="clear" w:color="000000" w:fill="auto"/>
        <w:spacing w:line="360" w:lineRule="auto"/>
        <w:jc w:val="center"/>
        <w:rPr>
          <w:b/>
          <w:bCs/>
          <w:color w:val="000000"/>
          <w:sz w:val="28"/>
          <w:szCs w:val="28"/>
        </w:rPr>
      </w:pPr>
    </w:p>
    <w:p w:rsidR="00D00F34" w:rsidRPr="00D00F34" w:rsidRDefault="00D00F34" w:rsidP="00D00F34">
      <w:pPr>
        <w:shd w:val="clear" w:color="000000" w:fill="auto"/>
        <w:spacing w:line="360" w:lineRule="auto"/>
        <w:jc w:val="center"/>
        <w:rPr>
          <w:b/>
          <w:bCs/>
          <w:color w:val="000000"/>
          <w:sz w:val="28"/>
          <w:szCs w:val="28"/>
        </w:rPr>
      </w:pPr>
    </w:p>
    <w:p w:rsidR="00D00F34" w:rsidRPr="00D00F34" w:rsidRDefault="00D00F34" w:rsidP="00D00F34">
      <w:pPr>
        <w:shd w:val="clear" w:color="000000" w:fill="auto"/>
        <w:spacing w:line="360" w:lineRule="auto"/>
        <w:jc w:val="center"/>
        <w:rPr>
          <w:b/>
          <w:bCs/>
          <w:color w:val="000000"/>
          <w:sz w:val="28"/>
          <w:szCs w:val="28"/>
        </w:rPr>
      </w:pPr>
    </w:p>
    <w:p w:rsidR="00D00F34" w:rsidRDefault="00D00F34" w:rsidP="00D00F34">
      <w:pPr>
        <w:shd w:val="clear" w:color="000000" w:fill="auto"/>
        <w:spacing w:line="360" w:lineRule="auto"/>
        <w:jc w:val="center"/>
        <w:rPr>
          <w:b/>
          <w:bCs/>
          <w:color w:val="000000"/>
          <w:sz w:val="28"/>
          <w:szCs w:val="28"/>
          <w:lang w:val="en-US"/>
        </w:rPr>
      </w:pPr>
    </w:p>
    <w:p w:rsidR="00E15693" w:rsidRPr="00E15693" w:rsidRDefault="00E15693" w:rsidP="00D00F34">
      <w:pPr>
        <w:shd w:val="clear" w:color="000000" w:fill="auto"/>
        <w:spacing w:line="360" w:lineRule="auto"/>
        <w:jc w:val="center"/>
        <w:rPr>
          <w:b/>
          <w:bCs/>
          <w:color w:val="000000"/>
          <w:sz w:val="28"/>
          <w:szCs w:val="28"/>
          <w:lang w:val="en-US"/>
        </w:rPr>
      </w:pPr>
    </w:p>
    <w:p w:rsidR="00D55EA4" w:rsidRPr="00D00F34" w:rsidRDefault="00D55EA4" w:rsidP="00D00F34">
      <w:pPr>
        <w:shd w:val="clear" w:color="000000" w:fill="auto"/>
        <w:spacing w:line="360" w:lineRule="auto"/>
        <w:jc w:val="center"/>
        <w:rPr>
          <w:rStyle w:val="a3"/>
          <w:color w:val="000000"/>
          <w:sz w:val="28"/>
          <w:szCs w:val="28"/>
        </w:rPr>
      </w:pPr>
    </w:p>
    <w:p w:rsidR="00DA158E" w:rsidRPr="00D00F34" w:rsidRDefault="00DA158E" w:rsidP="00D00F34">
      <w:pPr>
        <w:shd w:val="clear" w:color="000000" w:fill="auto"/>
        <w:spacing w:line="360" w:lineRule="auto"/>
        <w:jc w:val="center"/>
        <w:rPr>
          <w:b/>
          <w:bCs/>
          <w:color w:val="000000"/>
          <w:sz w:val="28"/>
          <w:szCs w:val="28"/>
        </w:rPr>
      </w:pPr>
      <w:r w:rsidRPr="00D00F34">
        <w:rPr>
          <w:b/>
          <w:bCs/>
          <w:color w:val="000000"/>
          <w:sz w:val="28"/>
          <w:szCs w:val="28"/>
        </w:rPr>
        <w:t>Мониторинг готовности региональной системы образования к реализации современной казахстанской модели образования</w:t>
      </w:r>
    </w:p>
    <w:p w:rsidR="00D00F34" w:rsidRPr="00D00F34" w:rsidRDefault="00D00F34" w:rsidP="00D00F34">
      <w:pPr>
        <w:shd w:val="clear" w:color="000000" w:fill="auto"/>
        <w:suppressAutoHyphens/>
        <w:spacing w:line="360" w:lineRule="auto"/>
        <w:jc w:val="center"/>
        <w:rPr>
          <w:color w:val="000000"/>
          <w:sz w:val="28"/>
          <w:szCs w:val="28"/>
        </w:rPr>
      </w:pPr>
      <w:r w:rsidRPr="00D00F34">
        <w:rPr>
          <w:color w:val="000000"/>
          <w:sz w:val="28"/>
          <w:szCs w:val="28"/>
        </w:rPr>
        <w:t>Т.К. Кудайбердиев – проректор, к.психол.н., доцент</w:t>
      </w:r>
    </w:p>
    <w:p w:rsidR="00D00F34" w:rsidRDefault="00D00F34" w:rsidP="00D00F34">
      <w:pPr>
        <w:shd w:val="clear" w:color="000000" w:fill="auto"/>
        <w:suppressAutoHyphens/>
        <w:spacing w:line="360" w:lineRule="auto"/>
        <w:jc w:val="center"/>
        <w:rPr>
          <w:color w:val="000000"/>
          <w:sz w:val="28"/>
          <w:szCs w:val="28"/>
        </w:rPr>
      </w:pPr>
      <w:r w:rsidRPr="00D00F34">
        <w:rPr>
          <w:color w:val="000000"/>
          <w:sz w:val="28"/>
          <w:szCs w:val="28"/>
        </w:rPr>
        <w:t>Карагандинского института повышения квалификации и переподготовки государственных служащих и работников образования</w:t>
      </w:r>
    </w:p>
    <w:p w:rsidR="00CE7318" w:rsidRPr="00D00F34" w:rsidRDefault="00CE7318" w:rsidP="00D00F34">
      <w:pPr>
        <w:shd w:val="clear" w:color="000000" w:fill="auto"/>
        <w:suppressAutoHyphens/>
        <w:spacing w:line="360" w:lineRule="auto"/>
        <w:jc w:val="center"/>
        <w:rPr>
          <w:color w:val="000000"/>
          <w:sz w:val="28"/>
          <w:szCs w:val="28"/>
        </w:rPr>
      </w:pPr>
    </w:p>
    <w:p w:rsidR="00DA158E" w:rsidRPr="00D00F34" w:rsidRDefault="00D00F34" w:rsidP="00D00F34">
      <w:pPr>
        <w:shd w:val="clear" w:color="000000" w:fill="auto"/>
        <w:suppressAutoHyphens/>
        <w:spacing w:line="360" w:lineRule="auto"/>
        <w:ind w:firstLine="709"/>
        <w:jc w:val="both"/>
        <w:rPr>
          <w:color w:val="000000"/>
          <w:sz w:val="28"/>
          <w:szCs w:val="28"/>
        </w:rPr>
      </w:pPr>
      <w:r w:rsidRPr="00D00F34">
        <w:rPr>
          <w:color w:val="000000"/>
          <w:sz w:val="28"/>
          <w:szCs w:val="28"/>
        </w:rPr>
        <w:br w:type="page"/>
      </w:r>
      <w:r w:rsidR="00DA158E" w:rsidRPr="00D00F34">
        <w:rPr>
          <w:color w:val="000000"/>
          <w:sz w:val="28"/>
          <w:szCs w:val="28"/>
        </w:rPr>
        <w:t>Согласно приказу №67 от 25.02.09 года</w:t>
      </w:r>
      <w:r>
        <w:rPr>
          <w:color w:val="000000"/>
          <w:sz w:val="28"/>
          <w:szCs w:val="28"/>
        </w:rPr>
        <w:t xml:space="preserve"> </w:t>
      </w:r>
      <w:r w:rsidR="00DA158E" w:rsidRPr="00D00F34">
        <w:rPr>
          <w:color w:val="000000"/>
          <w:sz w:val="28"/>
          <w:szCs w:val="28"/>
        </w:rPr>
        <w:t>Управления образования Карагандинской области «О реализации Региональной программы «Научно-методическое обеспечение развития содержания регионального образования»»</w:t>
      </w:r>
      <w:r>
        <w:rPr>
          <w:color w:val="000000"/>
          <w:sz w:val="28"/>
          <w:szCs w:val="28"/>
        </w:rPr>
        <w:t xml:space="preserve"> </w:t>
      </w:r>
      <w:r w:rsidR="00DA158E" w:rsidRPr="00D00F34">
        <w:rPr>
          <w:color w:val="000000"/>
          <w:sz w:val="28"/>
          <w:szCs w:val="28"/>
        </w:rPr>
        <w:t>на 2009 – 2010 годы (далее Программа) институту было поручено организовать работу по реализации Программы.</w:t>
      </w:r>
    </w:p>
    <w:p w:rsidR="00DA158E" w:rsidRPr="00D00F34" w:rsidRDefault="00DA158E" w:rsidP="00D00F34">
      <w:pPr>
        <w:pStyle w:val="1"/>
        <w:shd w:val="clear" w:color="000000" w:fill="auto"/>
        <w:suppressAutoHyphens/>
        <w:ind w:firstLine="709"/>
        <w:rPr>
          <w:color w:val="000000"/>
        </w:rPr>
      </w:pPr>
      <w:r w:rsidRPr="00D00F34">
        <w:rPr>
          <w:color w:val="000000"/>
        </w:rPr>
        <w:t>Почему возникла необходимость в этой программе?</w:t>
      </w:r>
    </w:p>
    <w:p w:rsidR="00D00F34" w:rsidRDefault="00DA158E" w:rsidP="00D00F34">
      <w:pPr>
        <w:pStyle w:val="1"/>
        <w:shd w:val="clear" w:color="000000" w:fill="auto"/>
        <w:suppressAutoHyphens/>
        <w:ind w:firstLine="709"/>
        <w:rPr>
          <w:color w:val="000000"/>
        </w:rPr>
      </w:pPr>
      <w:r w:rsidRPr="00D00F34">
        <w:rPr>
          <w:color w:val="000000"/>
        </w:rPr>
        <w:t xml:space="preserve">Республика переходит к этапу </w:t>
      </w:r>
      <w:r w:rsidR="00B426FE" w:rsidRPr="00D00F34">
        <w:rPr>
          <w:color w:val="000000"/>
        </w:rPr>
        <w:t xml:space="preserve">форсированного </w:t>
      </w:r>
      <w:r w:rsidRPr="00D00F34">
        <w:rPr>
          <w:color w:val="000000"/>
        </w:rPr>
        <w:t>инновационно-индустриального развития</w:t>
      </w:r>
      <w:r w:rsidR="006D3924" w:rsidRPr="00D00F34">
        <w:rPr>
          <w:color w:val="000000"/>
        </w:rPr>
        <w:t xml:space="preserve"> [1]</w:t>
      </w:r>
      <w:r w:rsidRPr="00D00F34">
        <w:rPr>
          <w:color w:val="000000"/>
        </w:rPr>
        <w:t>. В этом контексте меняется роль и значение системы образования, человеческих ресурсов как основных критериев уровня устойчивого общественного развития, экономической мощи региона. Образование должно стать мобильным, адекватного отвечать на реалии нового исторического этапа и соответствовать</w:t>
      </w:r>
      <w:r w:rsidR="00D00F34">
        <w:rPr>
          <w:color w:val="000000"/>
        </w:rPr>
        <w:t xml:space="preserve"> </w:t>
      </w:r>
      <w:r w:rsidRPr="00D00F34">
        <w:rPr>
          <w:color w:val="000000"/>
        </w:rPr>
        <w:t>потребностям развития экономики региона.</w:t>
      </w:r>
    </w:p>
    <w:p w:rsidR="00D00F34" w:rsidRDefault="00DA158E" w:rsidP="00D00F34">
      <w:pPr>
        <w:pStyle w:val="1"/>
        <w:shd w:val="clear" w:color="000000" w:fill="auto"/>
        <w:suppressAutoHyphens/>
        <w:ind w:firstLine="709"/>
        <w:rPr>
          <w:color w:val="000000"/>
        </w:rPr>
      </w:pPr>
      <w:r w:rsidRPr="00D00F34">
        <w:rPr>
          <w:color w:val="000000"/>
        </w:rPr>
        <w:t>В соответствии с новой ролью образование должно не столько обеспечить овладение учащимися</w:t>
      </w:r>
      <w:r w:rsidR="00D00F34">
        <w:rPr>
          <w:color w:val="000000"/>
        </w:rPr>
        <w:t xml:space="preserve"> </w:t>
      </w:r>
      <w:r w:rsidRPr="00D00F34">
        <w:rPr>
          <w:color w:val="000000"/>
        </w:rPr>
        <w:t>суммой знаний, умений и навыков</w:t>
      </w:r>
      <w:r w:rsidR="00D00F34">
        <w:rPr>
          <w:color w:val="000000"/>
        </w:rPr>
        <w:t xml:space="preserve"> </w:t>
      </w:r>
      <w:r w:rsidRPr="00D00F34">
        <w:rPr>
          <w:color w:val="000000"/>
        </w:rPr>
        <w:t>(так называемый знаниецентризм), сколько обеспечить развитие у них умений самостоятельно добывать, анализировать, структурировать и эффективно использовать информацию для максимальной самореализации и полезного участия в жизни общества (компетентностно-ориентированное образование)</w:t>
      </w:r>
      <w:r w:rsidR="00C0326D" w:rsidRPr="00D00F34">
        <w:rPr>
          <w:color w:val="000000"/>
        </w:rPr>
        <w:t xml:space="preserve"> [2]</w:t>
      </w:r>
      <w:r w:rsidRPr="00D00F34">
        <w:rPr>
          <w:color w:val="000000"/>
        </w:rPr>
        <w:t>.</w:t>
      </w:r>
    </w:p>
    <w:p w:rsidR="00D00F34" w:rsidRDefault="00DA158E" w:rsidP="00D00F34">
      <w:pPr>
        <w:pStyle w:val="1"/>
        <w:shd w:val="clear" w:color="000000" w:fill="auto"/>
        <w:suppressAutoHyphens/>
        <w:ind w:firstLine="709"/>
        <w:rPr>
          <w:color w:val="000000"/>
        </w:rPr>
      </w:pPr>
      <w:r w:rsidRPr="00D00F34">
        <w:rPr>
          <w:color w:val="000000"/>
        </w:rPr>
        <w:t>В области многое уже делается по реализации новых методологии, ценностей, целей, содержания, стратегических направлений развития современного казахстанского образования. Вместе с тем, региональная система образования, как показали наши исследования,</w:t>
      </w:r>
      <w:r w:rsidR="00D00F34">
        <w:rPr>
          <w:color w:val="000000"/>
        </w:rPr>
        <w:t xml:space="preserve"> </w:t>
      </w:r>
      <w:r w:rsidRPr="00D00F34">
        <w:rPr>
          <w:color w:val="000000"/>
        </w:rPr>
        <w:t>всё ещё продолжает</w:t>
      </w:r>
      <w:r w:rsidR="00D00F34">
        <w:rPr>
          <w:color w:val="000000"/>
        </w:rPr>
        <w:t xml:space="preserve"> </w:t>
      </w:r>
      <w:r w:rsidRPr="00D00F34">
        <w:rPr>
          <w:color w:val="000000"/>
        </w:rPr>
        <w:t>функционировать в условиях устаревших методологической базы, структуры и содержания. Содержание образования остается фактологическим и не ориентировано на подготовку обучающихся к компетентному,</w:t>
      </w:r>
      <w:r w:rsidR="00D00F34">
        <w:rPr>
          <w:color w:val="000000"/>
        </w:rPr>
        <w:t xml:space="preserve"> </w:t>
      </w:r>
      <w:r w:rsidRPr="00D00F34">
        <w:rPr>
          <w:color w:val="000000"/>
        </w:rPr>
        <w:t>ответственному и творческому участию в жизни общества</w:t>
      </w:r>
      <w:r w:rsidR="00B44D3A" w:rsidRPr="00D00F34">
        <w:rPr>
          <w:color w:val="000000"/>
        </w:rPr>
        <w:t xml:space="preserve"> [3]</w:t>
      </w:r>
      <w:r w:rsidRPr="00D00F34">
        <w:rPr>
          <w:color w:val="000000"/>
        </w:rPr>
        <w:t>.</w:t>
      </w:r>
    </w:p>
    <w:p w:rsidR="00D00F34" w:rsidRDefault="00DA158E" w:rsidP="00D00F34">
      <w:pPr>
        <w:pStyle w:val="1"/>
        <w:shd w:val="clear" w:color="000000" w:fill="auto"/>
        <w:suppressAutoHyphens/>
        <w:ind w:firstLine="709"/>
        <w:rPr>
          <w:color w:val="000000"/>
        </w:rPr>
      </w:pPr>
      <w:r w:rsidRPr="00D00F34">
        <w:rPr>
          <w:color w:val="000000"/>
        </w:rPr>
        <w:t>Таким образом, необходимость программы развития содержания образования Карагандинской области налицо.</w:t>
      </w:r>
    </w:p>
    <w:p w:rsidR="00DA158E" w:rsidRPr="00D00F34" w:rsidRDefault="00DA158E" w:rsidP="00D00F34">
      <w:pPr>
        <w:pStyle w:val="1"/>
        <w:shd w:val="clear" w:color="000000" w:fill="auto"/>
        <w:suppressAutoHyphens/>
        <w:ind w:firstLine="709"/>
        <w:rPr>
          <w:color w:val="000000"/>
        </w:rPr>
      </w:pPr>
      <w:r w:rsidRPr="00D00F34">
        <w:rPr>
          <w:color w:val="000000"/>
        </w:rPr>
        <w:t>Цели развития региональной системы образования в 2009-2010 годах:</w:t>
      </w:r>
    </w:p>
    <w:p w:rsidR="00DA158E" w:rsidRPr="00D00F34" w:rsidRDefault="00DA158E" w:rsidP="00D00F34">
      <w:pPr>
        <w:pStyle w:val="1"/>
        <w:numPr>
          <w:ilvl w:val="0"/>
          <w:numId w:val="5"/>
        </w:numPr>
        <w:shd w:val="clear" w:color="000000" w:fill="auto"/>
        <w:suppressAutoHyphens/>
        <w:ind w:left="0" w:firstLine="709"/>
        <w:rPr>
          <w:color w:val="000000"/>
        </w:rPr>
      </w:pPr>
      <w:r w:rsidRPr="00D00F34">
        <w:rPr>
          <w:color w:val="000000"/>
        </w:rPr>
        <w:t>Развитие содержания регионального образования.</w:t>
      </w:r>
    </w:p>
    <w:p w:rsidR="00DA158E" w:rsidRPr="00D00F34" w:rsidRDefault="00DA158E" w:rsidP="00D00F34">
      <w:pPr>
        <w:pStyle w:val="1"/>
        <w:numPr>
          <w:ilvl w:val="0"/>
          <w:numId w:val="5"/>
        </w:numPr>
        <w:shd w:val="clear" w:color="000000" w:fill="auto"/>
        <w:suppressAutoHyphens/>
        <w:ind w:left="0" w:firstLine="709"/>
        <w:rPr>
          <w:color w:val="000000"/>
        </w:rPr>
      </w:pPr>
      <w:r w:rsidRPr="00D00F34">
        <w:rPr>
          <w:color w:val="000000"/>
        </w:rPr>
        <w:t>Подготовка перехода региональной системы образования в режим работы по современной казахстанской модели образования (12-летнего</w:t>
      </w:r>
      <w:r w:rsidR="00D00F34">
        <w:rPr>
          <w:color w:val="000000"/>
        </w:rPr>
        <w:t xml:space="preserve"> </w:t>
      </w:r>
      <w:r w:rsidRPr="00D00F34">
        <w:rPr>
          <w:color w:val="000000"/>
        </w:rPr>
        <w:t>компетентностно-ориентированного образования).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Основные задачи программы:</w:t>
      </w:r>
    </w:p>
    <w:p w:rsidR="00DA158E" w:rsidRPr="00D00F34" w:rsidRDefault="00DA158E" w:rsidP="00D00F34">
      <w:pPr>
        <w:pStyle w:val="1"/>
        <w:numPr>
          <w:ilvl w:val="0"/>
          <w:numId w:val="4"/>
        </w:numPr>
        <w:shd w:val="clear" w:color="000000" w:fill="auto"/>
        <w:tabs>
          <w:tab w:val="clear" w:pos="1800"/>
          <w:tab w:val="num" w:pos="0"/>
        </w:tabs>
        <w:suppressAutoHyphens/>
        <w:ind w:left="0" w:firstLine="709"/>
        <w:rPr>
          <w:color w:val="000000"/>
        </w:rPr>
      </w:pPr>
      <w:r w:rsidRPr="00D00F34">
        <w:rPr>
          <w:color w:val="000000"/>
        </w:rPr>
        <w:t>Мониторинг готовности регионального образования к реализации современной казахстанской модели образования (12-летнего</w:t>
      </w:r>
      <w:r w:rsidR="00D00F34">
        <w:rPr>
          <w:color w:val="000000"/>
        </w:rPr>
        <w:t xml:space="preserve"> </w:t>
      </w:r>
      <w:r w:rsidRPr="00D00F34">
        <w:rPr>
          <w:color w:val="000000"/>
        </w:rPr>
        <w:t>компетентностно-ориентированного образования).</w:t>
      </w:r>
    </w:p>
    <w:p w:rsidR="00D00F34" w:rsidRDefault="00DA158E" w:rsidP="00D00F34">
      <w:pPr>
        <w:numPr>
          <w:ilvl w:val="0"/>
          <w:numId w:val="4"/>
        </w:numPr>
        <w:shd w:val="clear" w:color="000000" w:fill="auto"/>
        <w:tabs>
          <w:tab w:val="clear" w:pos="1800"/>
          <w:tab w:val="num" w:pos="1080"/>
        </w:tabs>
        <w:suppressAutoHyphens/>
        <w:spacing w:line="360" w:lineRule="auto"/>
        <w:ind w:left="0" w:firstLine="709"/>
        <w:jc w:val="both"/>
        <w:rPr>
          <w:color w:val="000000"/>
          <w:sz w:val="28"/>
          <w:szCs w:val="28"/>
        </w:rPr>
      </w:pPr>
      <w:r w:rsidRPr="00D00F34">
        <w:rPr>
          <w:color w:val="000000"/>
          <w:sz w:val="28"/>
          <w:szCs w:val="28"/>
        </w:rPr>
        <w:t>Поиск стратегий и механизмов реализации современной казахстанской модели образования (12-летнего</w:t>
      </w:r>
      <w:r w:rsidR="00D00F34">
        <w:rPr>
          <w:color w:val="000000"/>
          <w:sz w:val="28"/>
          <w:szCs w:val="28"/>
        </w:rPr>
        <w:t xml:space="preserve"> </w:t>
      </w:r>
      <w:r w:rsidRPr="00D00F34">
        <w:rPr>
          <w:color w:val="000000"/>
          <w:sz w:val="28"/>
          <w:szCs w:val="28"/>
        </w:rPr>
        <w:t>компетентностно-ориентированного образования) на каждом уровне региональной системы образования.</w:t>
      </w:r>
    </w:p>
    <w:p w:rsidR="00DA158E" w:rsidRPr="00D00F34" w:rsidRDefault="00DA158E" w:rsidP="00D00F34">
      <w:pPr>
        <w:numPr>
          <w:ilvl w:val="0"/>
          <w:numId w:val="3"/>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Обобщение и концептуальное оформление современной казахстанской модели образования (12-летнего</w:t>
      </w:r>
      <w:r w:rsidR="00D00F34">
        <w:rPr>
          <w:color w:val="000000"/>
          <w:sz w:val="28"/>
          <w:szCs w:val="28"/>
        </w:rPr>
        <w:t xml:space="preserve"> </w:t>
      </w:r>
      <w:r w:rsidRPr="00D00F34">
        <w:rPr>
          <w:color w:val="000000"/>
          <w:sz w:val="28"/>
          <w:szCs w:val="28"/>
        </w:rPr>
        <w:t>компетентностно-ориентированного образования) (региональный аспект).</w:t>
      </w:r>
    </w:p>
    <w:p w:rsidR="00DA158E" w:rsidRPr="00D00F34" w:rsidRDefault="00DA158E" w:rsidP="00D00F34">
      <w:pPr>
        <w:pStyle w:val="1"/>
        <w:numPr>
          <w:ilvl w:val="0"/>
          <w:numId w:val="3"/>
        </w:numPr>
        <w:shd w:val="clear" w:color="000000" w:fill="auto"/>
        <w:tabs>
          <w:tab w:val="clear" w:pos="1440"/>
          <w:tab w:val="num" w:pos="0"/>
        </w:tabs>
        <w:suppressAutoHyphens/>
        <w:ind w:left="0" w:firstLine="709"/>
        <w:rPr>
          <w:color w:val="000000"/>
        </w:rPr>
      </w:pPr>
      <w:r w:rsidRPr="00D00F34">
        <w:rPr>
          <w:color w:val="000000"/>
        </w:rPr>
        <w:t>Разработка программы перехода региональной системы образования на современную казахстанского модель образования (12-летнее</w:t>
      </w:r>
      <w:r w:rsidR="00D00F34">
        <w:rPr>
          <w:color w:val="000000"/>
        </w:rPr>
        <w:t xml:space="preserve"> </w:t>
      </w:r>
      <w:r w:rsidRPr="00D00F34">
        <w:rPr>
          <w:color w:val="000000"/>
        </w:rPr>
        <w:t>компетентностно-ориентированное образование).</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Главными результатами реализации программы развития образования Карагандинской области в 2009-2010 годах будут:</w:t>
      </w:r>
    </w:p>
    <w:p w:rsidR="00DA158E" w:rsidRPr="00D00F34" w:rsidRDefault="00DA158E" w:rsidP="00D00F34">
      <w:pPr>
        <w:numPr>
          <w:ilvl w:val="0"/>
          <w:numId w:val="6"/>
        </w:numPr>
        <w:shd w:val="clear" w:color="000000" w:fill="auto"/>
        <w:suppressAutoHyphens/>
        <w:spacing w:line="360" w:lineRule="auto"/>
        <w:ind w:left="0" w:firstLine="709"/>
        <w:jc w:val="both"/>
        <w:rPr>
          <w:color w:val="000000"/>
          <w:sz w:val="28"/>
          <w:szCs w:val="28"/>
        </w:rPr>
      </w:pPr>
      <w:r w:rsidRPr="00D00F34">
        <w:rPr>
          <w:color w:val="000000"/>
          <w:sz w:val="28"/>
          <w:szCs w:val="28"/>
        </w:rPr>
        <w:t>Концепция современной казахстанской модели образования.</w:t>
      </w:r>
    </w:p>
    <w:p w:rsidR="00DA158E" w:rsidRPr="00D00F34" w:rsidRDefault="00DA158E" w:rsidP="00D00F34">
      <w:pPr>
        <w:numPr>
          <w:ilvl w:val="0"/>
          <w:numId w:val="6"/>
        </w:numPr>
        <w:shd w:val="clear" w:color="000000" w:fill="auto"/>
        <w:suppressAutoHyphens/>
        <w:spacing w:line="360" w:lineRule="auto"/>
        <w:ind w:left="0" w:firstLine="709"/>
        <w:jc w:val="both"/>
        <w:rPr>
          <w:color w:val="000000"/>
          <w:sz w:val="28"/>
          <w:szCs w:val="28"/>
        </w:rPr>
      </w:pPr>
      <w:r w:rsidRPr="00D00F34">
        <w:rPr>
          <w:color w:val="000000"/>
          <w:sz w:val="28"/>
          <w:szCs w:val="28"/>
        </w:rPr>
        <w:t>Стратегии и механизмы реализации современной казахстанской модели образования на каждом уровне региональной системы образования (а значит и развития содержания регионального образования).</w:t>
      </w:r>
    </w:p>
    <w:p w:rsidR="00DA158E" w:rsidRPr="00D00F34" w:rsidRDefault="00DA158E" w:rsidP="00D00F34">
      <w:pPr>
        <w:numPr>
          <w:ilvl w:val="0"/>
          <w:numId w:val="6"/>
        </w:numPr>
        <w:shd w:val="clear" w:color="000000" w:fill="auto"/>
        <w:suppressAutoHyphens/>
        <w:spacing w:line="360" w:lineRule="auto"/>
        <w:ind w:left="0" w:firstLine="709"/>
        <w:jc w:val="both"/>
        <w:rPr>
          <w:color w:val="000000"/>
          <w:sz w:val="28"/>
          <w:szCs w:val="28"/>
        </w:rPr>
      </w:pPr>
      <w:r w:rsidRPr="00D00F34">
        <w:rPr>
          <w:color w:val="000000"/>
          <w:sz w:val="28"/>
          <w:szCs w:val="28"/>
        </w:rPr>
        <w:t>Уровень готовности работников образования, организаций образования, методической службы, повышения квалификации, менеджмента в образовании, дополнительного образования области к работе по современной казахстанской модели образования.</w:t>
      </w:r>
    </w:p>
    <w:p w:rsidR="00DA158E" w:rsidRPr="00D00F34" w:rsidRDefault="00DA158E" w:rsidP="00D00F34">
      <w:pPr>
        <w:pStyle w:val="1"/>
        <w:numPr>
          <w:ilvl w:val="0"/>
          <w:numId w:val="6"/>
        </w:numPr>
        <w:shd w:val="clear" w:color="000000" w:fill="auto"/>
        <w:suppressAutoHyphens/>
        <w:ind w:left="0" w:firstLine="709"/>
        <w:rPr>
          <w:color w:val="000000"/>
        </w:rPr>
      </w:pPr>
      <w:r w:rsidRPr="00D00F34">
        <w:rPr>
          <w:color w:val="000000"/>
        </w:rPr>
        <w:t>Программа перехода региональной системы образования в режим работы по современной казахстанской модели образования (12-летнего</w:t>
      </w:r>
      <w:r w:rsidR="00D00F34">
        <w:rPr>
          <w:color w:val="000000"/>
        </w:rPr>
        <w:t xml:space="preserve"> </w:t>
      </w:r>
      <w:r w:rsidRPr="00D00F34">
        <w:rPr>
          <w:color w:val="000000"/>
        </w:rPr>
        <w:t>компетентностно-ориентированного образования).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Координатором этой работы был определён проректор по развитию образования региона</w:t>
      </w:r>
      <w:r w:rsidR="00D00F34">
        <w:rPr>
          <w:color w:val="000000"/>
          <w:sz w:val="28"/>
          <w:szCs w:val="28"/>
        </w:rPr>
        <w:t xml:space="preserve"> </w:t>
      </w:r>
      <w:r w:rsidRPr="00D00F34">
        <w:rPr>
          <w:color w:val="000000"/>
          <w:sz w:val="28"/>
          <w:szCs w:val="28"/>
        </w:rPr>
        <w:t>Кудайбердиев Т.К.</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За каждым уровнем и подсистемой региональной системы образования были</w:t>
      </w:r>
      <w:r w:rsidR="00D00F34">
        <w:rPr>
          <w:color w:val="000000"/>
          <w:sz w:val="28"/>
          <w:szCs w:val="28"/>
        </w:rPr>
        <w:t xml:space="preserve"> </w:t>
      </w:r>
      <w:r w:rsidRPr="00D00F34">
        <w:rPr>
          <w:color w:val="000000"/>
          <w:sz w:val="28"/>
          <w:szCs w:val="28"/>
        </w:rPr>
        <w:t>закреплены:</w:t>
      </w:r>
    </w:p>
    <w:p w:rsidR="00DA158E" w:rsidRPr="00D00F34" w:rsidRDefault="00DA158E" w:rsidP="00D00F34">
      <w:pPr>
        <w:numPr>
          <w:ilvl w:val="3"/>
          <w:numId w:val="1"/>
        </w:numPr>
        <w:shd w:val="clear" w:color="000000" w:fill="auto"/>
        <w:tabs>
          <w:tab w:val="clear" w:pos="3600"/>
          <w:tab w:val="num" w:pos="0"/>
          <w:tab w:val="left" w:pos="1080"/>
        </w:tabs>
        <w:suppressAutoHyphens/>
        <w:spacing w:line="360" w:lineRule="auto"/>
        <w:ind w:left="0" w:firstLine="709"/>
        <w:jc w:val="both"/>
        <w:rPr>
          <w:color w:val="000000"/>
          <w:sz w:val="28"/>
          <w:szCs w:val="28"/>
        </w:rPr>
      </w:pPr>
      <w:r w:rsidRPr="00D00F34">
        <w:rPr>
          <w:color w:val="000000"/>
          <w:sz w:val="28"/>
          <w:szCs w:val="28"/>
        </w:rPr>
        <w:t>Руководители подразделений института;</w:t>
      </w:r>
    </w:p>
    <w:p w:rsidR="00DA158E" w:rsidRPr="00D00F34" w:rsidRDefault="00DA158E" w:rsidP="00D00F34">
      <w:pPr>
        <w:numPr>
          <w:ilvl w:val="3"/>
          <w:numId w:val="1"/>
        </w:numPr>
        <w:shd w:val="clear" w:color="000000" w:fill="auto"/>
        <w:tabs>
          <w:tab w:val="clear" w:pos="3600"/>
          <w:tab w:val="num" w:pos="0"/>
          <w:tab w:val="left" w:pos="1080"/>
        </w:tabs>
        <w:suppressAutoHyphens/>
        <w:spacing w:line="360" w:lineRule="auto"/>
        <w:ind w:left="0" w:firstLine="709"/>
        <w:jc w:val="both"/>
        <w:rPr>
          <w:color w:val="000000"/>
          <w:sz w:val="28"/>
          <w:szCs w:val="28"/>
        </w:rPr>
      </w:pPr>
      <w:r w:rsidRPr="00D00F34">
        <w:rPr>
          <w:color w:val="000000"/>
          <w:sz w:val="28"/>
          <w:szCs w:val="28"/>
        </w:rPr>
        <w:t>Заведующие методическими кабинетами районных/городских отделов образования;</w:t>
      </w:r>
    </w:p>
    <w:p w:rsidR="00DA158E" w:rsidRPr="00D00F34" w:rsidRDefault="00DA158E" w:rsidP="00D00F34">
      <w:pPr>
        <w:numPr>
          <w:ilvl w:val="3"/>
          <w:numId w:val="1"/>
        </w:numPr>
        <w:shd w:val="clear" w:color="000000" w:fill="auto"/>
        <w:tabs>
          <w:tab w:val="left" w:pos="1090"/>
        </w:tabs>
        <w:suppressAutoHyphens/>
        <w:spacing w:line="360" w:lineRule="auto"/>
        <w:ind w:left="0" w:firstLine="709"/>
        <w:jc w:val="both"/>
        <w:rPr>
          <w:color w:val="000000"/>
          <w:sz w:val="28"/>
          <w:szCs w:val="28"/>
        </w:rPr>
      </w:pPr>
      <w:r w:rsidRPr="00D00F34">
        <w:rPr>
          <w:color w:val="000000"/>
          <w:sz w:val="28"/>
          <w:szCs w:val="28"/>
        </w:rPr>
        <w:t>Заместители директоров по научно-методической работе областных организаций образования;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Были определены 7 уровней и подсистем региональной системы образования:</w:t>
      </w:r>
    </w:p>
    <w:p w:rsidR="00DA158E" w:rsidRPr="00D00F34" w:rsidRDefault="00DA158E" w:rsidP="00D00F34">
      <w:pPr>
        <w:numPr>
          <w:ilvl w:val="0"/>
          <w:numId w:val="2"/>
        </w:numPr>
        <w:shd w:val="clear" w:color="000000" w:fill="auto"/>
        <w:suppressAutoHyphens/>
        <w:spacing w:line="360" w:lineRule="auto"/>
        <w:ind w:left="0" w:firstLine="709"/>
        <w:jc w:val="both"/>
        <w:rPr>
          <w:color w:val="000000"/>
          <w:sz w:val="28"/>
          <w:szCs w:val="28"/>
        </w:rPr>
      </w:pPr>
      <w:r w:rsidRPr="00D00F34">
        <w:rPr>
          <w:color w:val="000000"/>
          <w:sz w:val="28"/>
          <w:szCs w:val="28"/>
        </w:rPr>
        <w:t>Дошкольное воспитание и начальное школьное образование</w:t>
      </w:r>
    </w:p>
    <w:p w:rsidR="00DA158E" w:rsidRPr="00D00F34" w:rsidRDefault="00DA158E" w:rsidP="00D00F34">
      <w:pPr>
        <w:numPr>
          <w:ilvl w:val="0"/>
          <w:numId w:val="2"/>
        </w:numPr>
        <w:shd w:val="clear" w:color="000000" w:fill="auto"/>
        <w:suppressAutoHyphens/>
        <w:spacing w:line="360" w:lineRule="auto"/>
        <w:ind w:left="0" w:firstLine="709"/>
        <w:jc w:val="both"/>
        <w:rPr>
          <w:color w:val="000000"/>
          <w:sz w:val="28"/>
          <w:szCs w:val="28"/>
        </w:rPr>
      </w:pPr>
      <w:r w:rsidRPr="00D00F34">
        <w:rPr>
          <w:color w:val="000000"/>
          <w:sz w:val="28"/>
          <w:szCs w:val="28"/>
        </w:rPr>
        <w:t>Инклюзивное образование и образование для детей с ограниченными возможностями</w:t>
      </w:r>
    </w:p>
    <w:p w:rsidR="00DA158E" w:rsidRPr="00D00F34" w:rsidRDefault="00DA158E" w:rsidP="00D00F34">
      <w:pPr>
        <w:numPr>
          <w:ilvl w:val="0"/>
          <w:numId w:val="2"/>
        </w:numPr>
        <w:shd w:val="clear" w:color="000000" w:fill="auto"/>
        <w:suppressAutoHyphens/>
        <w:spacing w:line="360" w:lineRule="auto"/>
        <w:ind w:left="0" w:firstLine="709"/>
        <w:jc w:val="both"/>
        <w:rPr>
          <w:color w:val="000000"/>
          <w:sz w:val="28"/>
          <w:szCs w:val="28"/>
        </w:rPr>
      </w:pPr>
      <w:r w:rsidRPr="00D00F34">
        <w:rPr>
          <w:color w:val="000000"/>
          <w:sz w:val="28"/>
          <w:szCs w:val="28"/>
        </w:rPr>
        <w:t>Образование в основной и старшей школе</w:t>
      </w:r>
    </w:p>
    <w:p w:rsidR="00DA158E" w:rsidRPr="00D00F34" w:rsidRDefault="00DA158E" w:rsidP="00D00F34">
      <w:pPr>
        <w:numPr>
          <w:ilvl w:val="0"/>
          <w:numId w:val="2"/>
        </w:numPr>
        <w:shd w:val="clear" w:color="000000" w:fill="auto"/>
        <w:suppressAutoHyphens/>
        <w:spacing w:line="360" w:lineRule="auto"/>
        <w:ind w:left="0" w:firstLine="709"/>
        <w:jc w:val="both"/>
        <w:rPr>
          <w:color w:val="000000"/>
          <w:sz w:val="28"/>
          <w:szCs w:val="28"/>
        </w:rPr>
      </w:pPr>
      <w:r w:rsidRPr="00D00F34">
        <w:rPr>
          <w:color w:val="000000"/>
          <w:sz w:val="28"/>
          <w:szCs w:val="28"/>
        </w:rPr>
        <w:t>Техническое и профессиональное образование</w:t>
      </w:r>
    </w:p>
    <w:p w:rsidR="00DA158E" w:rsidRPr="00D00F34" w:rsidRDefault="00DA158E" w:rsidP="00D00F34">
      <w:pPr>
        <w:numPr>
          <w:ilvl w:val="0"/>
          <w:numId w:val="2"/>
        </w:numPr>
        <w:shd w:val="clear" w:color="000000" w:fill="auto"/>
        <w:suppressAutoHyphens/>
        <w:spacing w:line="360" w:lineRule="auto"/>
        <w:ind w:left="0" w:firstLine="709"/>
        <w:jc w:val="both"/>
        <w:rPr>
          <w:color w:val="000000"/>
          <w:sz w:val="28"/>
          <w:szCs w:val="28"/>
        </w:rPr>
      </w:pPr>
      <w:r w:rsidRPr="00D00F34">
        <w:rPr>
          <w:color w:val="000000"/>
          <w:sz w:val="28"/>
          <w:szCs w:val="28"/>
        </w:rPr>
        <w:t>Методическая служба (школьный, районный/городской, областной уровни)</w:t>
      </w:r>
    </w:p>
    <w:p w:rsidR="00DA158E" w:rsidRPr="00D00F34" w:rsidRDefault="00DA158E" w:rsidP="00D00F34">
      <w:pPr>
        <w:numPr>
          <w:ilvl w:val="0"/>
          <w:numId w:val="2"/>
        </w:numPr>
        <w:shd w:val="clear" w:color="000000" w:fill="auto"/>
        <w:suppressAutoHyphens/>
        <w:spacing w:line="360" w:lineRule="auto"/>
        <w:ind w:left="0" w:firstLine="709"/>
        <w:jc w:val="both"/>
        <w:rPr>
          <w:color w:val="000000"/>
          <w:sz w:val="28"/>
          <w:szCs w:val="28"/>
        </w:rPr>
      </w:pPr>
      <w:r w:rsidRPr="00D00F34">
        <w:rPr>
          <w:color w:val="000000"/>
          <w:sz w:val="28"/>
          <w:szCs w:val="28"/>
        </w:rPr>
        <w:t>Повышение квалификации (школьный, районный/городской, областной уровни)</w:t>
      </w:r>
    </w:p>
    <w:p w:rsidR="00DA158E" w:rsidRPr="00D00F34" w:rsidRDefault="00DA158E" w:rsidP="00D00F34">
      <w:pPr>
        <w:numPr>
          <w:ilvl w:val="0"/>
          <w:numId w:val="2"/>
        </w:numPr>
        <w:shd w:val="clear" w:color="000000" w:fill="auto"/>
        <w:suppressAutoHyphens/>
        <w:spacing w:line="360" w:lineRule="auto"/>
        <w:ind w:left="0" w:firstLine="709"/>
        <w:jc w:val="both"/>
        <w:rPr>
          <w:color w:val="000000"/>
          <w:sz w:val="28"/>
          <w:szCs w:val="28"/>
        </w:rPr>
      </w:pPr>
      <w:r w:rsidRPr="00D00F34">
        <w:rPr>
          <w:color w:val="000000"/>
          <w:sz w:val="28"/>
          <w:szCs w:val="28"/>
        </w:rPr>
        <w:t>Менеджмент (школьный, районный/городской, областной уровни)</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В соответствии с планом реализации программы в 2009 году была организована и осуществлена большая работа по решению первой, второй и третьей задач программы.</w:t>
      </w:r>
    </w:p>
    <w:p w:rsidR="00DA158E" w:rsidRPr="00D00F34" w:rsidRDefault="00DA158E" w:rsidP="00D00F34">
      <w:pPr>
        <w:pStyle w:val="1"/>
        <w:shd w:val="clear" w:color="000000" w:fill="auto"/>
        <w:suppressAutoHyphens/>
        <w:ind w:firstLine="709"/>
        <w:rPr>
          <w:color w:val="000000"/>
        </w:rPr>
      </w:pPr>
      <w:r w:rsidRPr="00D00F34">
        <w:rPr>
          <w:color w:val="000000"/>
        </w:rPr>
        <w:t>По первой задаче - мониторинг готовности регионального образования к реализации современной казахстанской модели образования (12-летнего</w:t>
      </w:r>
      <w:r w:rsidR="00D00F34">
        <w:rPr>
          <w:color w:val="000000"/>
        </w:rPr>
        <w:t xml:space="preserve"> </w:t>
      </w:r>
      <w:r w:rsidRPr="00D00F34">
        <w:rPr>
          <w:color w:val="000000"/>
        </w:rPr>
        <w:t>компетентностно-ориентированного образования) – сделано следующее:</w:t>
      </w:r>
    </w:p>
    <w:p w:rsidR="00DA158E" w:rsidRPr="00D00F34" w:rsidRDefault="00DA158E" w:rsidP="00D00F34">
      <w:pPr>
        <w:numPr>
          <w:ilvl w:val="1"/>
          <w:numId w:val="4"/>
        </w:numPr>
        <w:shd w:val="clear" w:color="000000" w:fill="auto"/>
        <w:tabs>
          <w:tab w:val="clear" w:pos="1800"/>
          <w:tab w:val="num" w:pos="0"/>
        </w:tabs>
        <w:suppressAutoHyphens/>
        <w:spacing w:line="360" w:lineRule="auto"/>
        <w:ind w:left="0" w:firstLine="709"/>
        <w:jc w:val="both"/>
        <w:rPr>
          <w:color w:val="000000"/>
          <w:sz w:val="28"/>
          <w:szCs w:val="28"/>
        </w:rPr>
      </w:pPr>
      <w:r w:rsidRPr="00D00F34">
        <w:rPr>
          <w:color w:val="000000"/>
          <w:sz w:val="28"/>
          <w:szCs w:val="28"/>
        </w:rPr>
        <w:t>Разработаны программы мониторинга готовности каждого уровня и подсистемы региональной системы образования к реализации современной казахстанской модели образования (12-летнего</w:t>
      </w:r>
      <w:r w:rsidR="00D00F34">
        <w:rPr>
          <w:color w:val="000000"/>
          <w:sz w:val="28"/>
          <w:szCs w:val="28"/>
        </w:rPr>
        <w:t xml:space="preserve"> </w:t>
      </w:r>
      <w:r w:rsidRPr="00D00F34">
        <w:rPr>
          <w:color w:val="000000"/>
          <w:sz w:val="28"/>
          <w:szCs w:val="28"/>
        </w:rPr>
        <w:t>компетентностно-ориентированного образования).</w:t>
      </w:r>
    </w:p>
    <w:p w:rsidR="00D00F34" w:rsidRDefault="00DA158E" w:rsidP="00D00F34">
      <w:pPr>
        <w:numPr>
          <w:ilvl w:val="1"/>
          <w:numId w:val="4"/>
        </w:numPr>
        <w:shd w:val="clear" w:color="000000" w:fill="auto"/>
        <w:tabs>
          <w:tab w:val="clear" w:pos="1800"/>
          <w:tab w:val="num" w:pos="0"/>
        </w:tabs>
        <w:suppressAutoHyphens/>
        <w:spacing w:line="360" w:lineRule="auto"/>
        <w:ind w:left="0" w:firstLine="709"/>
        <w:jc w:val="both"/>
        <w:rPr>
          <w:color w:val="000000"/>
          <w:sz w:val="28"/>
          <w:szCs w:val="28"/>
        </w:rPr>
      </w:pPr>
      <w:r w:rsidRPr="00D00F34">
        <w:rPr>
          <w:color w:val="000000"/>
          <w:sz w:val="28"/>
          <w:szCs w:val="28"/>
        </w:rPr>
        <w:t>Подобраны и разработаны индикаторы, оценочные блоки и инструменты мониторинга.</w:t>
      </w:r>
    </w:p>
    <w:p w:rsidR="00DA158E" w:rsidRPr="00D00F34" w:rsidRDefault="00DA158E" w:rsidP="00D00F34">
      <w:pPr>
        <w:numPr>
          <w:ilvl w:val="1"/>
          <w:numId w:val="4"/>
        </w:numPr>
        <w:shd w:val="clear" w:color="000000" w:fill="auto"/>
        <w:tabs>
          <w:tab w:val="clear" w:pos="1800"/>
          <w:tab w:val="num" w:pos="0"/>
        </w:tabs>
        <w:suppressAutoHyphens/>
        <w:spacing w:line="360" w:lineRule="auto"/>
        <w:ind w:left="0" w:firstLine="709"/>
        <w:jc w:val="both"/>
        <w:rPr>
          <w:color w:val="000000"/>
          <w:sz w:val="28"/>
          <w:szCs w:val="28"/>
        </w:rPr>
      </w:pPr>
      <w:r w:rsidRPr="00D00F34">
        <w:rPr>
          <w:color w:val="000000"/>
          <w:sz w:val="28"/>
          <w:szCs w:val="28"/>
        </w:rPr>
        <w:t>Определена выборка мониторингового исследования.</w:t>
      </w:r>
    </w:p>
    <w:p w:rsidR="00DA158E" w:rsidRPr="00D00F34" w:rsidRDefault="00DA158E" w:rsidP="00D00F34">
      <w:pPr>
        <w:numPr>
          <w:ilvl w:val="1"/>
          <w:numId w:val="4"/>
        </w:numPr>
        <w:shd w:val="clear" w:color="000000" w:fill="auto"/>
        <w:tabs>
          <w:tab w:val="clear" w:pos="1800"/>
          <w:tab w:val="num" w:pos="0"/>
        </w:tabs>
        <w:suppressAutoHyphens/>
        <w:spacing w:line="360" w:lineRule="auto"/>
        <w:ind w:left="0" w:firstLine="709"/>
        <w:jc w:val="both"/>
        <w:rPr>
          <w:color w:val="000000"/>
          <w:sz w:val="28"/>
          <w:szCs w:val="28"/>
        </w:rPr>
      </w:pPr>
      <w:r w:rsidRPr="00D00F34">
        <w:rPr>
          <w:color w:val="000000"/>
          <w:sz w:val="28"/>
          <w:szCs w:val="28"/>
        </w:rPr>
        <w:t>Проведены мониторинговые исследования.</w:t>
      </w:r>
    </w:p>
    <w:p w:rsidR="00DA158E" w:rsidRPr="00D00F34" w:rsidRDefault="00DA158E" w:rsidP="00D00F34">
      <w:pPr>
        <w:numPr>
          <w:ilvl w:val="1"/>
          <w:numId w:val="4"/>
        </w:numPr>
        <w:shd w:val="clear" w:color="000000" w:fill="auto"/>
        <w:tabs>
          <w:tab w:val="clear" w:pos="1800"/>
          <w:tab w:val="num" w:pos="0"/>
        </w:tabs>
        <w:suppressAutoHyphens/>
        <w:spacing w:line="360" w:lineRule="auto"/>
        <w:ind w:left="0" w:firstLine="709"/>
        <w:jc w:val="both"/>
        <w:rPr>
          <w:color w:val="000000"/>
          <w:sz w:val="28"/>
          <w:szCs w:val="28"/>
        </w:rPr>
      </w:pPr>
      <w:r w:rsidRPr="00D00F34">
        <w:rPr>
          <w:color w:val="000000"/>
          <w:sz w:val="28"/>
          <w:szCs w:val="28"/>
        </w:rPr>
        <w:t>Полученная информация обработана и проанализирована.</w:t>
      </w:r>
    </w:p>
    <w:p w:rsidR="00DA158E" w:rsidRPr="00D00F34" w:rsidRDefault="00DA158E" w:rsidP="00D00F34">
      <w:pPr>
        <w:numPr>
          <w:ilvl w:val="1"/>
          <w:numId w:val="4"/>
        </w:numPr>
        <w:shd w:val="clear" w:color="000000" w:fill="auto"/>
        <w:tabs>
          <w:tab w:val="clear" w:pos="1800"/>
          <w:tab w:val="num" w:pos="0"/>
        </w:tabs>
        <w:suppressAutoHyphens/>
        <w:spacing w:line="360" w:lineRule="auto"/>
        <w:ind w:left="0" w:firstLine="709"/>
        <w:jc w:val="both"/>
        <w:rPr>
          <w:color w:val="000000"/>
          <w:sz w:val="28"/>
          <w:szCs w:val="28"/>
        </w:rPr>
      </w:pPr>
      <w:r w:rsidRPr="00D00F34">
        <w:rPr>
          <w:color w:val="000000"/>
          <w:sz w:val="28"/>
          <w:szCs w:val="28"/>
        </w:rPr>
        <w:t>Составлены рефлексивные отчёты по результатам исследований.</w:t>
      </w:r>
    </w:p>
    <w:p w:rsidR="00DA158E" w:rsidRPr="00D00F34" w:rsidRDefault="00DA158E" w:rsidP="00D00F34">
      <w:pPr>
        <w:numPr>
          <w:ilvl w:val="1"/>
          <w:numId w:val="4"/>
        </w:numPr>
        <w:shd w:val="clear" w:color="000000" w:fill="auto"/>
        <w:tabs>
          <w:tab w:val="clear" w:pos="1800"/>
          <w:tab w:val="num" w:pos="0"/>
        </w:tabs>
        <w:suppressAutoHyphens/>
        <w:spacing w:line="360" w:lineRule="auto"/>
        <w:ind w:left="0" w:firstLine="709"/>
        <w:jc w:val="both"/>
        <w:rPr>
          <w:color w:val="000000"/>
          <w:sz w:val="28"/>
          <w:szCs w:val="28"/>
        </w:rPr>
      </w:pPr>
      <w:r w:rsidRPr="00D00F34">
        <w:rPr>
          <w:color w:val="000000"/>
          <w:sz w:val="28"/>
          <w:szCs w:val="28"/>
        </w:rPr>
        <w:t>Разработаны стратегии развития содержания каждого уровня и подсистемы региональной системы образования.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Кафедрой педагогического менеджмента были разработаны концептуальные положения современной казахстанской модели образования, которые и стали основой индикаторов и оценочных блоков мониторинга</w:t>
      </w:r>
      <w:r w:rsidR="0040329D" w:rsidRPr="00D00F34">
        <w:rPr>
          <w:color w:val="000000"/>
          <w:sz w:val="28"/>
          <w:szCs w:val="28"/>
        </w:rPr>
        <w:t xml:space="preserve"> [4]</w:t>
      </w:r>
      <w:r w:rsidRPr="00D00F34">
        <w:rPr>
          <w:color w:val="000000"/>
          <w:sz w:val="28"/>
          <w:szCs w:val="28"/>
        </w:rPr>
        <w:t>.</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Подразделения института совместно с методическими кабинетами отделов образования области подобрали инструменты мониторинга готовности каждого уровня и подсистемы региональной системы образования к реализации современной казахстанской модели образования (12-летнего</w:t>
      </w:r>
      <w:r w:rsidR="00D00F34">
        <w:rPr>
          <w:color w:val="000000"/>
          <w:sz w:val="28"/>
          <w:szCs w:val="28"/>
        </w:rPr>
        <w:t xml:space="preserve"> </w:t>
      </w:r>
      <w:r w:rsidRPr="00D00F34">
        <w:rPr>
          <w:color w:val="000000"/>
          <w:sz w:val="28"/>
          <w:szCs w:val="28"/>
        </w:rPr>
        <w:t>компетентностно-ориентированного образования).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Была определена количественная шкала оценки степени готовности каждого уровня и подсистемы региональной системы образования:</w:t>
      </w:r>
    </w:p>
    <w:p w:rsidR="00DA158E" w:rsidRPr="00D00F34" w:rsidRDefault="00DA158E" w:rsidP="00D00F34">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75-95 % выполненных в срок и качественно мероприятий по реализации современной казахстанской модели образования – высокий уровень готовности;</w:t>
      </w:r>
    </w:p>
    <w:p w:rsidR="00DA158E" w:rsidRPr="00D00F34" w:rsidRDefault="00DA158E" w:rsidP="00D00F34">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54-74 % – оптимальный уровень готовности;</w:t>
      </w:r>
    </w:p>
    <w:p w:rsidR="00DA158E" w:rsidRPr="00D00F34" w:rsidRDefault="00DA158E" w:rsidP="00D00F34">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37-53 % –- допустимый уровень готовности;</w:t>
      </w:r>
    </w:p>
    <w:p w:rsidR="00DA158E" w:rsidRPr="00D00F34" w:rsidRDefault="00DA158E" w:rsidP="00D00F34">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19-36 % – критический уровень готовности;</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0-18 % – недопустимый уровень готовности.</w:t>
      </w:r>
    </w:p>
    <w:p w:rsidR="00DA158E" w:rsidRPr="00D00F34" w:rsidRDefault="00DA158E" w:rsidP="00CE7318">
      <w:pPr>
        <w:pStyle w:val="1"/>
        <w:shd w:val="clear" w:color="000000" w:fill="auto"/>
        <w:tabs>
          <w:tab w:val="left" w:pos="1080"/>
        </w:tabs>
        <w:suppressAutoHyphens/>
        <w:ind w:firstLine="709"/>
        <w:rPr>
          <w:color w:val="000000"/>
        </w:rPr>
      </w:pPr>
      <w:r w:rsidRPr="00D00F34">
        <w:rPr>
          <w:color w:val="000000"/>
        </w:rPr>
        <w:t>Основные результаты мониторинга готовности уровней и подсистем региональной системы образования к реализации современной казахстанской модели образования (12-летнего</w:t>
      </w:r>
      <w:r w:rsidR="00D00F34">
        <w:rPr>
          <w:color w:val="000000"/>
        </w:rPr>
        <w:t xml:space="preserve"> </w:t>
      </w:r>
      <w:r w:rsidRPr="00D00F34">
        <w:rPr>
          <w:color w:val="000000"/>
        </w:rPr>
        <w:t>компетентностно-ориентированного образования):</w:t>
      </w:r>
    </w:p>
    <w:p w:rsidR="00DA158E" w:rsidRPr="00D00F34" w:rsidRDefault="00DA158E" w:rsidP="00CE7318">
      <w:pPr>
        <w:numPr>
          <w:ilvl w:val="0"/>
          <w:numId w:val="7"/>
        </w:numPr>
        <w:shd w:val="clear" w:color="000000" w:fill="auto"/>
        <w:tabs>
          <w:tab w:val="clear" w:pos="1440"/>
          <w:tab w:val="num" w:pos="0"/>
          <w:tab w:val="left" w:pos="180"/>
          <w:tab w:val="left" w:pos="1080"/>
          <w:tab w:val="left" w:pos="1260"/>
        </w:tabs>
        <w:suppressAutoHyphens/>
        <w:spacing w:line="360" w:lineRule="auto"/>
        <w:ind w:left="0" w:firstLine="709"/>
        <w:jc w:val="both"/>
        <w:rPr>
          <w:color w:val="000000"/>
          <w:sz w:val="28"/>
          <w:szCs w:val="28"/>
        </w:rPr>
      </w:pPr>
      <w:r w:rsidRPr="00D00F34">
        <w:rPr>
          <w:color w:val="000000"/>
          <w:sz w:val="28"/>
          <w:szCs w:val="28"/>
        </w:rPr>
        <w:t>Дошкольное и начальное школьное образование:</w:t>
      </w:r>
    </w:p>
    <w:p w:rsid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Анализ готовности</w:t>
      </w:r>
      <w:r w:rsidR="00D00F34">
        <w:rPr>
          <w:color w:val="000000"/>
          <w:sz w:val="28"/>
          <w:szCs w:val="28"/>
        </w:rPr>
        <w:t xml:space="preserve"> </w:t>
      </w:r>
      <w:r w:rsidRPr="00D00F34">
        <w:rPr>
          <w:color w:val="000000"/>
          <w:sz w:val="28"/>
          <w:szCs w:val="28"/>
        </w:rPr>
        <w:t>дошкольного и начального школьного образования показал, что организации образования сегодня способствуют в некоторой степени становлению компетентностной, социализированной личности, но исследования в данных аспектах отделами образования и организациями образования проводятся не системно. Качество образовательного процесса в дошкольных организациях и начальной школе изучается отделами образования лишь в аспектах знаний, умений, навыков, но ни с точки зрения - становления компетентностной, социализированной личности. Эффективность образовательного процесса в контексте новой (компетентностно-ориентированной) парадигмы образования, современной казахстанской модели образования рассматриваются, чаще всего, формально, а реально он остается традиционным.</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noProof/>
          <w:color w:val="000000"/>
          <w:sz w:val="28"/>
          <w:szCs w:val="28"/>
        </w:rPr>
        <w:t>Типичными для современной дошкольной организации являются частые простудные заболевания, хронические желудочно-кишечные</w:t>
      </w:r>
      <w:r w:rsidR="00D00F34">
        <w:rPr>
          <w:noProof/>
          <w:color w:val="000000"/>
          <w:sz w:val="28"/>
          <w:szCs w:val="28"/>
        </w:rPr>
        <w:t xml:space="preserve"> </w:t>
      </w:r>
      <w:r w:rsidRPr="00D00F34">
        <w:rPr>
          <w:noProof/>
          <w:color w:val="000000"/>
          <w:sz w:val="28"/>
          <w:szCs w:val="28"/>
        </w:rPr>
        <w:t>заболевания, аллергия и др..</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Апробация новых образовательных программ в соответствии с принципами нового государственного стандарта дошкольного образования в ряде организаций дошкольного образования показала улучшение результатов развития детей во всех образовательных областях.</w:t>
      </w:r>
    </w:p>
    <w:p w:rsid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В дошкольном образовании области явно прослеживается тенденция перехода от использования единой типовой программы обучения и воспитания в детском саду к вариативным программам.</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Тем не менее, при комплектовании групп в учреждениях, предоставляющих услуги дошкольного образования, в недостаточной степени принимаются во внимание проблемы раннего развития детей, что приводит в дальнейшем к высокому проценту детей, обучающихся по программам коррекционного обучения в общеобразовательных учреждениях.</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Слабо решается проблема разнообразия используемых образовательных программ, их подстраиваемости под различные потребности семьи, что снижает возможность успешного формирования ключевых компетентностей у детей в возрасте 3-6 лет. Подтверждением тому результаты диагностики компетентностей у дошкольников, в которой</w:t>
      </w:r>
      <w:r w:rsidR="00D00F34">
        <w:rPr>
          <w:color w:val="000000"/>
          <w:sz w:val="28"/>
          <w:szCs w:val="28"/>
        </w:rPr>
        <w:t xml:space="preserve"> </w:t>
      </w:r>
      <w:r w:rsidRPr="00D00F34">
        <w:rPr>
          <w:color w:val="000000"/>
          <w:sz w:val="28"/>
          <w:szCs w:val="28"/>
        </w:rPr>
        <w:t>высокий уровень показали:</w:t>
      </w:r>
    </w:p>
    <w:p w:rsidR="00DA158E" w:rsidRPr="00D00F34" w:rsidRDefault="00DA158E" w:rsidP="00CE7318">
      <w:pPr>
        <w:numPr>
          <w:ilvl w:val="0"/>
          <w:numId w:val="8"/>
        </w:numPr>
        <w:shd w:val="clear" w:color="000000" w:fill="auto"/>
        <w:tabs>
          <w:tab w:val="clear" w:pos="1467"/>
          <w:tab w:val="num" w:pos="0"/>
          <w:tab w:val="left" w:pos="1080"/>
        </w:tabs>
        <w:suppressAutoHyphens/>
        <w:spacing w:line="360" w:lineRule="auto"/>
        <w:ind w:left="0" w:firstLine="709"/>
        <w:jc w:val="both"/>
        <w:rPr>
          <w:color w:val="000000"/>
          <w:sz w:val="28"/>
          <w:szCs w:val="28"/>
        </w:rPr>
      </w:pPr>
      <w:r w:rsidRPr="00D00F34">
        <w:rPr>
          <w:color w:val="000000"/>
          <w:sz w:val="28"/>
          <w:szCs w:val="28"/>
        </w:rPr>
        <w:t>5% детей по социальной компетентности – не допустимый уровень;</w:t>
      </w:r>
    </w:p>
    <w:p w:rsidR="00DA158E" w:rsidRPr="00D00F34" w:rsidRDefault="00DA158E" w:rsidP="00CE7318">
      <w:pPr>
        <w:numPr>
          <w:ilvl w:val="0"/>
          <w:numId w:val="8"/>
        </w:numPr>
        <w:shd w:val="clear" w:color="000000" w:fill="auto"/>
        <w:tabs>
          <w:tab w:val="clear" w:pos="1467"/>
          <w:tab w:val="num" w:pos="0"/>
          <w:tab w:val="left" w:pos="1080"/>
        </w:tabs>
        <w:suppressAutoHyphens/>
        <w:spacing w:line="360" w:lineRule="auto"/>
        <w:ind w:left="0" w:firstLine="709"/>
        <w:jc w:val="both"/>
        <w:rPr>
          <w:color w:val="000000"/>
          <w:sz w:val="28"/>
          <w:szCs w:val="28"/>
        </w:rPr>
      </w:pPr>
      <w:r w:rsidRPr="00D00F34">
        <w:rPr>
          <w:color w:val="000000"/>
          <w:sz w:val="28"/>
          <w:szCs w:val="28"/>
        </w:rPr>
        <w:t>25% - по творческой компетентности – критический уровень;</w:t>
      </w:r>
    </w:p>
    <w:p w:rsidR="00DA158E" w:rsidRPr="00D00F34" w:rsidRDefault="00DA158E" w:rsidP="00CE7318">
      <w:pPr>
        <w:numPr>
          <w:ilvl w:val="0"/>
          <w:numId w:val="8"/>
        </w:numPr>
        <w:shd w:val="clear" w:color="000000" w:fill="auto"/>
        <w:tabs>
          <w:tab w:val="clear" w:pos="1467"/>
          <w:tab w:val="num" w:pos="0"/>
          <w:tab w:val="left" w:pos="1080"/>
        </w:tabs>
        <w:suppressAutoHyphens/>
        <w:spacing w:line="360" w:lineRule="auto"/>
        <w:ind w:left="0" w:firstLine="709"/>
        <w:jc w:val="both"/>
        <w:rPr>
          <w:color w:val="000000"/>
          <w:sz w:val="28"/>
          <w:szCs w:val="28"/>
        </w:rPr>
      </w:pPr>
      <w:r w:rsidRPr="00D00F34">
        <w:rPr>
          <w:color w:val="000000"/>
          <w:sz w:val="28"/>
          <w:szCs w:val="28"/>
        </w:rPr>
        <w:t>27% - по познавательной компетентности – критический уровень;</w:t>
      </w:r>
    </w:p>
    <w:p w:rsidR="00DA158E" w:rsidRPr="00D00F34" w:rsidRDefault="00DA158E" w:rsidP="00CE7318">
      <w:pPr>
        <w:numPr>
          <w:ilvl w:val="0"/>
          <w:numId w:val="8"/>
        </w:numPr>
        <w:shd w:val="clear" w:color="000000" w:fill="auto"/>
        <w:tabs>
          <w:tab w:val="left" w:pos="1080"/>
        </w:tabs>
        <w:suppressAutoHyphens/>
        <w:spacing w:line="360" w:lineRule="auto"/>
        <w:ind w:left="0" w:firstLine="709"/>
        <w:jc w:val="both"/>
        <w:rPr>
          <w:color w:val="000000"/>
          <w:sz w:val="28"/>
          <w:szCs w:val="28"/>
        </w:rPr>
      </w:pPr>
      <w:r w:rsidRPr="00D00F34">
        <w:rPr>
          <w:color w:val="000000"/>
          <w:sz w:val="28"/>
          <w:szCs w:val="28"/>
        </w:rPr>
        <w:t>17% - по коммуникативной компетентности – недопустимый уровень;</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Реализация вариативных программ и переориентация образовательного процесса на формирование компетентностей предъявляет повышенные требования к кадровому составу ДДО. Но лишь 34,7% воспитателей и педагогов имеют первую и высшую категории, а 39% вообще не имеют категории.</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Кроме того, необходимо отметить недостаточно полное использование образовательного потенциала института семьи. Недостаточно разработана нормативная правовая основа организации семейного дошкольного образования, что повлечет за собой необходимость создания специальных служб педагогической поддержки раннего семейного воспитания и целевых программ сопровождения детей из семей группы риска.</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В начальной школе результаты исследований не систематизируются, не анализируются, не</w:t>
      </w:r>
      <w:r w:rsidR="00D00F34">
        <w:rPr>
          <w:color w:val="000000"/>
          <w:sz w:val="28"/>
          <w:szCs w:val="28"/>
        </w:rPr>
        <w:t xml:space="preserve"> </w:t>
      </w:r>
      <w:r w:rsidRPr="00D00F34">
        <w:rPr>
          <w:color w:val="000000"/>
          <w:sz w:val="28"/>
          <w:szCs w:val="28"/>
        </w:rPr>
        <w:t>соотносятся</w:t>
      </w:r>
      <w:r w:rsidR="00D00F34">
        <w:rPr>
          <w:color w:val="000000"/>
          <w:sz w:val="28"/>
          <w:szCs w:val="28"/>
        </w:rPr>
        <w:t xml:space="preserve"> </w:t>
      </w:r>
      <w:r w:rsidRPr="00D00F34">
        <w:rPr>
          <w:color w:val="000000"/>
          <w:sz w:val="28"/>
          <w:szCs w:val="28"/>
        </w:rPr>
        <w:t>с данными предшествующих мониторингов. Корректировка содержания деятельности учителей начальных классов проводится не в достаточной степени.</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Внедрение в регионе системы предшкольного образования приводит зачастую к тому, что на базе образовательных учреждений открываются группы для желающих, в которых происходит простой перенос элементов школьного образования в дошкольное, а не создаются условия для полноценной подготовки детей к следующему этапу обучения.</w:t>
      </w:r>
    </w:p>
    <w:p w:rsid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Основные негативные тенденции в начальной школе состоят в том, что:</w:t>
      </w:r>
    </w:p>
    <w:p w:rsidR="00DA158E" w:rsidRPr="00D00F34" w:rsidRDefault="00DA158E" w:rsidP="00CE7318">
      <w:pPr>
        <w:pStyle w:val="-"/>
        <w:numPr>
          <w:ilvl w:val="0"/>
          <w:numId w:val="10"/>
        </w:numPr>
        <w:shd w:val="clear" w:color="000000" w:fill="auto"/>
        <w:tabs>
          <w:tab w:val="left" w:pos="1080"/>
        </w:tabs>
        <w:suppressAutoHyphens/>
        <w:spacing w:line="360" w:lineRule="auto"/>
        <w:ind w:left="0" w:firstLine="709"/>
        <w:rPr>
          <w:color w:val="000000"/>
          <w:lang w:val="ru-RU"/>
        </w:rPr>
      </w:pPr>
      <w:r w:rsidRPr="00D00F34">
        <w:rPr>
          <w:color w:val="000000"/>
          <w:lang w:val="ru-RU"/>
        </w:rPr>
        <w:t>показатели здоровья и эмоционального благополучия детей неудовлетворительны (широко распространена школьная дезадаптация);</w:t>
      </w:r>
    </w:p>
    <w:p w:rsidR="00DA158E" w:rsidRPr="00D00F34" w:rsidRDefault="00DA158E" w:rsidP="00CE7318">
      <w:pPr>
        <w:pStyle w:val="-"/>
        <w:numPr>
          <w:ilvl w:val="0"/>
          <w:numId w:val="10"/>
        </w:numPr>
        <w:shd w:val="clear" w:color="000000" w:fill="auto"/>
        <w:tabs>
          <w:tab w:val="left" w:pos="1080"/>
        </w:tabs>
        <w:suppressAutoHyphens/>
        <w:spacing w:line="360" w:lineRule="auto"/>
        <w:ind w:left="0" w:firstLine="709"/>
        <w:rPr>
          <w:color w:val="000000"/>
          <w:lang w:val="ru-RU"/>
        </w:rPr>
      </w:pPr>
      <w:r w:rsidRPr="00D00F34">
        <w:rPr>
          <w:color w:val="000000"/>
          <w:lang w:val="ru-RU"/>
        </w:rPr>
        <w:t>присущее дошкольникам доверчивое отношение к людям, открытость окружающему миру, положительное самоощущение не развивается, а разрушается;</w:t>
      </w:r>
    </w:p>
    <w:p w:rsidR="00DA158E" w:rsidRPr="00D00F34" w:rsidRDefault="00DA158E" w:rsidP="00CE7318">
      <w:pPr>
        <w:pStyle w:val="-"/>
        <w:numPr>
          <w:ilvl w:val="0"/>
          <w:numId w:val="10"/>
        </w:numPr>
        <w:shd w:val="clear" w:color="000000" w:fill="auto"/>
        <w:tabs>
          <w:tab w:val="left" w:pos="1080"/>
        </w:tabs>
        <w:suppressAutoHyphens/>
        <w:spacing w:line="360" w:lineRule="auto"/>
        <w:ind w:left="0" w:firstLine="709"/>
        <w:rPr>
          <w:color w:val="000000"/>
          <w:lang w:val="ru-RU"/>
        </w:rPr>
      </w:pPr>
      <w:r w:rsidRPr="00D00F34">
        <w:rPr>
          <w:color w:val="000000"/>
          <w:lang w:val="ru-RU"/>
        </w:rPr>
        <w:t>средствами начального образования гасится здоровое детское любопытство и творческий потенциал дошкольников, исчезает детская инициативность;</w:t>
      </w:r>
    </w:p>
    <w:p w:rsidR="00DA158E" w:rsidRPr="00D00F34" w:rsidRDefault="00DA158E" w:rsidP="00CE7318">
      <w:pPr>
        <w:pStyle w:val="-"/>
        <w:numPr>
          <w:ilvl w:val="0"/>
          <w:numId w:val="10"/>
        </w:numPr>
        <w:shd w:val="clear" w:color="000000" w:fill="auto"/>
        <w:tabs>
          <w:tab w:val="left" w:pos="1080"/>
        </w:tabs>
        <w:suppressAutoHyphens/>
        <w:spacing w:line="360" w:lineRule="auto"/>
        <w:ind w:left="0" w:firstLine="709"/>
        <w:rPr>
          <w:color w:val="000000"/>
          <w:lang w:val="ru-RU"/>
        </w:rPr>
      </w:pPr>
      <w:r w:rsidRPr="00D00F34">
        <w:rPr>
          <w:color w:val="000000"/>
          <w:lang w:val="ru-RU"/>
        </w:rPr>
        <w:t>нивелируется индивидуальность детей;</w:t>
      </w:r>
    </w:p>
    <w:p w:rsidR="00DA158E" w:rsidRPr="00D00F34" w:rsidRDefault="00DA158E" w:rsidP="00CE7318">
      <w:pPr>
        <w:pStyle w:val="-"/>
        <w:numPr>
          <w:ilvl w:val="0"/>
          <w:numId w:val="10"/>
        </w:numPr>
        <w:shd w:val="clear" w:color="000000" w:fill="auto"/>
        <w:tabs>
          <w:tab w:val="left" w:pos="1080"/>
        </w:tabs>
        <w:suppressAutoHyphens/>
        <w:spacing w:line="360" w:lineRule="auto"/>
        <w:ind w:left="0" w:firstLine="709"/>
        <w:rPr>
          <w:color w:val="000000"/>
          <w:lang w:val="ru-RU"/>
        </w:rPr>
      </w:pPr>
      <w:r w:rsidRPr="00D00F34">
        <w:rPr>
          <w:color w:val="000000"/>
          <w:lang w:val="ru-RU"/>
        </w:rPr>
        <w:t>сохраняется чисто формальная, "ЗУНовская" ориентация, отсутствует направленность на развитие ребенка;</w:t>
      </w:r>
    </w:p>
    <w:p w:rsidR="00DA158E" w:rsidRPr="00D00F34" w:rsidRDefault="00DA158E" w:rsidP="00CE7318">
      <w:pPr>
        <w:pStyle w:val="-"/>
        <w:numPr>
          <w:ilvl w:val="0"/>
          <w:numId w:val="10"/>
        </w:numPr>
        <w:shd w:val="clear" w:color="000000" w:fill="auto"/>
        <w:tabs>
          <w:tab w:val="left" w:pos="1080"/>
        </w:tabs>
        <w:suppressAutoHyphens/>
        <w:spacing w:line="360" w:lineRule="auto"/>
        <w:ind w:left="0" w:firstLine="709"/>
        <w:rPr>
          <w:color w:val="000000"/>
          <w:lang w:val="ru-RU"/>
        </w:rPr>
      </w:pPr>
      <w:r w:rsidRPr="00D00F34">
        <w:rPr>
          <w:color w:val="000000"/>
          <w:lang w:val="ru-RU"/>
        </w:rPr>
        <w:t>падает уровень обучения (в частности, в результате низкой престижности и низкой оплаты учительского труда).</w:t>
      </w:r>
    </w:p>
    <w:p w:rsid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Выборочный мониторинг качества знаний показал оптимальный и высокий уровень сформированности ЗУН учащихся начальной школы.</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Основное предназначение начального школьного образования – освоение учебной деятельности для формирования ключевых компетентностей данного уровня. Выборочный мониторинг уровня сформированности учебной деятельности показал противоречивую картину:</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Уровень сформированности познавательного интереса – как смыслообразующего мотива учебной деятельности – на допустимом уровне.</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Уровень сформированности механизмов целеполагания – на критическом уровне.</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Уровень сформированности центральных компонентов учебной деятельности – рефлексивного контроля – на нижнем пороге критического уровня.</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Причём в классах, в которых образовательный процесс построен в соответствии с принципами программы «</w:t>
      </w:r>
      <w:r w:rsidRPr="00D00F34">
        <w:rPr>
          <w:color w:val="000000"/>
          <w:sz w:val="28"/>
          <w:szCs w:val="28"/>
          <w:lang w:val="en-US"/>
        </w:rPr>
        <w:t>Step</w:t>
      </w:r>
      <w:r w:rsidRPr="00D00F34">
        <w:rPr>
          <w:color w:val="000000"/>
          <w:sz w:val="28"/>
          <w:szCs w:val="28"/>
        </w:rPr>
        <w:t xml:space="preserve"> </w:t>
      </w:r>
      <w:r w:rsidRPr="00D00F34">
        <w:rPr>
          <w:color w:val="000000"/>
          <w:sz w:val="28"/>
          <w:szCs w:val="28"/>
          <w:lang w:val="en-US"/>
        </w:rPr>
        <w:t>by</w:t>
      </w:r>
      <w:r w:rsidRPr="00D00F34">
        <w:rPr>
          <w:color w:val="000000"/>
          <w:sz w:val="28"/>
          <w:szCs w:val="28"/>
        </w:rPr>
        <w:t xml:space="preserve"> </w:t>
      </w:r>
      <w:r w:rsidRPr="00D00F34">
        <w:rPr>
          <w:color w:val="000000"/>
          <w:sz w:val="28"/>
          <w:szCs w:val="28"/>
          <w:lang w:val="en-US"/>
        </w:rPr>
        <w:t>step</w:t>
      </w:r>
      <w:r w:rsidRPr="00D00F34">
        <w:rPr>
          <w:color w:val="000000"/>
          <w:sz w:val="28"/>
          <w:szCs w:val="28"/>
        </w:rPr>
        <w:t>» и технологии «Развивающего обучения» уровень учебной деятельности намного выше.</w:t>
      </w:r>
    </w:p>
    <w:p w:rsidR="00D00F34" w:rsidRDefault="00DA158E" w:rsidP="00CE7318">
      <w:pPr>
        <w:pStyle w:val="2"/>
        <w:shd w:val="clear" w:color="000000" w:fill="auto"/>
        <w:tabs>
          <w:tab w:val="left" w:pos="1080"/>
        </w:tabs>
        <w:suppressAutoHyphens/>
        <w:spacing w:after="0" w:line="360" w:lineRule="auto"/>
        <w:ind w:firstLine="709"/>
        <w:jc w:val="both"/>
        <w:rPr>
          <w:color w:val="000000"/>
          <w:sz w:val="28"/>
          <w:szCs w:val="28"/>
        </w:rPr>
      </w:pPr>
      <w:r w:rsidRPr="00D00F34">
        <w:rPr>
          <w:color w:val="000000"/>
          <w:sz w:val="28"/>
          <w:szCs w:val="28"/>
        </w:rPr>
        <w:t>Действующие в регионе организации, основной деятельностью которых является повышение квалификации и переподготовка кадров, не стали основой модернизации образования по причине применения в них устаревших финансово-организационных механизмов.</w:t>
      </w:r>
    </w:p>
    <w:p w:rsidR="00D00F34" w:rsidRDefault="00DA158E" w:rsidP="00CE7318">
      <w:pPr>
        <w:pStyle w:val="1"/>
        <w:shd w:val="clear" w:color="000000" w:fill="auto"/>
        <w:tabs>
          <w:tab w:val="left" w:pos="1080"/>
        </w:tabs>
        <w:suppressAutoHyphens/>
        <w:ind w:firstLine="709"/>
        <w:rPr>
          <w:color w:val="000000"/>
        </w:rPr>
      </w:pPr>
      <w:r w:rsidRPr="00D00F34">
        <w:rPr>
          <w:color w:val="000000"/>
        </w:rPr>
        <w:t>Анализ результатов мониторинга дает возможность сделать вывод о том, что для развития содержания дошкольного и начального школьного образования в</w:t>
      </w:r>
      <w:r w:rsidR="00D00F34">
        <w:rPr>
          <w:color w:val="000000"/>
        </w:rPr>
        <w:t xml:space="preserve"> </w:t>
      </w:r>
      <w:r w:rsidRPr="00D00F34">
        <w:rPr>
          <w:color w:val="000000"/>
        </w:rPr>
        <w:t>регионе в контексте современной казахстанской модели образования (12-летнего</w:t>
      </w:r>
      <w:r w:rsidR="00D00F34">
        <w:rPr>
          <w:color w:val="000000"/>
        </w:rPr>
        <w:t xml:space="preserve"> </w:t>
      </w:r>
      <w:r w:rsidRPr="00D00F34">
        <w:rPr>
          <w:color w:val="000000"/>
        </w:rPr>
        <w:t>компетентностно-ориентированного образования), необходимо сосредоточить свои усилия на решении следующих стратегических задач:</w:t>
      </w:r>
    </w:p>
    <w:p w:rsidR="00DA158E" w:rsidRPr="00D00F34" w:rsidRDefault="00DA158E" w:rsidP="00CE7318">
      <w:pPr>
        <w:pStyle w:val="2"/>
        <w:numPr>
          <w:ilvl w:val="0"/>
          <w:numId w:val="9"/>
        </w:numPr>
        <w:shd w:val="clear" w:color="000000" w:fill="auto"/>
        <w:tabs>
          <w:tab w:val="left" w:pos="1080"/>
        </w:tabs>
        <w:suppressAutoHyphens/>
        <w:spacing w:after="0" w:line="360" w:lineRule="auto"/>
        <w:ind w:left="0" w:firstLine="709"/>
        <w:jc w:val="both"/>
        <w:rPr>
          <w:color w:val="000000"/>
          <w:sz w:val="28"/>
          <w:szCs w:val="28"/>
        </w:rPr>
      </w:pPr>
      <w:r w:rsidRPr="00D00F34">
        <w:rPr>
          <w:color w:val="000000"/>
          <w:sz w:val="28"/>
          <w:szCs w:val="28"/>
        </w:rPr>
        <w:t>нормативно-правовое обеспечение запланированных в новых ГОСО изменений (в том числе организации семейного дошкольного образования);</w:t>
      </w:r>
    </w:p>
    <w:p w:rsidR="00DA158E" w:rsidRPr="00D00F34" w:rsidRDefault="00DA158E" w:rsidP="00CE7318">
      <w:pPr>
        <w:pStyle w:val="2"/>
        <w:numPr>
          <w:ilvl w:val="0"/>
          <w:numId w:val="9"/>
        </w:numPr>
        <w:shd w:val="clear" w:color="000000" w:fill="auto"/>
        <w:tabs>
          <w:tab w:val="left" w:pos="1080"/>
        </w:tabs>
        <w:suppressAutoHyphens/>
        <w:spacing w:after="0" w:line="360" w:lineRule="auto"/>
        <w:ind w:left="0" w:firstLine="709"/>
        <w:jc w:val="both"/>
        <w:rPr>
          <w:color w:val="000000"/>
          <w:sz w:val="28"/>
          <w:szCs w:val="28"/>
        </w:rPr>
      </w:pPr>
      <w:r w:rsidRPr="00D00F34">
        <w:rPr>
          <w:color w:val="000000"/>
          <w:sz w:val="28"/>
          <w:szCs w:val="28"/>
        </w:rPr>
        <w:t>дальнейшее совершенствование и разработка</w:t>
      </w:r>
      <w:r w:rsidR="00D00F34">
        <w:rPr>
          <w:color w:val="000000"/>
          <w:sz w:val="28"/>
          <w:szCs w:val="28"/>
        </w:rPr>
        <w:t xml:space="preserve"> </w:t>
      </w:r>
      <w:r w:rsidRPr="00D00F34">
        <w:rPr>
          <w:color w:val="000000"/>
          <w:sz w:val="28"/>
          <w:szCs w:val="28"/>
        </w:rPr>
        <w:t>новых финансово-хозяйственных механизмов внедрения изменений;</w:t>
      </w:r>
    </w:p>
    <w:p w:rsidR="00DA158E" w:rsidRPr="00D00F34" w:rsidRDefault="00DA158E" w:rsidP="00CE7318">
      <w:pPr>
        <w:pStyle w:val="2"/>
        <w:numPr>
          <w:ilvl w:val="0"/>
          <w:numId w:val="9"/>
        </w:numPr>
        <w:shd w:val="clear" w:color="000000" w:fill="auto"/>
        <w:tabs>
          <w:tab w:val="left" w:pos="1080"/>
        </w:tabs>
        <w:suppressAutoHyphens/>
        <w:spacing w:after="0" w:line="360" w:lineRule="auto"/>
        <w:ind w:left="0" w:firstLine="709"/>
        <w:jc w:val="both"/>
        <w:rPr>
          <w:color w:val="000000"/>
          <w:sz w:val="28"/>
          <w:szCs w:val="28"/>
        </w:rPr>
      </w:pPr>
      <w:r w:rsidRPr="00D00F34">
        <w:rPr>
          <w:color w:val="000000"/>
          <w:sz w:val="28"/>
          <w:szCs w:val="28"/>
        </w:rPr>
        <w:t>создание специальных служб педагогической поддержки раннего семейного воспитания и целевых программ сопровождения детей из семей группы риска;</w:t>
      </w:r>
    </w:p>
    <w:p w:rsidR="00DA158E" w:rsidRPr="00D00F34" w:rsidRDefault="00DA158E" w:rsidP="00CE7318">
      <w:pPr>
        <w:pStyle w:val="ac"/>
        <w:numPr>
          <w:ilvl w:val="0"/>
          <w:numId w:val="9"/>
        </w:numPr>
        <w:shd w:val="clear" w:color="000000" w:fill="auto"/>
        <w:tabs>
          <w:tab w:val="left" w:pos="1080"/>
        </w:tabs>
        <w:suppressAutoHyphens/>
        <w:ind w:left="0" w:firstLine="709"/>
        <w:rPr>
          <w:color w:val="000000"/>
        </w:rPr>
      </w:pPr>
      <w:r w:rsidRPr="00D00F34">
        <w:rPr>
          <w:color w:val="000000"/>
        </w:rPr>
        <w:t>обеспечение реализации новых требований к условиям, содержанию и результатам обучения и воспитания в соответствии с новыми ГОСО (обновление содержания и технологий образования, обеспечивающих компетентностное обучение; развитие вариативности образовательных программ и адаптивности содержания дошкольного и школьного образования к различным группам обучающихся (индивидуальные образовательные траектории);</w:t>
      </w:r>
    </w:p>
    <w:p w:rsidR="00DA158E" w:rsidRPr="00D00F34" w:rsidRDefault="00DA158E" w:rsidP="00CE7318">
      <w:pPr>
        <w:pStyle w:val="2"/>
        <w:shd w:val="clear" w:color="000000" w:fill="auto"/>
        <w:tabs>
          <w:tab w:val="left" w:pos="1080"/>
        </w:tabs>
        <w:suppressAutoHyphens/>
        <w:spacing w:after="0" w:line="360" w:lineRule="auto"/>
        <w:ind w:firstLine="709"/>
        <w:jc w:val="both"/>
        <w:rPr>
          <w:color w:val="000000"/>
          <w:sz w:val="28"/>
          <w:szCs w:val="28"/>
        </w:rPr>
      </w:pPr>
      <w:r w:rsidRPr="00D00F34">
        <w:rPr>
          <w:color w:val="000000"/>
          <w:sz w:val="28"/>
          <w:szCs w:val="28"/>
        </w:rPr>
        <w:t>5.</w:t>
      </w:r>
      <w:r w:rsidR="00D00F34">
        <w:rPr>
          <w:color w:val="000000"/>
          <w:sz w:val="28"/>
          <w:szCs w:val="28"/>
        </w:rPr>
        <w:t xml:space="preserve"> </w:t>
      </w:r>
      <w:r w:rsidRPr="00D00F34">
        <w:rPr>
          <w:color w:val="000000"/>
          <w:sz w:val="28"/>
          <w:szCs w:val="28"/>
        </w:rPr>
        <w:t>совершенствование механизмов контроля качества образовательных результатов;</w:t>
      </w:r>
    </w:p>
    <w:p w:rsidR="00DA158E" w:rsidRPr="00D00F34" w:rsidRDefault="00DA158E" w:rsidP="00CE7318">
      <w:pPr>
        <w:pStyle w:val="2"/>
        <w:shd w:val="clear" w:color="000000" w:fill="auto"/>
        <w:tabs>
          <w:tab w:val="left" w:pos="1080"/>
        </w:tabs>
        <w:suppressAutoHyphens/>
        <w:spacing w:after="0" w:line="360" w:lineRule="auto"/>
        <w:ind w:firstLine="709"/>
        <w:jc w:val="both"/>
        <w:rPr>
          <w:color w:val="000000"/>
          <w:sz w:val="28"/>
          <w:szCs w:val="28"/>
        </w:rPr>
      </w:pPr>
      <w:r w:rsidRPr="00D00F34">
        <w:rPr>
          <w:color w:val="000000"/>
          <w:sz w:val="28"/>
          <w:szCs w:val="28"/>
        </w:rPr>
        <w:t>6. качественное изменение профессионального уровня педагогических и руководящих работников в соответствии с изменяющимися задачами;</w:t>
      </w:r>
    </w:p>
    <w:p w:rsidR="00DA158E" w:rsidRPr="00D00F34" w:rsidRDefault="00DA158E" w:rsidP="00CE7318">
      <w:pPr>
        <w:pStyle w:val="2"/>
        <w:shd w:val="clear" w:color="000000" w:fill="auto"/>
        <w:tabs>
          <w:tab w:val="left" w:pos="1080"/>
        </w:tabs>
        <w:suppressAutoHyphens/>
        <w:spacing w:after="0" w:line="360" w:lineRule="auto"/>
        <w:ind w:firstLine="709"/>
        <w:jc w:val="both"/>
        <w:rPr>
          <w:color w:val="000000"/>
          <w:sz w:val="28"/>
          <w:szCs w:val="28"/>
        </w:rPr>
      </w:pPr>
      <w:r w:rsidRPr="00D00F34">
        <w:rPr>
          <w:color w:val="000000"/>
          <w:sz w:val="28"/>
          <w:szCs w:val="28"/>
        </w:rPr>
        <w:t>7.</w:t>
      </w:r>
      <w:r w:rsidR="00D00F34">
        <w:rPr>
          <w:color w:val="000000"/>
          <w:sz w:val="28"/>
          <w:szCs w:val="28"/>
        </w:rPr>
        <w:t xml:space="preserve"> </w:t>
      </w:r>
      <w:r w:rsidRPr="00D00F34">
        <w:rPr>
          <w:color w:val="000000"/>
          <w:sz w:val="28"/>
          <w:szCs w:val="28"/>
        </w:rPr>
        <w:t>обеспечение накопительной, непрерывной системы повышения квалификации работников образования;</w:t>
      </w:r>
    </w:p>
    <w:p w:rsidR="00DA158E" w:rsidRPr="00D00F34" w:rsidRDefault="00DA158E" w:rsidP="00CE7318">
      <w:pPr>
        <w:pStyle w:val="2"/>
        <w:shd w:val="clear" w:color="000000" w:fill="auto"/>
        <w:tabs>
          <w:tab w:val="left" w:pos="1080"/>
        </w:tabs>
        <w:suppressAutoHyphens/>
        <w:spacing w:after="0" w:line="360" w:lineRule="auto"/>
        <w:ind w:firstLine="709"/>
        <w:jc w:val="both"/>
        <w:rPr>
          <w:color w:val="000000"/>
          <w:sz w:val="28"/>
          <w:szCs w:val="28"/>
        </w:rPr>
      </w:pPr>
      <w:r w:rsidRPr="00D00F34">
        <w:rPr>
          <w:color w:val="000000"/>
          <w:sz w:val="28"/>
          <w:szCs w:val="28"/>
        </w:rPr>
        <w:t>8.</w:t>
      </w:r>
      <w:r w:rsidR="00D00F34">
        <w:rPr>
          <w:color w:val="000000"/>
          <w:sz w:val="28"/>
          <w:szCs w:val="28"/>
        </w:rPr>
        <w:t xml:space="preserve"> </w:t>
      </w:r>
      <w:r w:rsidRPr="00D00F34">
        <w:rPr>
          <w:color w:val="000000"/>
          <w:sz w:val="28"/>
          <w:szCs w:val="28"/>
        </w:rPr>
        <w:t>реализация проектов: «дошкольное образование» и «начальное школьное образование».</w:t>
      </w:r>
    </w:p>
    <w:p w:rsidR="00DA158E" w:rsidRPr="00D00F34" w:rsidRDefault="00DA158E" w:rsidP="00CE7318">
      <w:pPr>
        <w:numPr>
          <w:ilvl w:val="0"/>
          <w:numId w:val="11"/>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Инклюзивное образование и образование для детей с ограниченными возможностями</w:t>
      </w:r>
    </w:p>
    <w:p w:rsidR="00DA158E" w:rsidRPr="00D00F34" w:rsidRDefault="00DA158E" w:rsidP="00CE7318">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Анализ современного состояния</w:t>
      </w:r>
      <w:r w:rsidR="00D00F34">
        <w:rPr>
          <w:color w:val="000000"/>
          <w:sz w:val="28"/>
          <w:szCs w:val="28"/>
        </w:rPr>
        <w:t xml:space="preserve"> </w:t>
      </w:r>
      <w:r w:rsidRPr="00D00F34">
        <w:rPr>
          <w:color w:val="000000"/>
          <w:sz w:val="28"/>
          <w:szCs w:val="28"/>
        </w:rPr>
        <w:t>инклюзивного образования и образования для детей с ограниченными возможностями</w:t>
      </w:r>
      <w:r w:rsidR="00D00F34">
        <w:rPr>
          <w:color w:val="000000"/>
          <w:sz w:val="28"/>
          <w:szCs w:val="28"/>
        </w:rPr>
        <w:t xml:space="preserve"> </w:t>
      </w:r>
      <w:r w:rsidRPr="00D00F34">
        <w:rPr>
          <w:color w:val="000000"/>
          <w:sz w:val="28"/>
          <w:szCs w:val="28"/>
        </w:rPr>
        <w:t>в регионе показал, что:</w:t>
      </w:r>
    </w:p>
    <w:p w:rsidR="00DA158E" w:rsidRPr="00D00F34" w:rsidRDefault="00DA158E" w:rsidP="00CE7318">
      <w:pPr>
        <w:numPr>
          <w:ilvl w:val="1"/>
          <w:numId w:val="11"/>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100 % родителей учащихся с особыми образовательными потребностями неудовлетворены материально-техническим оснащением процесса обучения их детей;</w:t>
      </w:r>
    </w:p>
    <w:p w:rsidR="00DA158E" w:rsidRPr="00D00F34" w:rsidRDefault="00DA158E" w:rsidP="00CE7318">
      <w:pPr>
        <w:numPr>
          <w:ilvl w:val="1"/>
          <w:numId w:val="11"/>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половина опрошенных учащихся с особыми образовательными потребностями (ООП) идут в школу с радостью и 70% из них</w:t>
      </w:r>
      <w:r w:rsidR="00D00F34">
        <w:rPr>
          <w:color w:val="000000"/>
          <w:sz w:val="28"/>
          <w:szCs w:val="28"/>
        </w:rPr>
        <w:t xml:space="preserve"> </w:t>
      </w:r>
      <w:r w:rsidRPr="00D00F34">
        <w:rPr>
          <w:color w:val="000000"/>
          <w:sz w:val="28"/>
          <w:szCs w:val="28"/>
        </w:rPr>
        <w:t>отмечают при этом,</w:t>
      </w:r>
      <w:r w:rsidR="00D00F34">
        <w:rPr>
          <w:color w:val="000000"/>
          <w:sz w:val="28"/>
          <w:szCs w:val="28"/>
        </w:rPr>
        <w:t xml:space="preserve"> </w:t>
      </w:r>
      <w:r w:rsidRPr="00D00F34">
        <w:rPr>
          <w:color w:val="000000"/>
          <w:sz w:val="28"/>
          <w:szCs w:val="28"/>
        </w:rPr>
        <w:t>что неприятности в школе исходят от одноклассников, что указывает на низкий уровень их школьной адаптации в общеобразовательной среде;</w:t>
      </w:r>
    </w:p>
    <w:p w:rsidR="00DA158E" w:rsidRPr="00D00F34" w:rsidRDefault="00DA158E" w:rsidP="00CE7318">
      <w:pPr>
        <w:numPr>
          <w:ilvl w:val="1"/>
          <w:numId w:val="11"/>
        </w:numPr>
        <w:shd w:val="clear" w:color="000000" w:fill="auto"/>
        <w:tabs>
          <w:tab w:val="left" w:pos="1080"/>
        </w:tabs>
        <w:suppressAutoHyphens/>
        <w:spacing w:line="360" w:lineRule="auto"/>
        <w:ind w:left="0" w:firstLine="709"/>
        <w:jc w:val="both"/>
        <w:rPr>
          <w:color w:val="000000"/>
          <w:sz w:val="28"/>
          <w:szCs w:val="28"/>
        </w:rPr>
      </w:pPr>
      <w:r w:rsidRPr="00D00F34">
        <w:rPr>
          <w:color w:val="000000"/>
          <w:sz w:val="28"/>
          <w:szCs w:val="28"/>
        </w:rPr>
        <w:t>учителя</w:t>
      </w:r>
      <w:r w:rsidR="00D00F34">
        <w:rPr>
          <w:color w:val="000000"/>
          <w:sz w:val="28"/>
          <w:szCs w:val="28"/>
        </w:rPr>
        <w:t xml:space="preserve"> </w:t>
      </w:r>
      <w:r w:rsidRPr="00D00F34">
        <w:rPr>
          <w:color w:val="000000"/>
          <w:sz w:val="28"/>
          <w:szCs w:val="28"/>
        </w:rPr>
        <w:t>общеобразовательных школ, работающих с детьми с ООП оценили свою профессиональную компетентность на достаточном и высоком уровне, что, однако не подтвердилось в других исследованиях. Этот факт позволяет сделать вывод о необходимости повышения профессиональной компетентности педагогов в работе с детьми с особыми образовательными потребностями;</w:t>
      </w:r>
    </w:p>
    <w:p w:rsidR="00DA158E" w:rsidRPr="00D00F34" w:rsidRDefault="00DA158E" w:rsidP="00CE7318">
      <w:pPr>
        <w:numPr>
          <w:ilvl w:val="1"/>
          <w:numId w:val="11"/>
        </w:numPr>
        <w:shd w:val="clear" w:color="000000" w:fill="auto"/>
        <w:tabs>
          <w:tab w:val="left" w:pos="993"/>
        </w:tabs>
        <w:suppressAutoHyphens/>
        <w:spacing w:line="360" w:lineRule="auto"/>
        <w:ind w:left="0" w:firstLine="709"/>
        <w:jc w:val="both"/>
        <w:rPr>
          <w:color w:val="000000"/>
          <w:sz w:val="28"/>
          <w:szCs w:val="28"/>
        </w:rPr>
      </w:pPr>
      <w:r w:rsidRPr="00D00F34">
        <w:rPr>
          <w:color w:val="000000"/>
          <w:sz w:val="28"/>
          <w:szCs w:val="28"/>
        </w:rPr>
        <w:t>учащиеся и родители организаций образования для детей с ограниченными возможностями оценивают уровень образовательного пространства в них как</w:t>
      </w:r>
      <w:r w:rsidR="00D00F34">
        <w:rPr>
          <w:color w:val="000000"/>
          <w:sz w:val="28"/>
          <w:szCs w:val="28"/>
        </w:rPr>
        <w:t xml:space="preserve"> </w:t>
      </w:r>
      <w:r w:rsidRPr="00D00F34">
        <w:rPr>
          <w:color w:val="000000"/>
          <w:sz w:val="28"/>
          <w:szCs w:val="28"/>
        </w:rPr>
        <w:t>достаточный;</w:t>
      </w:r>
    </w:p>
    <w:p w:rsidR="00DA158E" w:rsidRPr="00D00F34" w:rsidRDefault="00DA158E" w:rsidP="00CE7318">
      <w:pPr>
        <w:numPr>
          <w:ilvl w:val="1"/>
          <w:numId w:val="11"/>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однако педагоги этих организаций образования пассивны, не достаточно проявляют заинтересованности в профессиональном развитии.</w:t>
      </w:r>
    </w:p>
    <w:p w:rsidR="00DA158E" w:rsidRPr="00D00F34" w:rsidRDefault="00DA158E" w:rsidP="00CE7318">
      <w:pPr>
        <w:shd w:val="clear" w:color="000000" w:fill="auto"/>
        <w:tabs>
          <w:tab w:val="left" w:pos="993"/>
        </w:tabs>
        <w:suppressAutoHyphens/>
        <w:spacing w:line="360" w:lineRule="auto"/>
        <w:ind w:firstLine="709"/>
        <w:jc w:val="both"/>
        <w:rPr>
          <w:color w:val="000000"/>
          <w:sz w:val="28"/>
          <w:szCs w:val="28"/>
        </w:rPr>
      </w:pPr>
      <w:r w:rsidRPr="00D00F34">
        <w:rPr>
          <w:color w:val="000000"/>
          <w:sz w:val="28"/>
          <w:szCs w:val="28"/>
        </w:rPr>
        <w:t>Анализ результатов мониторинга дает возможность сделать вывод о том, что для развития содержания инклюзивного образования и образования для детей с ограниченными возможностями</w:t>
      </w:r>
      <w:r w:rsidR="00D00F34">
        <w:rPr>
          <w:color w:val="000000"/>
          <w:sz w:val="28"/>
          <w:szCs w:val="28"/>
        </w:rPr>
        <w:t xml:space="preserve"> </w:t>
      </w:r>
      <w:r w:rsidRPr="00D00F34">
        <w:rPr>
          <w:color w:val="000000"/>
          <w:sz w:val="28"/>
          <w:szCs w:val="28"/>
        </w:rPr>
        <w:t>в</w:t>
      </w:r>
      <w:r w:rsidR="00D00F34">
        <w:rPr>
          <w:color w:val="000000"/>
          <w:sz w:val="28"/>
          <w:szCs w:val="28"/>
        </w:rPr>
        <w:t xml:space="preserve"> </w:t>
      </w:r>
      <w:r w:rsidRPr="00D00F34">
        <w:rPr>
          <w:color w:val="000000"/>
          <w:sz w:val="28"/>
          <w:szCs w:val="28"/>
        </w:rPr>
        <w:t>регионе в контексте современной казахстанской модели образования (12-летнего</w:t>
      </w:r>
      <w:r w:rsidR="00D00F34">
        <w:rPr>
          <w:color w:val="000000"/>
          <w:sz w:val="28"/>
          <w:szCs w:val="28"/>
        </w:rPr>
        <w:t xml:space="preserve"> </w:t>
      </w:r>
      <w:r w:rsidRPr="00D00F34">
        <w:rPr>
          <w:color w:val="000000"/>
          <w:sz w:val="28"/>
          <w:szCs w:val="28"/>
        </w:rPr>
        <w:t>компетентностно-ориентированного образования), необходимо сосредоточить усилия на решении следующих стратегических задач:</w:t>
      </w:r>
    </w:p>
    <w:p w:rsidR="00DA158E" w:rsidRPr="00D00F34" w:rsidRDefault="00DA158E" w:rsidP="00CE7318">
      <w:pPr>
        <w:numPr>
          <w:ilvl w:val="0"/>
          <w:numId w:val="12"/>
        </w:numPr>
        <w:shd w:val="clear" w:color="000000" w:fill="auto"/>
        <w:tabs>
          <w:tab w:val="clear" w:pos="72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научно-методическое обеспечение процесса развития и воспитания детей с особыми образовательными потребностями и инклюзивного образования в общеобразовательных школах;</w:t>
      </w:r>
    </w:p>
    <w:p w:rsidR="00DA158E" w:rsidRPr="00D00F34" w:rsidRDefault="00DA158E" w:rsidP="00CE7318">
      <w:pPr>
        <w:numPr>
          <w:ilvl w:val="0"/>
          <w:numId w:val="12"/>
        </w:numPr>
        <w:shd w:val="clear" w:color="000000" w:fill="auto"/>
        <w:tabs>
          <w:tab w:val="clear" w:pos="72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повышение профессиональной компетентности учителей в области инклюзивного образования;</w:t>
      </w:r>
    </w:p>
    <w:p w:rsidR="00D00F34" w:rsidRDefault="00DA158E" w:rsidP="00CE7318">
      <w:pPr>
        <w:numPr>
          <w:ilvl w:val="0"/>
          <w:numId w:val="12"/>
        </w:numPr>
        <w:shd w:val="clear" w:color="000000" w:fill="auto"/>
        <w:tabs>
          <w:tab w:val="clear" w:pos="72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развитие научно-методической работы в организациях образования для детей с ограниченными возможностями с целью улучшения условий обучения и качества образовательных реабилитационных услуг;</w:t>
      </w:r>
    </w:p>
    <w:p w:rsidR="00D00F34" w:rsidRDefault="00DA158E" w:rsidP="00CE7318">
      <w:pPr>
        <w:numPr>
          <w:ilvl w:val="0"/>
          <w:numId w:val="12"/>
        </w:numPr>
        <w:shd w:val="clear" w:color="000000" w:fill="auto"/>
        <w:tabs>
          <w:tab w:val="clear" w:pos="72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разработка программ развития организаций образования для детей с ограниченными возможностями с целью повышения качества социализации и правовой защищенности детей с ООП и</w:t>
      </w:r>
      <w:r w:rsidR="00D00F34">
        <w:rPr>
          <w:color w:val="000000"/>
          <w:sz w:val="28"/>
          <w:szCs w:val="28"/>
        </w:rPr>
        <w:t xml:space="preserve"> </w:t>
      </w:r>
      <w:r w:rsidRPr="00D00F34">
        <w:rPr>
          <w:color w:val="000000"/>
          <w:sz w:val="28"/>
          <w:szCs w:val="28"/>
        </w:rPr>
        <w:t>обеспечения преемственности общего и специального образования.</w:t>
      </w:r>
    </w:p>
    <w:p w:rsidR="00DA158E" w:rsidRPr="00D00F34" w:rsidRDefault="00DA158E" w:rsidP="00CE7318">
      <w:pPr>
        <w:numPr>
          <w:ilvl w:val="0"/>
          <w:numId w:val="13"/>
        </w:numPr>
        <w:shd w:val="clear" w:color="000000" w:fill="auto"/>
        <w:tabs>
          <w:tab w:val="clear" w:pos="720"/>
          <w:tab w:val="num" w:pos="0"/>
          <w:tab w:val="left" w:pos="993"/>
        </w:tabs>
        <w:suppressAutoHyphens/>
        <w:spacing w:line="360" w:lineRule="auto"/>
        <w:ind w:left="0" w:firstLine="709"/>
        <w:jc w:val="both"/>
        <w:rPr>
          <w:color w:val="000000"/>
          <w:sz w:val="28"/>
          <w:szCs w:val="28"/>
        </w:rPr>
      </w:pPr>
      <w:r w:rsidRPr="00D00F34">
        <w:rPr>
          <w:color w:val="000000"/>
          <w:sz w:val="28"/>
          <w:szCs w:val="28"/>
        </w:rPr>
        <w:t>Образование в основной и старшей школе</w:t>
      </w:r>
    </w:p>
    <w:p w:rsidR="00D00F34" w:rsidRDefault="00DA158E" w:rsidP="00CE7318">
      <w:pPr>
        <w:shd w:val="clear" w:color="000000" w:fill="auto"/>
        <w:tabs>
          <w:tab w:val="num" w:pos="0"/>
          <w:tab w:val="left" w:pos="993"/>
          <w:tab w:val="left" w:pos="1080"/>
        </w:tabs>
        <w:suppressAutoHyphens/>
        <w:spacing w:line="360" w:lineRule="auto"/>
        <w:ind w:firstLine="709"/>
        <w:jc w:val="both"/>
        <w:rPr>
          <w:color w:val="000000"/>
          <w:sz w:val="28"/>
          <w:szCs w:val="28"/>
          <w:lang w:val="kk-KZ"/>
        </w:rPr>
      </w:pPr>
      <w:r w:rsidRPr="00D00F34">
        <w:rPr>
          <w:color w:val="000000"/>
          <w:sz w:val="28"/>
          <w:szCs w:val="28"/>
        </w:rPr>
        <w:t>Анализ готовности</w:t>
      </w:r>
      <w:r w:rsidR="00D00F34">
        <w:rPr>
          <w:color w:val="000000"/>
          <w:sz w:val="28"/>
          <w:szCs w:val="28"/>
        </w:rPr>
        <w:t xml:space="preserve"> </w:t>
      </w:r>
      <w:r w:rsidRPr="00D00F34">
        <w:rPr>
          <w:color w:val="000000"/>
          <w:sz w:val="28"/>
          <w:szCs w:val="28"/>
        </w:rPr>
        <w:t>основной</w:t>
      </w:r>
      <w:r w:rsidR="00D00F34">
        <w:rPr>
          <w:color w:val="000000"/>
          <w:sz w:val="28"/>
          <w:szCs w:val="28"/>
        </w:rPr>
        <w:t xml:space="preserve"> </w:t>
      </w:r>
      <w:r w:rsidRPr="00D00F34">
        <w:rPr>
          <w:color w:val="000000"/>
          <w:sz w:val="28"/>
          <w:szCs w:val="28"/>
        </w:rPr>
        <w:t>и старшей школы региональной системы образования к реализации современной казахстанской модели образования (12-летнего</w:t>
      </w:r>
      <w:r w:rsidR="00D00F34">
        <w:rPr>
          <w:color w:val="000000"/>
          <w:sz w:val="28"/>
          <w:szCs w:val="28"/>
        </w:rPr>
        <w:t xml:space="preserve"> </w:t>
      </w:r>
      <w:r w:rsidRPr="00D00F34">
        <w:rPr>
          <w:color w:val="000000"/>
          <w:sz w:val="28"/>
          <w:szCs w:val="28"/>
        </w:rPr>
        <w:t xml:space="preserve">компетентностно-ориентированного образования) показал, что </w:t>
      </w:r>
      <w:r w:rsidRPr="00D00F34">
        <w:rPr>
          <w:color w:val="000000"/>
          <w:sz w:val="28"/>
          <w:szCs w:val="28"/>
          <w:lang w:val="kk-KZ"/>
        </w:rPr>
        <w:t>в рамках реализации</w:t>
      </w:r>
      <w:r w:rsidR="00D00F34">
        <w:rPr>
          <w:color w:val="000000"/>
          <w:sz w:val="28"/>
          <w:szCs w:val="28"/>
          <w:lang w:val="kk-KZ"/>
        </w:rPr>
        <w:t xml:space="preserve"> </w:t>
      </w:r>
      <w:r w:rsidRPr="00D00F34">
        <w:rPr>
          <w:color w:val="000000"/>
          <w:sz w:val="28"/>
          <w:szCs w:val="28"/>
          <w:lang w:val="kk-KZ"/>
        </w:rPr>
        <w:t xml:space="preserve">областных инновационных проектов </w:t>
      </w:r>
      <w:r w:rsidRPr="00D00F34">
        <w:rPr>
          <w:color w:val="000000"/>
          <w:sz w:val="28"/>
          <w:szCs w:val="28"/>
        </w:rPr>
        <w:t xml:space="preserve">особенно </w:t>
      </w:r>
      <w:r w:rsidRPr="00D00F34">
        <w:rPr>
          <w:color w:val="000000"/>
          <w:sz w:val="28"/>
          <w:szCs w:val="28"/>
          <w:lang w:val="kk-KZ"/>
        </w:rPr>
        <w:t>прослеживается</w:t>
      </w:r>
      <w:r w:rsidR="00D00F34">
        <w:rPr>
          <w:color w:val="000000"/>
          <w:sz w:val="28"/>
          <w:szCs w:val="28"/>
          <w:lang w:val="kk-KZ"/>
        </w:rPr>
        <w:t xml:space="preserve"> </w:t>
      </w:r>
      <w:r w:rsidRPr="00D00F34">
        <w:rPr>
          <w:color w:val="000000"/>
          <w:sz w:val="28"/>
          <w:szCs w:val="28"/>
          <w:lang w:val="kk-KZ"/>
        </w:rPr>
        <w:t>эффективная работа гимназии №38 г. Караганды</w:t>
      </w:r>
      <w:r w:rsidR="00D00F34">
        <w:rPr>
          <w:color w:val="000000"/>
          <w:sz w:val="28"/>
          <w:szCs w:val="28"/>
          <w:lang w:val="kk-KZ"/>
        </w:rPr>
        <w:t xml:space="preserve"> </w:t>
      </w:r>
      <w:r w:rsidRPr="00D00F34">
        <w:rPr>
          <w:color w:val="000000"/>
          <w:sz w:val="28"/>
          <w:szCs w:val="28"/>
          <w:lang w:val="kk-KZ"/>
        </w:rPr>
        <w:t>и лицея</w:t>
      </w:r>
      <w:r w:rsidR="00D00F34">
        <w:rPr>
          <w:color w:val="000000"/>
          <w:sz w:val="28"/>
          <w:szCs w:val="28"/>
          <w:lang w:val="kk-KZ"/>
        </w:rPr>
        <w:t xml:space="preserve"> </w:t>
      </w:r>
      <w:r w:rsidRPr="00D00F34">
        <w:rPr>
          <w:color w:val="000000"/>
          <w:sz w:val="28"/>
          <w:szCs w:val="28"/>
          <w:lang w:val="kk-KZ"/>
        </w:rPr>
        <w:t>№7 г. Жезказгана – кредитная технология, СШОД им.Н.Нурмакова – полиязычие, кредитная технология, организация образовательного процесса для устойчивого развития, СШОД №7 – социализация личности и ее духовно-нравственное развитие.</w:t>
      </w:r>
    </w:p>
    <w:p w:rsidR="00DA158E" w:rsidRPr="00D00F34" w:rsidRDefault="00DA158E" w:rsidP="00CE7318">
      <w:pPr>
        <w:shd w:val="clear" w:color="000000" w:fill="auto"/>
        <w:tabs>
          <w:tab w:val="left" w:pos="993"/>
        </w:tabs>
        <w:suppressAutoHyphens/>
        <w:spacing w:line="360" w:lineRule="auto"/>
        <w:ind w:firstLine="709"/>
        <w:jc w:val="both"/>
        <w:rPr>
          <w:color w:val="000000"/>
          <w:sz w:val="28"/>
          <w:szCs w:val="28"/>
          <w:lang w:val="kk-KZ"/>
        </w:rPr>
      </w:pPr>
      <w:r w:rsidRPr="00D00F34">
        <w:rPr>
          <w:color w:val="000000"/>
          <w:sz w:val="28"/>
          <w:szCs w:val="28"/>
          <w:lang w:val="kk-KZ"/>
        </w:rPr>
        <w:t>85% обследованных организаций образования осуществляют выбор модели организации профильного обучения (моно-,поли-,сетевая) – (высокий уровень готовности).</w:t>
      </w:r>
    </w:p>
    <w:p w:rsidR="00DA158E" w:rsidRPr="00D00F34" w:rsidRDefault="00DA158E" w:rsidP="00CE7318">
      <w:pPr>
        <w:shd w:val="clear" w:color="000000" w:fill="auto"/>
        <w:tabs>
          <w:tab w:val="left" w:pos="993"/>
        </w:tabs>
        <w:suppressAutoHyphens/>
        <w:spacing w:line="360" w:lineRule="auto"/>
        <w:ind w:firstLine="709"/>
        <w:jc w:val="both"/>
        <w:rPr>
          <w:color w:val="000000"/>
          <w:sz w:val="28"/>
          <w:szCs w:val="28"/>
          <w:lang w:val="kk-KZ"/>
        </w:rPr>
      </w:pPr>
      <w:r w:rsidRPr="00D00F34">
        <w:rPr>
          <w:color w:val="000000"/>
          <w:sz w:val="28"/>
          <w:szCs w:val="28"/>
          <w:lang w:val="kk-KZ"/>
        </w:rPr>
        <w:t>Были выявлены и негативные тенденции в организации предпрофильной подготовки и профильного обучения в организациях</w:t>
      </w:r>
      <w:r w:rsidR="00D00F34">
        <w:rPr>
          <w:color w:val="000000"/>
          <w:sz w:val="28"/>
          <w:szCs w:val="28"/>
          <w:lang w:val="kk-KZ"/>
        </w:rPr>
        <w:t xml:space="preserve"> </w:t>
      </w:r>
      <w:r w:rsidRPr="00D00F34">
        <w:rPr>
          <w:color w:val="000000"/>
          <w:sz w:val="28"/>
          <w:szCs w:val="28"/>
          <w:lang w:val="kk-KZ"/>
        </w:rPr>
        <w:t>образования региона:</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Содержание профильного обучения частично</w:t>
      </w:r>
      <w:r w:rsidR="00D00F34">
        <w:rPr>
          <w:color w:val="000000"/>
          <w:sz w:val="28"/>
          <w:szCs w:val="28"/>
          <w:lang w:val="kk-KZ"/>
        </w:rPr>
        <w:t xml:space="preserve"> </w:t>
      </w:r>
      <w:r w:rsidRPr="00D00F34">
        <w:rPr>
          <w:color w:val="000000"/>
          <w:sz w:val="28"/>
          <w:szCs w:val="28"/>
          <w:lang w:val="kk-KZ"/>
        </w:rPr>
        <w:t>соответствует принципам профилизации (кроме гимназии №38) - 50% (допустимый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Проводится изучение профессиональных намерений учащихся, их интересов и образовательных потребностей (анкетирование, тестирование) - 40% (допустимый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Курсы по выбору частично носят прикладной, деятельностно-ценностный, развивающий характер. - 20% (критический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В сельских регионах курсы по выбору не всегда способствуют углубленному изучению профильных дисциплин. - 10% (не допустимый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Частично осуществляется компетентностный подход в обучении - 20% (критический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Недостаточное учебно-методическое обеспечение изучения профильных дисциплин и курсов (кроме №38 гимназии) - 22% (критический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Недостаточная практическая направленность содержания УМК - 17% (не допустимый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Построение процесса обучения по индивидуальным учебным планам учащихся носит единичный характер (не допустимый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Учебные кабинеты</w:t>
      </w:r>
      <w:r w:rsidR="00D00F34">
        <w:rPr>
          <w:color w:val="000000"/>
          <w:sz w:val="28"/>
          <w:szCs w:val="28"/>
          <w:lang w:val="kk-KZ"/>
        </w:rPr>
        <w:t xml:space="preserve"> </w:t>
      </w:r>
      <w:r w:rsidRPr="00D00F34">
        <w:rPr>
          <w:color w:val="000000"/>
          <w:sz w:val="28"/>
          <w:szCs w:val="28"/>
          <w:lang w:val="kk-KZ"/>
        </w:rPr>
        <w:t>недостаточно обеспечены необходимыми средствами</w:t>
      </w:r>
      <w:r w:rsidR="00D00F34">
        <w:rPr>
          <w:color w:val="000000"/>
          <w:sz w:val="28"/>
          <w:szCs w:val="28"/>
          <w:lang w:val="kk-KZ"/>
        </w:rPr>
        <w:t xml:space="preserve"> </w:t>
      </w:r>
      <w:r w:rsidRPr="00D00F34">
        <w:rPr>
          <w:color w:val="000000"/>
          <w:sz w:val="28"/>
          <w:szCs w:val="28"/>
          <w:lang w:val="kk-KZ"/>
        </w:rPr>
        <w:t>для проведения занятий по профильному обучению (критический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В сельских регионах были учтены не все возможности при формировании профильных направлений обучения (критический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Отсутствие специалистов в МКШ влияет на уровень обучения в профильных классах (не допустимый уровень).</w:t>
      </w:r>
    </w:p>
    <w:p w:rsidR="00DA158E" w:rsidRP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lang w:val="kk-KZ"/>
        </w:rPr>
      </w:pPr>
      <w:r w:rsidRPr="00D00F34">
        <w:rPr>
          <w:color w:val="000000"/>
          <w:sz w:val="28"/>
          <w:szCs w:val="28"/>
          <w:lang w:val="kk-KZ"/>
        </w:rPr>
        <w:t>Недостаточный уровень соотрудничества и социального партнерства с организациями дополнительного образования, ПЛ, колледжами, ВУЗами (критический уровень).</w:t>
      </w:r>
    </w:p>
    <w:p w:rsidR="00DA158E" w:rsidRPr="00D00F34" w:rsidRDefault="00DA158E" w:rsidP="00CE7318">
      <w:pPr>
        <w:shd w:val="clear" w:color="000000" w:fill="auto"/>
        <w:tabs>
          <w:tab w:val="left" w:pos="993"/>
        </w:tabs>
        <w:suppressAutoHyphens/>
        <w:spacing w:line="360" w:lineRule="auto"/>
        <w:ind w:firstLine="709"/>
        <w:jc w:val="both"/>
        <w:rPr>
          <w:color w:val="000000"/>
          <w:sz w:val="28"/>
          <w:szCs w:val="28"/>
        </w:rPr>
      </w:pPr>
      <w:r w:rsidRPr="00D00F34">
        <w:rPr>
          <w:color w:val="000000"/>
          <w:sz w:val="28"/>
          <w:szCs w:val="28"/>
        </w:rPr>
        <w:t>Анализ результатов мониторинга дает возможность сделать вывод о том, что для развития содержания в основной и старшей школе</w:t>
      </w:r>
      <w:r w:rsidR="00D00F34">
        <w:rPr>
          <w:color w:val="000000"/>
          <w:sz w:val="28"/>
          <w:szCs w:val="28"/>
        </w:rPr>
        <w:t xml:space="preserve"> </w:t>
      </w:r>
      <w:r w:rsidRPr="00D00F34">
        <w:rPr>
          <w:color w:val="000000"/>
          <w:sz w:val="28"/>
          <w:szCs w:val="28"/>
        </w:rPr>
        <w:t>в</w:t>
      </w:r>
      <w:r w:rsidR="00D00F34">
        <w:rPr>
          <w:color w:val="000000"/>
          <w:sz w:val="28"/>
          <w:szCs w:val="28"/>
        </w:rPr>
        <w:t xml:space="preserve"> </w:t>
      </w:r>
      <w:r w:rsidRPr="00D00F34">
        <w:rPr>
          <w:color w:val="000000"/>
          <w:sz w:val="28"/>
          <w:szCs w:val="28"/>
        </w:rPr>
        <w:t>регионе в контексте современной казахстанской модели образования (12-летнего</w:t>
      </w:r>
      <w:r w:rsidR="00D00F34">
        <w:rPr>
          <w:color w:val="000000"/>
          <w:sz w:val="28"/>
          <w:szCs w:val="28"/>
        </w:rPr>
        <w:t xml:space="preserve"> </w:t>
      </w:r>
      <w:r w:rsidRPr="00D00F34">
        <w:rPr>
          <w:color w:val="000000"/>
          <w:sz w:val="28"/>
          <w:szCs w:val="28"/>
        </w:rPr>
        <w:t>компетентностно-ориентированного образования), необходимо сосредоточить усилия:</w:t>
      </w:r>
    </w:p>
    <w:p w:rsidR="00D00F34" w:rsidRDefault="00DA158E" w:rsidP="00CE7318">
      <w:pPr>
        <w:numPr>
          <w:ilvl w:val="1"/>
          <w:numId w:val="14"/>
        </w:numPr>
        <w:shd w:val="clear" w:color="000000" w:fill="auto"/>
        <w:tabs>
          <w:tab w:val="clear" w:pos="2160"/>
          <w:tab w:val="num" w:pos="0"/>
          <w:tab w:val="left" w:pos="993"/>
        </w:tabs>
        <w:suppressAutoHyphens/>
        <w:spacing w:line="360" w:lineRule="auto"/>
        <w:ind w:left="0" w:firstLine="709"/>
        <w:jc w:val="both"/>
        <w:rPr>
          <w:color w:val="000000"/>
          <w:sz w:val="28"/>
          <w:szCs w:val="28"/>
        </w:rPr>
      </w:pPr>
      <w:r w:rsidRPr="00D00F34">
        <w:rPr>
          <w:color w:val="000000"/>
          <w:sz w:val="28"/>
          <w:szCs w:val="28"/>
        </w:rPr>
        <w:t>Районных/городских органов управления образования на:</w:t>
      </w:r>
    </w:p>
    <w:p w:rsid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разработке технологии (структуры и направлений профилизации) перехода организаций образования к профильному обучению с учетом специфики и перспектив развития района/города;</w:t>
      </w:r>
    </w:p>
    <w:p w:rsid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определении необходимости и соотношения тех или иных профилей в организациях образования с учетом «профильно-образовательной карты» района/города при формировании сети организаций образования;</w:t>
      </w:r>
    </w:p>
    <w:p w:rsid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контроле над реализацией прав детей</w:t>
      </w:r>
      <w:r w:rsidR="00D00F34">
        <w:rPr>
          <w:color w:val="000000"/>
          <w:sz w:val="28"/>
          <w:szCs w:val="28"/>
        </w:rPr>
        <w:t xml:space="preserve"> </w:t>
      </w:r>
      <w:r w:rsidRPr="00D00F34">
        <w:rPr>
          <w:color w:val="000000"/>
          <w:sz w:val="28"/>
          <w:szCs w:val="28"/>
        </w:rPr>
        <w:t>при приеме в старшие профильные классы с учетом согласования интересов учащихся, их родителей, организации образования;</w:t>
      </w:r>
    </w:p>
    <w:p w:rsid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организационной поддержке организаций образования (включая сетевое взаимодействие) при переходе к профильному обучению;</w:t>
      </w:r>
    </w:p>
    <w:p w:rsidR="00D00F34" w:rsidRDefault="00DA158E" w:rsidP="00CE7318">
      <w:pPr>
        <w:numPr>
          <w:ilvl w:val="0"/>
          <w:numId w:val="14"/>
        </w:numPr>
        <w:shd w:val="clear" w:color="000000" w:fill="auto"/>
        <w:tabs>
          <w:tab w:val="clear" w:pos="144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оказании</w:t>
      </w:r>
      <w:r w:rsidR="00D00F34">
        <w:rPr>
          <w:color w:val="000000"/>
          <w:sz w:val="28"/>
          <w:szCs w:val="28"/>
        </w:rPr>
        <w:t xml:space="preserve"> </w:t>
      </w:r>
      <w:r w:rsidRPr="00D00F34">
        <w:rPr>
          <w:color w:val="000000"/>
          <w:sz w:val="28"/>
          <w:szCs w:val="28"/>
        </w:rPr>
        <w:t>материально-технической, кадровой и финансовой помощи организациям образования, реализующим профильное обучение;</w:t>
      </w:r>
    </w:p>
    <w:p w:rsidR="00D00F34" w:rsidRDefault="00DA158E" w:rsidP="00CE7318">
      <w:pPr>
        <w:numPr>
          <w:ilvl w:val="0"/>
          <w:numId w:val="14"/>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представлении предложений в проект районного/городского и регионального бюджетов с целью дополнительного бюджетного финансирования работы</w:t>
      </w:r>
      <w:r w:rsidR="00D00F34">
        <w:rPr>
          <w:color w:val="000000"/>
          <w:sz w:val="28"/>
          <w:szCs w:val="28"/>
        </w:rPr>
        <w:t xml:space="preserve"> </w:t>
      </w:r>
      <w:r w:rsidRPr="00D00F34">
        <w:rPr>
          <w:color w:val="000000"/>
          <w:sz w:val="28"/>
          <w:szCs w:val="28"/>
        </w:rPr>
        <w:t>организаций образования, планирующих переход на профильное обучение;</w:t>
      </w:r>
    </w:p>
    <w:p w:rsidR="00DA158E" w:rsidRPr="00D00F34" w:rsidRDefault="00DA158E" w:rsidP="00CE7318">
      <w:pPr>
        <w:numPr>
          <w:ilvl w:val="0"/>
          <w:numId w:val="14"/>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формировании заказа организациям дополнительного профессионального образования (повышения квалификации) на обучение педагогов работе в профильных классах.</w:t>
      </w:r>
    </w:p>
    <w:p w:rsidR="00DA158E" w:rsidRPr="00D00F34" w:rsidRDefault="00DA158E" w:rsidP="00CE7318">
      <w:pPr>
        <w:numPr>
          <w:ilvl w:val="0"/>
          <w:numId w:val="15"/>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Районных/городских методических кабинетов на:</w:t>
      </w:r>
    </w:p>
    <w:p w:rsidR="00DA158E" w:rsidRPr="00D00F34" w:rsidRDefault="00DA158E" w:rsidP="00CE7318">
      <w:pPr>
        <w:numPr>
          <w:ilvl w:val="1"/>
          <w:numId w:val="15"/>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обеспечении организационной и научно-методической помощи педагогическим кадрам в проведении предпрофильной подготовки и профильного обучения;</w:t>
      </w:r>
    </w:p>
    <w:p w:rsidR="00DA158E" w:rsidRPr="00D00F34" w:rsidRDefault="00DA158E" w:rsidP="00CE7318">
      <w:pPr>
        <w:numPr>
          <w:ilvl w:val="1"/>
          <w:numId w:val="15"/>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проведении краткосрочных и проблемно-целевых курсов повышения квалификации, семинаров, тренингов и т.п. для педагогов по методике профильного обучения;</w:t>
      </w:r>
    </w:p>
    <w:p w:rsidR="00DA158E" w:rsidRPr="00D00F34" w:rsidRDefault="00DA158E" w:rsidP="00CE7318">
      <w:pPr>
        <w:numPr>
          <w:ilvl w:val="1"/>
          <w:numId w:val="15"/>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создании районного профессионального объединения (методического объединения, совета, проблемной группы и т.п.) координаторов (кураторов) профильного обучения;</w:t>
      </w:r>
    </w:p>
    <w:p w:rsidR="00DA158E" w:rsidRPr="00D00F34" w:rsidRDefault="00DA158E" w:rsidP="00CE7318">
      <w:pPr>
        <w:numPr>
          <w:ilvl w:val="1"/>
          <w:numId w:val="15"/>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проведении круглых столов и практических конференций по обмену опытом в области методики предпрофильной подготовки и профильного обучения на старшей ступени общеобразовательной школы;</w:t>
      </w:r>
    </w:p>
    <w:p w:rsidR="00DA158E" w:rsidRPr="00D00F34" w:rsidRDefault="00DA158E" w:rsidP="00CE7318">
      <w:pPr>
        <w:numPr>
          <w:ilvl w:val="1"/>
          <w:numId w:val="15"/>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создании реестра апробированных в образовательных системах районов/городов профильных и элективных курсов;</w:t>
      </w:r>
    </w:p>
    <w:p w:rsidR="00DA158E" w:rsidRPr="00D00F34" w:rsidRDefault="00DA158E" w:rsidP="00CE7318">
      <w:pPr>
        <w:numPr>
          <w:ilvl w:val="1"/>
          <w:numId w:val="15"/>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оперативном распространении информации о нормативно-правовых и методических разработках в сфере профильного обучения;</w:t>
      </w:r>
    </w:p>
    <w:p w:rsidR="00D00F34" w:rsidRDefault="00DA158E" w:rsidP="00CE7318">
      <w:pPr>
        <w:numPr>
          <w:ilvl w:val="1"/>
          <w:numId w:val="15"/>
        </w:numPr>
        <w:shd w:val="clear" w:color="000000" w:fill="auto"/>
        <w:tabs>
          <w:tab w:val="clear" w:pos="1440"/>
          <w:tab w:val="num" w:pos="0"/>
          <w:tab w:val="left" w:pos="1080"/>
        </w:tabs>
        <w:suppressAutoHyphens/>
        <w:spacing w:line="360" w:lineRule="auto"/>
        <w:ind w:left="0" w:firstLine="709"/>
        <w:jc w:val="both"/>
        <w:rPr>
          <w:color w:val="000000"/>
          <w:sz w:val="28"/>
          <w:szCs w:val="28"/>
        </w:rPr>
      </w:pPr>
      <w:r w:rsidRPr="00D00F34">
        <w:rPr>
          <w:color w:val="000000"/>
          <w:sz w:val="28"/>
          <w:szCs w:val="28"/>
        </w:rPr>
        <w:t>проведении локального (районного/городского) мониторинга образовательных результатов перехода на профильное обучение.</w:t>
      </w:r>
    </w:p>
    <w:p w:rsidR="00DA158E" w:rsidRPr="00D00F34" w:rsidRDefault="00DA158E" w:rsidP="00CE7318">
      <w:pPr>
        <w:numPr>
          <w:ilvl w:val="0"/>
          <w:numId w:val="15"/>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Организаций образования на:</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осуществлении выбора</w:t>
      </w:r>
      <w:r w:rsidR="00D00F34">
        <w:rPr>
          <w:color w:val="000000"/>
          <w:sz w:val="28"/>
          <w:szCs w:val="28"/>
        </w:rPr>
        <w:t xml:space="preserve"> </w:t>
      </w:r>
      <w:r w:rsidRPr="00D00F34">
        <w:rPr>
          <w:color w:val="000000"/>
          <w:sz w:val="28"/>
          <w:szCs w:val="28"/>
        </w:rPr>
        <w:t>направлений профилизации, профилей</w:t>
      </w:r>
      <w:r w:rsidR="00D00F34">
        <w:rPr>
          <w:color w:val="000000"/>
          <w:sz w:val="28"/>
          <w:szCs w:val="28"/>
        </w:rPr>
        <w:t xml:space="preserve"> </w:t>
      </w:r>
      <w:r w:rsidRPr="00D00F34">
        <w:rPr>
          <w:color w:val="000000"/>
          <w:sz w:val="28"/>
          <w:szCs w:val="28"/>
        </w:rPr>
        <w:t>и модели обучения на основе всестороннего анализа ресурсного обеспечения и согласование выбора</w:t>
      </w:r>
      <w:r w:rsidR="00D00F34">
        <w:rPr>
          <w:color w:val="000000"/>
          <w:sz w:val="28"/>
          <w:szCs w:val="28"/>
        </w:rPr>
        <w:t xml:space="preserve"> </w:t>
      </w:r>
      <w:r w:rsidRPr="00D00F34">
        <w:rPr>
          <w:color w:val="000000"/>
          <w:sz w:val="28"/>
          <w:szCs w:val="28"/>
        </w:rPr>
        <w:t>с учредителем;</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разработке образовательных программ, обеспечивающих реализацию профильного обучения;</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использовании новых образовательных технологий (в т.ч. индивидуализированных и проектно-исследовательских форм учебной деятельности),</w:t>
      </w:r>
      <w:r w:rsidR="00D00F34">
        <w:rPr>
          <w:color w:val="000000"/>
          <w:sz w:val="28"/>
          <w:szCs w:val="28"/>
        </w:rPr>
        <w:t xml:space="preserve"> </w:t>
      </w:r>
      <w:r w:rsidRPr="00D00F34">
        <w:rPr>
          <w:color w:val="000000"/>
          <w:sz w:val="28"/>
          <w:szCs w:val="28"/>
        </w:rPr>
        <w:t>адекватных задачам профильного обучения и способствующих сохранению и укреплению здоровья учащихся;</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создании системы психолого-педагогической поддержки периода «вхождения» учащихся в старшую профильную школу;</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формировании внутришкольной научно-методической, материально-технической базы и механизмов организации профильного обучения;</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заключении договоров (соглашений) с другими организациями образования, культуры, здравоохранения и т.д. о совместной деятельности по реализации профильного обучения;</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внесении необходимых</w:t>
      </w:r>
      <w:r w:rsidR="00D00F34">
        <w:rPr>
          <w:color w:val="000000"/>
          <w:sz w:val="28"/>
          <w:szCs w:val="28"/>
        </w:rPr>
        <w:t xml:space="preserve"> </w:t>
      </w:r>
      <w:r w:rsidRPr="00D00F34">
        <w:rPr>
          <w:color w:val="000000"/>
          <w:sz w:val="28"/>
          <w:szCs w:val="28"/>
        </w:rPr>
        <w:t>изменений в действующую нормативно-правовую базу организации образования (устав, правила трудового распорядка, режим работы и т.д.).</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организации методической работы и повышения квалификации педагогов с учетом введения профильного обучения;</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формировании системы мотивации, морального и материального стимулирования труда педагогов, участвующих в инновационной деятельности по введению профильного обучения;</w:t>
      </w:r>
    </w:p>
    <w:p w:rsid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выявлении и обобщении передового опыта педагогов организации образования по профильному обучению;</w:t>
      </w:r>
    </w:p>
    <w:p w:rsidR="00DA158E" w:rsidRPr="00D00F34" w:rsidRDefault="00DA158E" w:rsidP="00CE7318">
      <w:pPr>
        <w:numPr>
          <w:ilvl w:val="0"/>
          <w:numId w:val="16"/>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проведении внутришкольного мониторинга образовательных результатов перехода на профильное обучение.</w:t>
      </w:r>
    </w:p>
    <w:p w:rsidR="00DA158E" w:rsidRPr="00D00F34" w:rsidRDefault="00DA158E" w:rsidP="00CE7318">
      <w:pPr>
        <w:numPr>
          <w:ilvl w:val="0"/>
          <w:numId w:val="23"/>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Подразделениям института - на организацию работы по научно-методическому обеспечению реализации всех вышеперечисленных задач.</w:t>
      </w:r>
    </w:p>
    <w:p w:rsidR="00DA158E" w:rsidRPr="00D00F34" w:rsidRDefault="00DA158E" w:rsidP="00CE7318">
      <w:pPr>
        <w:numPr>
          <w:ilvl w:val="0"/>
          <w:numId w:val="17"/>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Техническое и профессиональное образование</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Анализ готовности регионального технического и профессионального образования к реализации современной казахстанской модели образования (Республиканской программы развития технического профессионального образования) показал следующие результаты:</w:t>
      </w:r>
    </w:p>
    <w:p w:rsidR="00DA158E" w:rsidRPr="00D00F34" w:rsidRDefault="00DA158E" w:rsidP="00D00F34">
      <w:pPr>
        <w:shd w:val="clear" w:color="000000" w:fill="auto"/>
        <w:suppressAutoHyphens/>
        <w:spacing w:line="360" w:lineRule="auto"/>
        <w:ind w:firstLine="709"/>
        <w:jc w:val="both"/>
        <w:rPr>
          <w:color w:val="000000"/>
          <w:sz w:val="28"/>
          <w:szCs w:val="28"/>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4644"/>
        <w:gridCol w:w="900"/>
        <w:gridCol w:w="900"/>
      </w:tblGrid>
      <w:tr w:rsidR="00DA158E" w:rsidRPr="00AD7093" w:rsidTr="00AD7093">
        <w:trPr>
          <w:trHeight w:val="417"/>
          <w:jc w:val="center"/>
        </w:trPr>
        <w:tc>
          <w:tcPr>
            <w:tcW w:w="2268" w:type="dxa"/>
            <w:vMerge w:val="restart"/>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Показатели</w:t>
            </w:r>
          </w:p>
        </w:tc>
        <w:tc>
          <w:tcPr>
            <w:tcW w:w="4644" w:type="dxa"/>
            <w:vMerge w:val="restart"/>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Индикаторы</w:t>
            </w:r>
          </w:p>
        </w:tc>
        <w:tc>
          <w:tcPr>
            <w:tcW w:w="1800" w:type="dxa"/>
            <w:gridSpan w:val="2"/>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Величина, %</w:t>
            </w:r>
          </w:p>
        </w:tc>
      </w:tr>
      <w:tr w:rsidR="00DA158E" w:rsidRPr="00AD7093" w:rsidTr="00AD7093">
        <w:trPr>
          <w:trHeight w:val="417"/>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колледжи</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проф. лицеи</w:t>
            </w:r>
          </w:p>
        </w:tc>
      </w:tr>
      <w:tr w:rsidR="00DA158E" w:rsidRPr="00AD7093" w:rsidTr="00AD7093">
        <w:trPr>
          <w:jc w:val="center"/>
        </w:trPr>
        <w:tc>
          <w:tcPr>
            <w:tcW w:w="2268" w:type="dxa"/>
            <w:vMerge w:val="restart"/>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1.1. Показатель соответствия содержания технического и профессионального образования уровню развития технологиям производства</w:t>
            </w: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уровень изучения современных производственных технологий в содержании специальных дисциплин;</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40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уровень соотношения традиционных и современных технологий в содержании спецдисциплин;</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40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40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уровень соответствия оборудования учебных мастерских для изучения современных производственных технологий;</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50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20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уровень своевременного прохождения инженерно – педагогических работников стажировки на предприятиях</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w:t>
            </w:r>
          </w:p>
        </w:tc>
      </w:tr>
      <w:tr w:rsidR="00DA158E" w:rsidRPr="00AD7093" w:rsidTr="00AD7093">
        <w:trPr>
          <w:jc w:val="center"/>
        </w:trPr>
        <w:tc>
          <w:tcPr>
            <w:tcW w:w="2268" w:type="dxa"/>
            <w:vMerge w:val="restart"/>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 2. Показатель соответствия уровня профессиональной подготовки заказам</w:t>
            </w:r>
            <w:r w:rsidR="00D00F34" w:rsidRPr="00AD7093">
              <w:rPr>
                <w:color w:val="000000"/>
                <w:sz w:val="20"/>
                <w:szCs w:val="20"/>
              </w:rPr>
              <w:t xml:space="preserve"> </w:t>
            </w:r>
            <w:r w:rsidRPr="00AD7093">
              <w:rPr>
                <w:color w:val="000000"/>
                <w:sz w:val="20"/>
                <w:szCs w:val="20"/>
              </w:rPr>
              <w:t>работодателей</w:t>
            </w: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уровень делового взаимодействия с социальными партнерами по вопросам организации</w:t>
            </w:r>
            <w:r w:rsidR="00D00F34" w:rsidRPr="00AD7093">
              <w:rPr>
                <w:color w:val="000000"/>
                <w:sz w:val="20"/>
                <w:szCs w:val="20"/>
              </w:rPr>
              <w:t xml:space="preserve"> </w:t>
            </w:r>
            <w:r w:rsidRPr="00AD7093">
              <w:rPr>
                <w:color w:val="000000"/>
                <w:sz w:val="20"/>
                <w:szCs w:val="20"/>
              </w:rPr>
              <w:t xml:space="preserve">профессионального обучения и прохождения профессиональной практики учащимися </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80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 xml:space="preserve">уровень маркетинговых исследований запросов работодателей к специалистам соответствующей профессии </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40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20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 xml:space="preserve">степень участия работодателей в оценке уровня развития специальных компетентностей учащихся </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90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 xml:space="preserve">уровень делового взаимодействия с социальными партнерами по вопросу трудоустройства выпускников </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20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70</w:t>
            </w:r>
          </w:p>
        </w:tc>
      </w:tr>
      <w:tr w:rsidR="00DA158E" w:rsidRPr="00AD7093" w:rsidTr="00AD7093">
        <w:trPr>
          <w:jc w:val="center"/>
        </w:trPr>
        <w:tc>
          <w:tcPr>
            <w:tcW w:w="2268" w:type="dxa"/>
            <w:vMerge w:val="restart"/>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1.3. Показатель соответствия модульных программ по</w:t>
            </w:r>
            <w:r w:rsidR="00D00F34" w:rsidRPr="00AD7093">
              <w:rPr>
                <w:color w:val="000000"/>
                <w:sz w:val="20"/>
                <w:szCs w:val="20"/>
              </w:rPr>
              <w:t xml:space="preserve"> </w:t>
            </w:r>
            <w:r w:rsidRPr="00AD7093">
              <w:rPr>
                <w:color w:val="000000"/>
                <w:sz w:val="20"/>
                <w:szCs w:val="20"/>
              </w:rPr>
              <w:t>специальностям запросам современного производства</w:t>
            </w: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 xml:space="preserve">степень соответствия темпа обновления содержания программ запросами современного производства </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20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степень использования разных видов модульных программ в образовательном процессе профессиональных лицеев</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20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20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 xml:space="preserve">уровень соответствия перечня специальностей запросам рынка труда </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50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70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 xml:space="preserve">степень системности процесса обновления модульных программ </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уровень динамики</w:t>
            </w:r>
            <w:r w:rsidR="00D00F34" w:rsidRPr="00AD7093">
              <w:rPr>
                <w:color w:val="000000"/>
                <w:sz w:val="20"/>
                <w:szCs w:val="20"/>
              </w:rPr>
              <w:t xml:space="preserve"> </w:t>
            </w:r>
            <w:r w:rsidRPr="00AD7093">
              <w:rPr>
                <w:color w:val="000000"/>
                <w:sz w:val="20"/>
                <w:szCs w:val="20"/>
              </w:rPr>
              <w:t xml:space="preserve">обновления модульных программ по специальностям в соответствии с запросами рынка труда </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20</w:t>
            </w:r>
          </w:p>
        </w:tc>
      </w:tr>
      <w:tr w:rsidR="00DA158E" w:rsidRPr="00AD7093" w:rsidTr="00AD7093">
        <w:trPr>
          <w:jc w:val="center"/>
        </w:trPr>
        <w:tc>
          <w:tcPr>
            <w:tcW w:w="2268" w:type="dxa"/>
            <w:vMerge/>
            <w:shd w:val="clear" w:color="auto" w:fill="auto"/>
          </w:tcPr>
          <w:p w:rsidR="00DA158E" w:rsidRPr="00AD7093" w:rsidRDefault="00DA158E" w:rsidP="00AD7093">
            <w:pPr>
              <w:shd w:val="clear" w:color="000000" w:fill="auto"/>
              <w:suppressAutoHyphens/>
              <w:spacing w:line="360" w:lineRule="auto"/>
              <w:rPr>
                <w:color w:val="000000"/>
                <w:sz w:val="20"/>
                <w:szCs w:val="20"/>
              </w:rPr>
            </w:pPr>
          </w:p>
        </w:tc>
        <w:tc>
          <w:tcPr>
            <w:tcW w:w="4644" w:type="dxa"/>
            <w:shd w:val="clear" w:color="auto" w:fill="auto"/>
          </w:tcPr>
          <w:p w:rsidR="00DA158E" w:rsidRPr="00AD7093" w:rsidRDefault="00DA158E" w:rsidP="00AD7093">
            <w:pPr>
              <w:pStyle w:val="a8"/>
              <w:shd w:val="clear" w:color="000000" w:fill="auto"/>
              <w:suppressAutoHyphens/>
              <w:spacing w:after="0" w:line="360" w:lineRule="auto"/>
              <w:rPr>
                <w:color w:val="000000"/>
                <w:sz w:val="20"/>
                <w:szCs w:val="20"/>
              </w:rPr>
            </w:pPr>
            <w:r w:rsidRPr="00AD7093">
              <w:rPr>
                <w:color w:val="000000"/>
                <w:sz w:val="20"/>
                <w:szCs w:val="20"/>
              </w:rPr>
              <w:t>уровень соответствия</w:t>
            </w:r>
            <w:r w:rsidR="00D00F34" w:rsidRPr="00AD7093">
              <w:rPr>
                <w:color w:val="000000"/>
                <w:sz w:val="20"/>
                <w:szCs w:val="20"/>
              </w:rPr>
              <w:t xml:space="preserve"> </w:t>
            </w:r>
            <w:r w:rsidRPr="00AD7093">
              <w:rPr>
                <w:color w:val="000000"/>
                <w:sz w:val="20"/>
                <w:szCs w:val="20"/>
              </w:rPr>
              <w:t xml:space="preserve">современного оборудования учебных мастерских полноценному образовательному процессу </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50</w:t>
            </w:r>
          </w:p>
        </w:tc>
        <w:tc>
          <w:tcPr>
            <w:tcW w:w="900"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30</w:t>
            </w:r>
          </w:p>
        </w:tc>
      </w:tr>
    </w:tbl>
    <w:p w:rsidR="00DA158E" w:rsidRPr="00D00F34" w:rsidRDefault="00DA158E" w:rsidP="00D00F34">
      <w:pPr>
        <w:shd w:val="clear" w:color="000000" w:fill="auto"/>
        <w:suppressAutoHyphens/>
        <w:spacing w:line="360" w:lineRule="auto"/>
        <w:ind w:firstLine="709"/>
        <w:jc w:val="both"/>
        <w:rPr>
          <w:color w:val="000000"/>
          <w:sz w:val="28"/>
          <w:szCs w:val="28"/>
        </w:rPr>
      </w:pP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Результаты, приведённые в таблице высвечивают множество западающих зон, влияющих на развитие содержания деятельности организаций технического и профессионального образования. Основные из них: уровень своевременного прохождения стажировки на предприятиях инженерно – педагогическими работниками – 10% (недопустимый уровень готовности к</w:t>
      </w:r>
      <w:r w:rsidR="00D00F34">
        <w:rPr>
          <w:color w:val="000000"/>
          <w:sz w:val="28"/>
          <w:szCs w:val="28"/>
        </w:rPr>
        <w:t xml:space="preserve"> </w:t>
      </w:r>
      <w:r w:rsidRPr="00D00F34">
        <w:rPr>
          <w:color w:val="000000"/>
          <w:sz w:val="28"/>
          <w:szCs w:val="28"/>
        </w:rPr>
        <w:t>реализации Республиканской программы развития технического профессионального образования);</w:t>
      </w:r>
      <w:r w:rsidR="00D00F34">
        <w:rPr>
          <w:color w:val="000000"/>
          <w:sz w:val="28"/>
          <w:szCs w:val="28"/>
        </w:rPr>
        <w:t xml:space="preserve"> </w:t>
      </w:r>
      <w:r w:rsidRPr="00D00F34">
        <w:rPr>
          <w:color w:val="000000"/>
          <w:sz w:val="28"/>
          <w:szCs w:val="28"/>
        </w:rPr>
        <w:t>степень системности процесса обновления модульных программ – 10% (недопустимый уровень); уровень динамики</w:t>
      </w:r>
      <w:r w:rsidR="00D00F34">
        <w:rPr>
          <w:color w:val="000000"/>
          <w:sz w:val="28"/>
          <w:szCs w:val="28"/>
        </w:rPr>
        <w:t xml:space="preserve"> </w:t>
      </w:r>
      <w:r w:rsidRPr="00D00F34">
        <w:rPr>
          <w:color w:val="000000"/>
          <w:sz w:val="28"/>
          <w:szCs w:val="28"/>
        </w:rPr>
        <w:t>обновления модульных программ по специальностям в соответствии с запросами рынка труда – 15% (недопустимый уровень);</w:t>
      </w:r>
      <w:r w:rsidR="00D00F34">
        <w:rPr>
          <w:color w:val="000000"/>
          <w:sz w:val="28"/>
          <w:szCs w:val="28"/>
        </w:rPr>
        <w:t xml:space="preserve"> </w:t>
      </w:r>
      <w:r w:rsidRPr="00D00F34">
        <w:rPr>
          <w:color w:val="000000"/>
          <w:sz w:val="28"/>
          <w:szCs w:val="28"/>
        </w:rPr>
        <w:t>степень соответствия темпа обновления содержания программ запросами современного производства – 15% (недопустимый уровень);</w:t>
      </w:r>
      <w:r w:rsidR="00D00F34">
        <w:rPr>
          <w:color w:val="000000"/>
          <w:sz w:val="28"/>
          <w:szCs w:val="28"/>
        </w:rPr>
        <w:t xml:space="preserve"> </w:t>
      </w:r>
      <w:r w:rsidRPr="00D00F34">
        <w:rPr>
          <w:color w:val="000000"/>
          <w:sz w:val="28"/>
          <w:szCs w:val="28"/>
        </w:rPr>
        <w:t>степень использования разных видов модульных программ в образовательном процессе профессиональных лицеев – 20% (критический уровень); уровень изучения современных производственных технологий в содержании специальных дисциплин 25% (критический уровень).</w:t>
      </w:r>
    </w:p>
    <w:p w:rsidR="00DA158E" w:rsidRPr="00D00F34" w:rsidRDefault="00DA158E" w:rsidP="00CE7318">
      <w:pPr>
        <w:shd w:val="clear" w:color="000000" w:fill="auto"/>
        <w:tabs>
          <w:tab w:val="left" w:pos="993"/>
        </w:tabs>
        <w:suppressAutoHyphens/>
        <w:spacing w:line="360" w:lineRule="auto"/>
        <w:ind w:firstLine="709"/>
        <w:jc w:val="both"/>
        <w:rPr>
          <w:color w:val="000000"/>
          <w:sz w:val="28"/>
          <w:szCs w:val="28"/>
        </w:rPr>
      </w:pPr>
      <w:r w:rsidRPr="00D00F34">
        <w:rPr>
          <w:color w:val="000000"/>
          <w:sz w:val="28"/>
          <w:szCs w:val="28"/>
        </w:rPr>
        <w:t>Анализ результатов мониторинга дает возможность сделать вывод о том, что для развития содержания регионального технического и профессионального образования необходимо сосредоточить усилия на решении следующих стратегических задач:</w:t>
      </w:r>
    </w:p>
    <w:p w:rsidR="00DA158E" w:rsidRPr="00D00F34" w:rsidRDefault="00DA158E" w:rsidP="00CE7318">
      <w:pPr>
        <w:numPr>
          <w:ilvl w:val="0"/>
          <w:numId w:val="18"/>
        </w:numPr>
        <w:shd w:val="clear" w:color="000000" w:fill="auto"/>
        <w:tabs>
          <w:tab w:val="clear" w:pos="720"/>
          <w:tab w:val="num" w:pos="0"/>
          <w:tab w:val="left" w:pos="993"/>
        </w:tabs>
        <w:suppressAutoHyphens/>
        <w:spacing w:line="360" w:lineRule="auto"/>
        <w:ind w:left="0" w:firstLine="709"/>
        <w:jc w:val="both"/>
        <w:rPr>
          <w:color w:val="000000"/>
          <w:sz w:val="28"/>
          <w:szCs w:val="28"/>
        </w:rPr>
      </w:pPr>
      <w:r w:rsidRPr="00D00F34">
        <w:rPr>
          <w:color w:val="000000"/>
          <w:sz w:val="28"/>
          <w:szCs w:val="28"/>
        </w:rPr>
        <w:t>Реализация интегрированных модульных программ</w:t>
      </w:r>
      <w:r w:rsidR="00D00F34">
        <w:rPr>
          <w:color w:val="000000"/>
          <w:sz w:val="28"/>
          <w:szCs w:val="28"/>
        </w:rPr>
        <w:t xml:space="preserve"> </w:t>
      </w:r>
      <w:r w:rsidRPr="00D00F34">
        <w:rPr>
          <w:color w:val="000000"/>
          <w:sz w:val="28"/>
          <w:szCs w:val="28"/>
        </w:rPr>
        <w:t>по</w:t>
      </w:r>
      <w:r w:rsidR="00D00F34">
        <w:rPr>
          <w:color w:val="000000"/>
          <w:sz w:val="28"/>
          <w:szCs w:val="28"/>
        </w:rPr>
        <w:t xml:space="preserve"> </w:t>
      </w:r>
      <w:r w:rsidRPr="00D00F34">
        <w:rPr>
          <w:color w:val="000000"/>
          <w:sz w:val="28"/>
          <w:szCs w:val="28"/>
        </w:rPr>
        <w:t>специальностям в соответствии с запросами современного производства.</w:t>
      </w:r>
    </w:p>
    <w:p w:rsidR="00DA158E" w:rsidRPr="00D00F34" w:rsidRDefault="00DA158E" w:rsidP="00CE7318">
      <w:pPr>
        <w:numPr>
          <w:ilvl w:val="0"/>
          <w:numId w:val="18"/>
        </w:numPr>
        <w:shd w:val="clear" w:color="000000" w:fill="auto"/>
        <w:tabs>
          <w:tab w:val="left" w:pos="993"/>
        </w:tabs>
        <w:suppressAutoHyphens/>
        <w:autoSpaceDE w:val="0"/>
        <w:autoSpaceDN w:val="0"/>
        <w:adjustRightInd w:val="0"/>
        <w:spacing w:line="360" w:lineRule="auto"/>
        <w:ind w:left="0" w:firstLine="709"/>
        <w:jc w:val="both"/>
        <w:rPr>
          <w:color w:val="000000"/>
          <w:sz w:val="28"/>
          <w:szCs w:val="28"/>
        </w:rPr>
      </w:pPr>
      <w:r w:rsidRPr="00D00F34">
        <w:rPr>
          <w:color w:val="000000"/>
          <w:sz w:val="28"/>
          <w:szCs w:val="28"/>
        </w:rPr>
        <w:t>Систематическое повышение квалификации инженерно-педагогических работников и своевременное прохождение преподавателями специальных дисциплин, мастерами производственного обучения, стажировки на базе производственных предприятий для изучения новых технологий.</w:t>
      </w:r>
    </w:p>
    <w:p w:rsidR="00DA158E" w:rsidRPr="00D00F34" w:rsidRDefault="00DA158E" w:rsidP="00CE7318">
      <w:pPr>
        <w:numPr>
          <w:ilvl w:val="0"/>
          <w:numId w:val="18"/>
        </w:numPr>
        <w:shd w:val="clear" w:color="000000" w:fill="auto"/>
        <w:tabs>
          <w:tab w:val="clear" w:pos="720"/>
          <w:tab w:val="num" w:pos="0"/>
          <w:tab w:val="left" w:pos="993"/>
        </w:tabs>
        <w:suppressAutoHyphens/>
        <w:spacing w:line="360" w:lineRule="auto"/>
        <w:ind w:left="0" w:firstLine="709"/>
        <w:jc w:val="both"/>
        <w:rPr>
          <w:color w:val="000000"/>
          <w:sz w:val="28"/>
          <w:szCs w:val="28"/>
        </w:rPr>
      </w:pPr>
      <w:r w:rsidRPr="00D00F34">
        <w:rPr>
          <w:color w:val="000000"/>
          <w:sz w:val="28"/>
          <w:szCs w:val="28"/>
        </w:rPr>
        <w:t>Введение в профессиональное образование (помимо знаний, умений и навыков) новых образовательных конструктов - компетенций (базовых, специальных, профессиональных) и квалификаций.</w:t>
      </w:r>
    </w:p>
    <w:p w:rsidR="00DA158E" w:rsidRPr="00D00F34" w:rsidRDefault="00DA158E" w:rsidP="00CE7318">
      <w:pPr>
        <w:numPr>
          <w:ilvl w:val="0"/>
          <w:numId w:val="18"/>
        </w:numPr>
        <w:shd w:val="clear" w:color="000000" w:fill="auto"/>
        <w:tabs>
          <w:tab w:val="clear" w:pos="720"/>
          <w:tab w:val="num" w:pos="0"/>
          <w:tab w:val="left" w:pos="993"/>
        </w:tabs>
        <w:suppressAutoHyphens/>
        <w:spacing w:line="360" w:lineRule="auto"/>
        <w:ind w:left="0" w:firstLine="709"/>
        <w:jc w:val="both"/>
        <w:rPr>
          <w:color w:val="000000"/>
          <w:sz w:val="28"/>
          <w:szCs w:val="28"/>
        </w:rPr>
      </w:pPr>
      <w:r w:rsidRPr="00D00F34">
        <w:rPr>
          <w:color w:val="000000"/>
          <w:sz w:val="28"/>
          <w:szCs w:val="28"/>
        </w:rPr>
        <w:t>Создание системы изучения рынка труда.</w:t>
      </w:r>
    </w:p>
    <w:p w:rsidR="00DA158E" w:rsidRPr="00D00F34" w:rsidRDefault="00DA158E" w:rsidP="00CE7318">
      <w:pPr>
        <w:numPr>
          <w:ilvl w:val="0"/>
          <w:numId w:val="18"/>
        </w:numPr>
        <w:shd w:val="clear" w:color="000000" w:fill="auto"/>
        <w:tabs>
          <w:tab w:val="clear" w:pos="720"/>
          <w:tab w:val="num" w:pos="0"/>
          <w:tab w:val="left" w:pos="993"/>
        </w:tabs>
        <w:suppressAutoHyphens/>
        <w:spacing w:line="360" w:lineRule="auto"/>
        <w:ind w:left="0" w:firstLine="709"/>
        <w:jc w:val="both"/>
        <w:rPr>
          <w:color w:val="000000"/>
          <w:sz w:val="28"/>
          <w:szCs w:val="28"/>
        </w:rPr>
      </w:pPr>
      <w:r w:rsidRPr="00D00F34">
        <w:rPr>
          <w:color w:val="000000"/>
          <w:sz w:val="28"/>
          <w:szCs w:val="28"/>
        </w:rPr>
        <w:t>Обеспечить преемственность профессионально-образовательных программ различных уровней: общего и профессионального образования.</w:t>
      </w:r>
    </w:p>
    <w:p w:rsidR="00DA158E" w:rsidRPr="00D00F34" w:rsidRDefault="00DA158E" w:rsidP="00CE7318">
      <w:pPr>
        <w:numPr>
          <w:ilvl w:val="0"/>
          <w:numId w:val="18"/>
        </w:numPr>
        <w:shd w:val="clear" w:color="000000" w:fill="auto"/>
        <w:tabs>
          <w:tab w:val="clear" w:pos="720"/>
          <w:tab w:val="num" w:pos="0"/>
          <w:tab w:val="left" w:pos="993"/>
        </w:tabs>
        <w:suppressAutoHyphens/>
        <w:autoSpaceDE w:val="0"/>
        <w:autoSpaceDN w:val="0"/>
        <w:adjustRightInd w:val="0"/>
        <w:spacing w:line="360" w:lineRule="auto"/>
        <w:ind w:left="0" w:firstLine="709"/>
        <w:jc w:val="both"/>
        <w:rPr>
          <w:color w:val="000000"/>
          <w:sz w:val="28"/>
          <w:szCs w:val="28"/>
        </w:rPr>
      </w:pPr>
      <w:r w:rsidRPr="00D00F34">
        <w:rPr>
          <w:color w:val="000000"/>
          <w:sz w:val="28"/>
          <w:szCs w:val="28"/>
        </w:rPr>
        <w:t>Организация управления учреждениями профессионального образования</w:t>
      </w:r>
      <w:r w:rsidR="00D00F34">
        <w:rPr>
          <w:color w:val="000000"/>
          <w:sz w:val="28"/>
          <w:szCs w:val="28"/>
        </w:rPr>
        <w:t xml:space="preserve"> </w:t>
      </w:r>
      <w:r w:rsidRPr="00D00F34">
        <w:rPr>
          <w:color w:val="000000"/>
          <w:sz w:val="28"/>
          <w:szCs w:val="28"/>
        </w:rPr>
        <w:t>на основе системы менеджмента качества ИСО 9001-2000.</w:t>
      </w:r>
    </w:p>
    <w:p w:rsidR="00DA158E" w:rsidRPr="00D00F34" w:rsidRDefault="00DA158E" w:rsidP="00CE7318">
      <w:pPr>
        <w:numPr>
          <w:ilvl w:val="0"/>
          <w:numId w:val="19"/>
        </w:numPr>
        <w:shd w:val="clear" w:color="000000" w:fill="auto"/>
        <w:tabs>
          <w:tab w:val="clear" w:pos="720"/>
          <w:tab w:val="num" w:pos="0"/>
          <w:tab w:val="left" w:pos="993"/>
          <w:tab w:val="left" w:pos="1080"/>
        </w:tabs>
        <w:suppressAutoHyphens/>
        <w:spacing w:line="360" w:lineRule="auto"/>
        <w:ind w:left="0" w:firstLine="709"/>
        <w:jc w:val="both"/>
        <w:rPr>
          <w:color w:val="000000"/>
          <w:sz w:val="28"/>
          <w:szCs w:val="28"/>
        </w:rPr>
      </w:pPr>
      <w:r w:rsidRPr="00D00F34">
        <w:rPr>
          <w:color w:val="000000"/>
          <w:sz w:val="28"/>
          <w:szCs w:val="28"/>
        </w:rPr>
        <w:t>Методическая служба (школьный, районный/городской, областной уровни)</w:t>
      </w:r>
    </w:p>
    <w:p w:rsidR="00DA158E" w:rsidRPr="00D00F34" w:rsidRDefault="00DA158E" w:rsidP="00CE7318">
      <w:pPr>
        <w:shd w:val="clear" w:color="000000" w:fill="auto"/>
        <w:tabs>
          <w:tab w:val="left" w:pos="993"/>
          <w:tab w:val="left" w:pos="1080"/>
        </w:tabs>
        <w:suppressAutoHyphens/>
        <w:spacing w:line="360" w:lineRule="auto"/>
        <w:ind w:firstLine="709"/>
        <w:jc w:val="both"/>
        <w:rPr>
          <w:color w:val="000000"/>
          <w:sz w:val="28"/>
          <w:szCs w:val="28"/>
        </w:rPr>
      </w:pPr>
      <w:r w:rsidRPr="00D00F34">
        <w:rPr>
          <w:color w:val="000000"/>
          <w:sz w:val="28"/>
          <w:szCs w:val="28"/>
        </w:rPr>
        <w:t>Анализ готовности региональной методической службы (школьный, районный/городской, областной уровни) к реализации современной казахстанской модели образования (12-летнего</w:t>
      </w:r>
      <w:r w:rsidR="00D00F34">
        <w:rPr>
          <w:color w:val="000000"/>
          <w:sz w:val="28"/>
          <w:szCs w:val="28"/>
        </w:rPr>
        <w:t xml:space="preserve"> </w:t>
      </w:r>
      <w:r w:rsidRPr="00D00F34">
        <w:rPr>
          <w:color w:val="000000"/>
          <w:sz w:val="28"/>
          <w:szCs w:val="28"/>
        </w:rPr>
        <w:t>компетентностно-ориентированного образования) по результатам самоанализа показал, что деятельность методических служб области направлена на отработку основных стратегических направлений развития содержания образования РК:</w:t>
      </w:r>
    </w:p>
    <w:p w:rsidR="00DA158E" w:rsidRPr="00D00F34" w:rsidRDefault="00DA158E" w:rsidP="00D00F34">
      <w:pPr>
        <w:shd w:val="clear" w:color="000000" w:fill="auto"/>
        <w:tabs>
          <w:tab w:val="left" w:pos="1080"/>
        </w:tabs>
        <w:suppressAutoHyphens/>
        <w:spacing w:line="360" w:lineRule="auto"/>
        <w:ind w:firstLine="709"/>
        <w:jc w:val="both"/>
        <w:rPr>
          <w:color w:val="000000"/>
          <w:sz w:val="28"/>
          <w:szCs w:val="28"/>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82"/>
        <w:gridCol w:w="2509"/>
      </w:tblGrid>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Стратегические направления развития содержания образования РК:</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Уровень готовности</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1.Компетентностно-ориентированного образования</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 xml:space="preserve">79% высокий уровень </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2.Профилизации и профессионализации образования.</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83% высокий уровень</w:t>
            </w:r>
          </w:p>
        </w:tc>
      </w:tr>
      <w:tr w:rsidR="00DA158E" w:rsidRPr="00AD7093" w:rsidTr="00AD7093">
        <w:trPr>
          <w:trHeight w:val="907"/>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3.Элитарного образования (гимназической и лицейской компоненты содержания образования, школ для одарённых детей).</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lang w:val="en-US"/>
              </w:rPr>
            </w:pPr>
            <w:r w:rsidRPr="00AD7093">
              <w:rPr>
                <w:color w:val="000000"/>
                <w:sz w:val="20"/>
                <w:szCs w:val="20"/>
              </w:rPr>
              <w:t>66,6% оптимальный уровень</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4.Инклюзивного образования, образования для детей с ограниченными возможностями.</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22,3% критический уровень</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5.Инновационных моделей и технологий организации учебно-воспитательного процесса и системы оценки его результатов (технологии дистанционного обучения, кредитно-рейтинговая системы, сетевой организации)</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87,3% высокий уровень</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6.Механизмов социального партнёрства в образовании.</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66,6% оптимальный уровень</w:t>
            </w:r>
          </w:p>
        </w:tc>
      </w:tr>
      <w:tr w:rsidR="00DA158E" w:rsidRPr="00AD7093" w:rsidTr="00AD7093">
        <w:trPr>
          <w:trHeight w:val="686"/>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7.Инновационных моделей образования и механизмов повышения качества образования в сельской местности.</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0 % недопустимый уровень</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8.Инновационной модели повышения квалификации, методической службы,</w:t>
            </w:r>
            <w:r w:rsidR="00D00F34" w:rsidRPr="00AD7093">
              <w:rPr>
                <w:color w:val="000000"/>
                <w:sz w:val="20"/>
                <w:szCs w:val="20"/>
              </w:rPr>
              <w:t xml:space="preserve"> </w:t>
            </w:r>
            <w:r w:rsidRPr="00AD7093">
              <w:rPr>
                <w:color w:val="000000"/>
                <w:sz w:val="20"/>
                <w:szCs w:val="20"/>
              </w:rPr>
              <w:t>ориентированной на результат (на основе опережающего реагирования на возникающие</w:t>
            </w:r>
            <w:r w:rsidR="00D00F34" w:rsidRPr="00AD7093">
              <w:rPr>
                <w:color w:val="000000"/>
                <w:sz w:val="20"/>
                <w:szCs w:val="20"/>
              </w:rPr>
              <w:t xml:space="preserve"> </w:t>
            </w:r>
            <w:r w:rsidRPr="00AD7093">
              <w:rPr>
                <w:color w:val="000000"/>
                <w:sz w:val="20"/>
                <w:szCs w:val="20"/>
              </w:rPr>
              <w:t>проблемы).</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66,6% оптимальный уровень</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9.Управления качеством образования на принципах концепции всеобщего управления качеством.</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75% высокий уровень</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10.Мониторинга результатов деятельности системы образования</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100% высокий уровень</w:t>
            </w:r>
          </w:p>
          <w:p w:rsidR="00DA158E" w:rsidRPr="00AD7093" w:rsidRDefault="00DA158E" w:rsidP="00AD7093">
            <w:pPr>
              <w:shd w:val="clear" w:color="000000" w:fill="auto"/>
              <w:suppressAutoHyphens/>
              <w:spacing w:line="360" w:lineRule="auto"/>
              <w:rPr>
                <w:color w:val="000000"/>
                <w:sz w:val="20"/>
                <w:szCs w:val="20"/>
                <w:lang w:val="en-US"/>
              </w:rPr>
            </w:pP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Обеспечение перехода методической службы в режим работы, ориентированного на результат</w:t>
            </w:r>
            <w:r w:rsidR="00D00F34" w:rsidRPr="00AD7093">
              <w:rPr>
                <w:color w:val="000000"/>
                <w:sz w:val="20"/>
                <w:szCs w:val="20"/>
              </w:rPr>
              <w:t xml:space="preserve"> </w:t>
            </w:r>
            <w:r w:rsidRPr="00AD7093">
              <w:rPr>
                <w:color w:val="000000"/>
                <w:sz w:val="20"/>
                <w:szCs w:val="20"/>
              </w:rPr>
              <w:t xml:space="preserve">(методических объединений школ в кафедры, методических кабинетов районного/городского в режим работы центров развития образования, ИПК в центр развития регионального образования) </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40%</w:t>
            </w:r>
          </w:p>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допустимый уровень</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Проектирование и реализация программ развития организаций образования, систем образования района/города/области и их методических служб</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53,3%</w:t>
            </w:r>
          </w:p>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допустимый уровень</w:t>
            </w:r>
          </w:p>
        </w:tc>
      </w:tr>
      <w:tr w:rsidR="00DA158E" w:rsidRPr="00AD7093" w:rsidTr="00AD7093">
        <w:trPr>
          <w:trHeight w:val="432"/>
          <w:jc w:val="center"/>
        </w:trPr>
        <w:tc>
          <w:tcPr>
            <w:tcW w:w="7182" w:type="dxa"/>
            <w:shd w:val="clear" w:color="auto" w:fill="auto"/>
          </w:tcPr>
          <w:p w:rsidR="00DA158E" w:rsidRPr="00AD7093" w:rsidRDefault="00DA158E" w:rsidP="00AD7093">
            <w:pPr>
              <w:pStyle w:val="af"/>
              <w:shd w:val="clear" w:color="000000" w:fill="auto"/>
              <w:suppressAutoHyphens/>
              <w:spacing w:before="0" w:beforeAutospacing="0" w:after="0" w:afterAutospacing="0" w:line="360" w:lineRule="auto"/>
              <w:rPr>
                <w:color w:val="000000"/>
                <w:sz w:val="20"/>
                <w:szCs w:val="20"/>
              </w:rPr>
            </w:pPr>
            <w:r w:rsidRPr="00AD7093">
              <w:rPr>
                <w:color w:val="000000"/>
                <w:sz w:val="20"/>
                <w:szCs w:val="20"/>
              </w:rPr>
              <w:t>Обобщение передового педагогического опыта</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66,6% оптимальный уровень</w:t>
            </w:r>
          </w:p>
        </w:tc>
      </w:tr>
      <w:tr w:rsidR="00DA158E" w:rsidRPr="00AD7093" w:rsidTr="00AD7093">
        <w:trPr>
          <w:jc w:val="center"/>
        </w:trPr>
        <w:tc>
          <w:tcPr>
            <w:tcW w:w="7182"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Координация взаимодействия с органами</w:t>
            </w:r>
            <w:r w:rsidR="00D00F34" w:rsidRPr="00AD7093">
              <w:rPr>
                <w:color w:val="000000"/>
                <w:sz w:val="20"/>
                <w:szCs w:val="20"/>
              </w:rPr>
              <w:t xml:space="preserve"> </w:t>
            </w:r>
            <w:r w:rsidRPr="00AD7093">
              <w:rPr>
                <w:color w:val="000000"/>
                <w:sz w:val="20"/>
                <w:szCs w:val="20"/>
              </w:rPr>
              <w:t>управления,</w:t>
            </w:r>
            <w:r w:rsidR="00D00F34" w:rsidRPr="00AD7093">
              <w:rPr>
                <w:color w:val="000000"/>
                <w:sz w:val="20"/>
                <w:szCs w:val="20"/>
              </w:rPr>
              <w:t xml:space="preserve"> </w:t>
            </w:r>
            <w:r w:rsidRPr="00AD7093">
              <w:rPr>
                <w:color w:val="000000"/>
                <w:sz w:val="20"/>
                <w:szCs w:val="20"/>
              </w:rPr>
              <w:t>организациями образования, психолого-медико-педагогическими консилиумами, институтами повышения квалификации</w:t>
            </w:r>
          </w:p>
        </w:tc>
        <w:tc>
          <w:tcPr>
            <w:tcW w:w="2509" w:type="dxa"/>
            <w:shd w:val="clear" w:color="auto" w:fill="auto"/>
          </w:tcPr>
          <w:p w:rsidR="00D00F34"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50%</w:t>
            </w:r>
          </w:p>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допустимый уровень</w:t>
            </w:r>
          </w:p>
        </w:tc>
      </w:tr>
      <w:tr w:rsidR="00DA158E" w:rsidRPr="00AD7093" w:rsidTr="00AD7093">
        <w:trPr>
          <w:trHeight w:val="416"/>
          <w:jc w:val="center"/>
        </w:trPr>
        <w:tc>
          <w:tcPr>
            <w:tcW w:w="7182" w:type="dxa"/>
            <w:shd w:val="clear" w:color="auto" w:fill="auto"/>
          </w:tcPr>
          <w:p w:rsidR="00D00F34"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Обеспечение соответствия методической работы:</w:t>
            </w:r>
          </w:p>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6.1.требованиям современной казахстанской модели образования;</w:t>
            </w:r>
          </w:p>
          <w:p w:rsidR="00D00F34"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6.2.направленности на реализацию стратегических направлений развития системы образования РК;</w:t>
            </w:r>
          </w:p>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6.3.новым результатам образования:социализации обучающихся; ключевым компетентностям, ЗУНам;</w:t>
            </w:r>
          </w:p>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6.4.принципу поиска</w:t>
            </w:r>
            <w:r w:rsidR="00D00F34" w:rsidRPr="00AD7093">
              <w:rPr>
                <w:color w:val="000000"/>
                <w:sz w:val="20"/>
                <w:szCs w:val="20"/>
              </w:rPr>
              <w:t xml:space="preserve"> </w:t>
            </w:r>
            <w:r w:rsidRPr="00AD7093">
              <w:rPr>
                <w:color w:val="000000"/>
                <w:sz w:val="20"/>
                <w:szCs w:val="20"/>
              </w:rPr>
              <w:t>рациональных путей достижения конечных результатов (наименьшая затрата сил учителя, учащихся, времени и средств);</w:t>
            </w:r>
          </w:p>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6.5.принципу поиска возможностей внедрения опыта (т.е. он должен основываться не на индивидуальных личностных качествах учителя, а на определенных педагогических закономерностях, на научной идее)</w:t>
            </w:r>
          </w:p>
        </w:tc>
        <w:tc>
          <w:tcPr>
            <w:tcW w:w="2509" w:type="dxa"/>
            <w:shd w:val="clear" w:color="auto" w:fill="auto"/>
          </w:tcPr>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70,6%</w:t>
            </w:r>
          </w:p>
          <w:p w:rsidR="00DA158E" w:rsidRPr="00AD7093" w:rsidRDefault="00DA158E" w:rsidP="00AD7093">
            <w:pPr>
              <w:shd w:val="clear" w:color="000000" w:fill="auto"/>
              <w:suppressAutoHyphens/>
              <w:spacing w:line="360" w:lineRule="auto"/>
              <w:rPr>
                <w:color w:val="000000"/>
                <w:sz w:val="20"/>
                <w:szCs w:val="20"/>
              </w:rPr>
            </w:pPr>
            <w:r w:rsidRPr="00AD7093">
              <w:rPr>
                <w:color w:val="000000"/>
                <w:sz w:val="20"/>
                <w:szCs w:val="20"/>
              </w:rPr>
              <w:t>оптимальный уровень готовности</w:t>
            </w:r>
          </w:p>
        </w:tc>
      </w:tr>
    </w:tbl>
    <w:p w:rsidR="00E15693" w:rsidRDefault="00E15693" w:rsidP="00D00F34">
      <w:pPr>
        <w:shd w:val="clear" w:color="000000" w:fill="auto"/>
        <w:tabs>
          <w:tab w:val="left" w:pos="567"/>
        </w:tabs>
        <w:suppressAutoHyphens/>
        <w:spacing w:line="360" w:lineRule="auto"/>
        <w:ind w:firstLine="709"/>
        <w:jc w:val="both"/>
        <w:rPr>
          <w:color w:val="000000"/>
          <w:sz w:val="28"/>
          <w:szCs w:val="28"/>
          <w:lang w:val="en-US"/>
        </w:rPr>
      </w:pPr>
    </w:p>
    <w:p w:rsidR="00DA158E" w:rsidRPr="00D00F34" w:rsidRDefault="00DA158E" w:rsidP="00D00F34">
      <w:pPr>
        <w:shd w:val="clear" w:color="000000" w:fill="auto"/>
        <w:tabs>
          <w:tab w:val="left" w:pos="567"/>
        </w:tabs>
        <w:suppressAutoHyphens/>
        <w:spacing w:line="360" w:lineRule="auto"/>
        <w:ind w:firstLine="709"/>
        <w:jc w:val="both"/>
        <w:rPr>
          <w:color w:val="000000"/>
          <w:sz w:val="28"/>
          <w:szCs w:val="28"/>
        </w:rPr>
      </w:pPr>
      <w:r w:rsidRPr="00D00F34">
        <w:rPr>
          <w:color w:val="000000"/>
          <w:sz w:val="28"/>
          <w:szCs w:val="28"/>
        </w:rPr>
        <w:t>Самоанализ своей деятельности методическими службами области показал допустимый, оптимальный и высокий уровень готовности к реализации современной казахстанской модели образования (12-летнего</w:t>
      </w:r>
      <w:r w:rsidR="00D00F34">
        <w:rPr>
          <w:color w:val="000000"/>
          <w:sz w:val="28"/>
          <w:szCs w:val="28"/>
        </w:rPr>
        <w:t xml:space="preserve"> </w:t>
      </w:r>
      <w:r w:rsidRPr="00D00F34">
        <w:rPr>
          <w:color w:val="000000"/>
          <w:sz w:val="28"/>
          <w:szCs w:val="28"/>
        </w:rPr>
        <w:t>компетентностно-ориентированного образования). Исключение составляет работа по отработке инновационных моделей образования и механизмов повышения качества образования в сельской местности (недопустимый уровень готовности) и инклюзивного образования, образования для детей с ограниченными возможностями (критический уровень).</w:t>
      </w:r>
    </w:p>
    <w:p w:rsidR="00D00F34" w:rsidRDefault="00DA158E" w:rsidP="00D00F34">
      <w:pPr>
        <w:shd w:val="clear" w:color="000000" w:fill="auto"/>
        <w:tabs>
          <w:tab w:val="left" w:pos="567"/>
        </w:tabs>
        <w:suppressAutoHyphens/>
        <w:spacing w:line="360" w:lineRule="auto"/>
        <w:ind w:firstLine="709"/>
        <w:jc w:val="both"/>
        <w:rPr>
          <w:color w:val="000000"/>
          <w:sz w:val="28"/>
          <w:szCs w:val="28"/>
        </w:rPr>
      </w:pPr>
      <w:r w:rsidRPr="00D00F34">
        <w:rPr>
          <w:color w:val="000000"/>
          <w:sz w:val="28"/>
          <w:szCs w:val="28"/>
        </w:rPr>
        <w:t>Однако изучение вопросов, обсуждаемых на методических советах в методических кабинетах районных/городских отделов образования показал, что основные направления развития содержания образования в Республике на них не обсуждаются (за исключением профилизации и профессионализации образования;</w:t>
      </w:r>
      <w:r w:rsidR="00D00F34">
        <w:rPr>
          <w:color w:val="000000"/>
          <w:sz w:val="28"/>
          <w:szCs w:val="28"/>
        </w:rPr>
        <w:t xml:space="preserve"> </w:t>
      </w:r>
      <w:r w:rsidRPr="00D00F34">
        <w:rPr>
          <w:color w:val="000000"/>
          <w:sz w:val="28"/>
          <w:szCs w:val="28"/>
        </w:rPr>
        <w:t>инновационных моделей и технологий организации учебно-воспитательного процесса и системы оценки его результатов).</w:t>
      </w:r>
    </w:p>
    <w:p w:rsidR="00D00F34" w:rsidRDefault="00DA158E" w:rsidP="00D00F34">
      <w:pPr>
        <w:shd w:val="clear" w:color="000000" w:fill="auto"/>
        <w:tabs>
          <w:tab w:val="left" w:pos="567"/>
        </w:tabs>
        <w:suppressAutoHyphens/>
        <w:spacing w:line="360" w:lineRule="auto"/>
        <w:ind w:firstLine="709"/>
        <w:jc w:val="both"/>
        <w:rPr>
          <w:color w:val="000000"/>
          <w:sz w:val="28"/>
          <w:szCs w:val="28"/>
        </w:rPr>
      </w:pPr>
      <w:r w:rsidRPr="00D00F34">
        <w:rPr>
          <w:color w:val="000000"/>
          <w:sz w:val="28"/>
          <w:szCs w:val="28"/>
        </w:rPr>
        <w:t>Эти данные свидетельствуют о недостаточной работе по обеспечению перехода методической службы в режим работы, ориентированного на результат (особенно в сельской школе). Не проводится работа по выявлению разрывов в профессиональной деятельности, зон затруднений и потребностей в обучении, планированию методической работы с учетом потребностей в развитии профессиональных компетенций работников образования.</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Анализ результатов мониторинга дает возможность сделать вывод о том, что для развития содержания работы региональной методической службы необходимо сосредоточить усилия на решении следующих стратегических задач:</w:t>
      </w:r>
    </w:p>
    <w:p w:rsidR="00D00F34" w:rsidRDefault="00DA158E" w:rsidP="00D00F34">
      <w:pPr>
        <w:numPr>
          <w:ilvl w:val="1"/>
          <w:numId w:val="22"/>
        </w:numPr>
        <w:shd w:val="clear" w:color="000000" w:fill="auto"/>
        <w:tabs>
          <w:tab w:val="clear" w:pos="2160"/>
          <w:tab w:val="num" w:pos="0"/>
          <w:tab w:val="left" w:pos="1080"/>
          <w:tab w:val="left" w:pos="1260"/>
        </w:tabs>
        <w:suppressAutoHyphens/>
        <w:spacing w:line="360" w:lineRule="auto"/>
        <w:ind w:left="0" w:firstLine="709"/>
        <w:jc w:val="both"/>
        <w:rPr>
          <w:color w:val="000000"/>
          <w:sz w:val="28"/>
          <w:szCs w:val="28"/>
        </w:rPr>
      </w:pPr>
      <w:r w:rsidRPr="00D00F34">
        <w:rPr>
          <w:color w:val="000000"/>
          <w:sz w:val="28"/>
          <w:szCs w:val="28"/>
        </w:rPr>
        <w:t>Обеспечение перехода методических кабинетов в режим методической работы, ориентированной на результат.</w:t>
      </w:r>
    </w:p>
    <w:p w:rsidR="00DA158E" w:rsidRPr="00D00F34" w:rsidRDefault="00DA158E" w:rsidP="00D00F34">
      <w:pPr>
        <w:numPr>
          <w:ilvl w:val="1"/>
          <w:numId w:val="22"/>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Создание условий для проектирования и реализации программ развития организаций образования, систем образования района/города/области и их методических служб.</w:t>
      </w:r>
    </w:p>
    <w:p w:rsidR="00D00F34" w:rsidRDefault="00DA158E" w:rsidP="00D00F34">
      <w:pPr>
        <w:numPr>
          <w:ilvl w:val="1"/>
          <w:numId w:val="22"/>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Разработка инновационных моделей образования и механизмов повышения качества образования в сельской местности.</w:t>
      </w:r>
    </w:p>
    <w:p w:rsidR="00D00F34" w:rsidRDefault="00DA158E" w:rsidP="00D00F34">
      <w:pPr>
        <w:numPr>
          <w:ilvl w:val="1"/>
          <w:numId w:val="22"/>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Выявление, обобщение, оформление, предъявление и сопровождение освоения передового педагогического опыта.</w:t>
      </w:r>
    </w:p>
    <w:p w:rsidR="00D00F34" w:rsidRDefault="00DA158E" w:rsidP="00D00F34">
      <w:pPr>
        <w:numPr>
          <w:ilvl w:val="1"/>
          <w:numId w:val="22"/>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Координация взаимодействия с органами</w:t>
      </w:r>
      <w:r w:rsidR="00D00F34">
        <w:rPr>
          <w:color w:val="000000"/>
          <w:sz w:val="28"/>
          <w:szCs w:val="28"/>
        </w:rPr>
        <w:t xml:space="preserve"> </w:t>
      </w:r>
      <w:r w:rsidRPr="00D00F34">
        <w:rPr>
          <w:color w:val="000000"/>
          <w:sz w:val="28"/>
          <w:szCs w:val="28"/>
        </w:rPr>
        <w:t>управления,</w:t>
      </w:r>
      <w:r w:rsidR="00D00F34">
        <w:rPr>
          <w:color w:val="000000"/>
          <w:sz w:val="28"/>
          <w:szCs w:val="28"/>
        </w:rPr>
        <w:t xml:space="preserve"> </w:t>
      </w:r>
      <w:r w:rsidRPr="00D00F34">
        <w:rPr>
          <w:color w:val="000000"/>
          <w:sz w:val="28"/>
          <w:szCs w:val="28"/>
        </w:rPr>
        <w:t>организациями образования, психолого-медико-педагогическими консилиумами, институтами повышения квалификации.</w:t>
      </w:r>
    </w:p>
    <w:p w:rsidR="00DA158E" w:rsidRPr="00D00F34" w:rsidRDefault="00DA158E" w:rsidP="00D00F34">
      <w:pPr>
        <w:numPr>
          <w:ilvl w:val="1"/>
          <w:numId w:val="22"/>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Обеспечение деятельности методических служб критериям эффективности методической работы:</w:t>
      </w:r>
    </w:p>
    <w:p w:rsidR="00DA158E" w:rsidRPr="00D00F34" w:rsidRDefault="00DA158E" w:rsidP="00D00F34">
      <w:pPr>
        <w:numPr>
          <w:ilvl w:val="0"/>
          <w:numId w:val="20"/>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Соответствие требованиям методической работы, ориентированной на результат;</w:t>
      </w:r>
    </w:p>
    <w:p w:rsidR="00DA158E" w:rsidRPr="00D00F34" w:rsidRDefault="00DA158E" w:rsidP="00D00F34">
      <w:pPr>
        <w:numPr>
          <w:ilvl w:val="0"/>
          <w:numId w:val="20"/>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Соответствие требованиям современной казахстанской модели образования;</w:t>
      </w:r>
    </w:p>
    <w:p w:rsidR="00D00F34" w:rsidRDefault="00DA158E" w:rsidP="00D00F34">
      <w:pPr>
        <w:numPr>
          <w:ilvl w:val="0"/>
          <w:numId w:val="20"/>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Направленность на реализацию стратегических направлений развития системы образования РК;</w:t>
      </w:r>
    </w:p>
    <w:p w:rsidR="00DA158E" w:rsidRPr="00D00F34" w:rsidRDefault="00DA158E" w:rsidP="00D00F34">
      <w:pPr>
        <w:numPr>
          <w:ilvl w:val="0"/>
          <w:numId w:val="20"/>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Направленность на обеспечение достижения новых результатов образования: социализации обучающихся; ключевых компетентностей, ЗУНов;</w:t>
      </w:r>
    </w:p>
    <w:p w:rsidR="00DA158E" w:rsidRPr="00D00F34" w:rsidRDefault="00DA158E" w:rsidP="00D00F34">
      <w:pPr>
        <w:numPr>
          <w:ilvl w:val="0"/>
          <w:numId w:val="20"/>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Соответствие принципу поиска</w:t>
      </w:r>
      <w:r w:rsidR="00D00F34">
        <w:rPr>
          <w:color w:val="000000"/>
          <w:sz w:val="28"/>
          <w:szCs w:val="28"/>
        </w:rPr>
        <w:t xml:space="preserve"> </w:t>
      </w:r>
      <w:r w:rsidRPr="00D00F34">
        <w:rPr>
          <w:color w:val="000000"/>
          <w:sz w:val="28"/>
          <w:szCs w:val="28"/>
        </w:rPr>
        <w:t>рациональных путей достижения конечных результатов (наименьшая затрата сил учителя, учащихся, времени и средств);</w:t>
      </w:r>
    </w:p>
    <w:p w:rsidR="00DA158E" w:rsidRPr="00D00F34" w:rsidRDefault="00DA158E" w:rsidP="00D00F34">
      <w:pPr>
        <w:numPr>
          <w:ilvl w:val="0"/>
          <w:numId w:val="20"/>
        </w:numPr>
        <w:shd w:val="clear" w:color="000000" w:fill="auto"/>
        <w:tabs>
          <w:tab w:val="clear" w:pos="720"/>
          <w:tab w:val="num" w:pos="0"/>
          <w:tab w:val="left" w:pos="1080"/>
        </w:tabs>
        <w:suppressAutoHyphens/>
        <w:spacing w:line="360" w:lineRule="auto"/>
        <w:ind w:left="0" w:firstLine="709"/>
        <w:jc w:val="both"/>
        <w:rPr>
          <w:color w:val="000000"/>
          <w:sz w:val="28"/>
          <w:szCs w:val="28"/>
        </w:rPr>
      </w:pPr>
      <w:r w:rsidRPr="00D00F34">
        <w:rPr>
          <w:color w:val="000000"/>
          <w:sz w:val="28"/>
          <w:szCs w:val="28"/>
        </w:rPr>
        <w:t>Соответствие принципу поиска возможностей внедрения опыта, т.е. внедрение должно основываться не на индивидуальных личностных качествах учителя, а на определенных педагогических закономерностях, на научной идее, стратегии, технологии,….</w:t>
      </w:r>
    </w:p>
    <w:p w:rsidR="00DA158E" w:rsidRPr="00D00F34" w:rsidRDefault="00DA158E" w:rsidP="00D00F34">
      <w:pPr>
        <w:numPr>
          <w:ilvl w:val="0"/>
          <w:numId w:val="21"/>
        </w:numPr>
        <w:shd w:val="clear" w:color="000000" w:fill="auto"/>
        <w:tabs>
          <w:tab w:val="clear" w:pos="2160"/>
          <w:tab w:val="num" w:pos="0"/>
          <w:tab w:val="left" w:pos="180"/>
          <w:tab w:val="left" w:pos="1260"/>
        </w:tabs>
        <w:suppressAutoHyphens/>
        <w:spacing w:line="360" w:lineRule="auto"/>
        <w:ind w:left="0" w:firstLine="709"/>
        <w:jc w:val="both"/>
        <w:rPr>
          <w:color w:val="000000"/>
          <w:sz w:val="28"/>
          <w:szCs w:val="28"/>
        </w:rPr>
      </w:pPr>
      <w:r w:rsidRPr="00D00F34">
        <w:rPr>
          <w:color w:val="000000"/>
          <w:sz w:val="28"/>
          <w:szCs w:val="28"/>
        </w:rPr>
        <w:t>Менеджмент в образовании (школьный, районный/городской, областной уровни)</w:t>
      </w:r>
    </w:p>
    <w:p w:rsidR="00DA158E" w:rsidRPr="00D00F34" w:rsidRDefault="00DA158E" w:rsidP="00D00F34">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Анализ готовности менеджмента в образовании региона (школьный, районный/городской, областной уровни) к реализации современной казахстанской модели образования (12-летнего</w:t>
      </w:r>
      <w:r w:rsidR="00D00F34">
        <w:rPr>
          <w:color w:val="000000"/>
          <w:sz w:val="28"/>
          <w:szCs w:val="28"/>
        </w:rPr>
        <w:t xml:space="preserve"> </w:t>
      </w:r>
      <w:r w:rsidRPr="00D00F34">
        <w:rPr>
          <w:color w:val="000000"/>
          <w:sz w:val="28"/>
          <w:szCs w:val="28"/>
        </w:rPr>
        <w:t>компетентностно-ориентированного образования) показал, что деятельность управления образованием области направлена на:</w:t>
      </w:r>
    </w:p>
    <w:p w:rsidR="00DA158E" w:rsidRPr="00D00F34" w:rsidRDefault="00DA158E" w:rsidP="00D00F34">
      <w:pPr>
        <w:numPr>
          <w:ilvl w:val="1"/>
          <w:numId w:val="21"/>
        </w:numPr>
        <w:shd w:val="clear" w:color="000000" w:fill="auto"/>
        <w:tabs>
          <w:tab w:val="clear" w:pos="1440"/>
          <w:tab w:val="num" w:pos="0"/>
          <w:tab w:val="left" w:pos="180"/>
          <w:tab w:val="left" w:pos="1080"/>
        </w:tabs>
        <w:suppressAutoHyphens/>
        <w:spacing w:line="360" w:lineRule="auto"/>
        <w:ind w:left="0" w:firstLine="709"/>
        <w:jc w:val="both"/>
        <w:rPr>
          <w:color w:val="000000"/>
          <w:sz w:val="28"/>
          <w:szCs w:val="28"/>
        </w:rPr>
      </w:pPr>
      <w:r w:rsidRPr="00D00F34">
        <w:rPr>
          <w:color w:val="000000"/>
          <w:sz w:val="28"/>
          <w:szCs w:val="28"/>
        </w:rPr>
        <w:t>обеспечение соответствия управления образованием основным положениям Концепции Всеобщего управления качеством:</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 понимание качества образования – под качеством образования менеджеры понимают: «ЗУНы» -</w:t>
      </w:r>
      <w:r w:rsidR="00D00F34">
        <w:rPr>
          <w:color w:val="000000"/>
          <w:sz w:val="28"/>
          <w:szCs w:val="28"/>
        </w:rPr>
        <w:t xml:space="preserve"> </w:t>
      </w:r>
      <w:r w:rsidRPr="00D00F34">
        <w:rPr>
          <w:color w:val="000000"/>
          <w:sz w:val="28"/>
          <w:szCs w:val="28"/>
        </w:rPr>
        <w:t>65%; физическое и нравственное здоровье -33%</w:t>
      </w:r>
      <w:r w:rsidR="00D00F34">
        <w:rPr>
          <w:color w:val="000000"/>
          <w:sz w:val="28"/>
          <w:szCs w:val="28"/>
        </w:rPr>
        <w:t xml:space="preserve"> </w:t>
      </w:r>
      <w:r w:rsidRPr="00D00F34">
        <w:rPr>
          <w:color w:val="000000"/>
          <w:sz w:val="28"/>
          <w:szCs w:val="28"/>
        </w:rPr>
        <w:t>(критический уровень готовности к реализации современной казахстанской модели образования); сформированность</w:t>
      </w:r>
      <w:r w:rsidR="00D00F34">
        <w:rPr>
          <w:color w:val="000000"/>
          <w:sz w:val="28"/>
          <w:szCs w:val="28"/>
        </w:rPr>
        <w:t xml:space="preserve"> </w:t>
      </w:r>
      <w:r w:rsidRPr="00D00F34">
        <w:rPr>
          <w:color w:val="000000"/>
          <w:sz w:val="28"/>
          <w:szCs w:val="28"/>
        </w:rPr>
        <w:t>компетенций:</w:t>
      </w:r>
      <w:r w:rsidR="00D00F34">
        <w:rPr>
          <w:color w:val="000000"/>
          <w:sz w:val="28"/>
          <w:szCs w:val="28"/>
        </w:rPr>
        <w:t xml:space="preserve"> </w:t>
      </w:r>
      <w:r w:rsidRPr="00D00F34">
        <w:rPr>
          <w:color w:val="000000"/>
          <w:sz w:val="28"/>
          <w:szCs w:val="28"/>
        </w:rPr>
        <w:t>коммуникативной,</w:t>
      </w:r>
      <w:r w:rsidR="00D00F34">
        <w:rPr>
          <w:color w:val="000000"/>
          <w:sz w:val="28"/>
          <w:szCs w:val="28"/>
        </w:rPr>
        <w:t xml:space="preserve"> </w:t>
      </w:r>
      <w:r w:rsidRPr="00D00F34">
        <w:rPr>
          <w:color w:val="000000"/>
          <w:sz w:val="28"/>
          <w:szCs w:val="28"/>
        </w:rPr>
        <w:t>самоменеджмента и др. – 16%</w:t>
      </w:r>
      <w:r w:rsidR="00D00F34">
        <w:rPr>
          <w:color w:val="000000"/>
          <w:sz w:val="28"/>
          <w:szCs w:val="28"/>
        </w:rPr>
        <w:t xml:space="preserve"> </w:t>
      </w:r>
      <w:r w:rsidRPr="00D00F34">
        <w:rPr>
          <w:color w:val="000000"/>
          <w:sz w:val="28"/>
          <w:szCs w:val="28"/>
        </w:rPr>
        <w:t>(недопустимый уровень);</w:t>
      </w:r>
      <w:r w:rsidR="00D00F34">
        <w:rPr>
          <w:color w:val="000000"/>
          <w:sz w:val="28"/>
          <w:szCs w:val="28"/>
        </w:rPr>
        <w:t xml:space="preserve"> </w:t>
      </w:r>
      <w:r w:rsidRPr="00D00F34">
        <w:rPr>
          <w:color w:val="000000"/>
          <w:sz w:val="28"/>
          <w:szCs w:val="28"/>
        </w:rPr>
        <w:t>творческие способности – 5%</w:t>
      </w:r>
      <w:r w:rsidR="00D00F34">
        <w:rPr>
          <w:color w:val="000000"/>
          <w:sz w:val="28"/>
          <w:szCs w:val="28"/>
        </w:rPr>
        <w:t xml:space="preserve"> </w:t>
      </w:r>
      <w:r w:rsidRPr="00D00F34">
        <w:rPr>
          <w:color w:val="000000"/>
          <w:sz w:val="28"/>
          <w:szCs w:val="28"/>
        </w:rPr>
        <w:t>(недопустимый уровень); адаптивность –22%</w:t>
      </w:r>
      <w:r w:rsidR="00D00F34">
        <w:rPr>
          <w:color w:val="000000"/>
          <w:sz w:val="28"/>
          <w:szCs w:val="28"/>
        </w:rPr>
        <w:t xml:space="preserve"> </w:t>
      </w:r>
      <w:r w:rsidRPr="00D00F34">
        <w:rPr>
          <w:color w:val="000000"/>
          <w:sz w:val="28"/>
          <w:szCs w:val="28"/>
        </w:rPr>
        <w:t>(критический уровень); успешность и конкурентоспособность – 11 % (недопустимый уровень); способность к самореализации и самосовершенствованию – 11%</w:t>
      </w:r>
      <w:r w:rsidR="00D00F34">
        <w:rPr>
          <w:color w:val="000000"/>
          <w:sz w:val="28"/>
          <w:szCs w:val="28"/>
        </w:rPr>
        <w:t xml:space="preserve"> </w:t>
      </w:r>
      <w:r w:rsidRPr="00D00F34">
        <w:rPr>
          <w:color w:val="000000"/>
          <w:sz w:val="28"/>
          <w:szCs w:val="28"/>
        </w:rPr>
        <w:t>(недопустимый уровень); эрудиция –5% (недопустимый уровень); гражданственность – 5 %</w:t>
      </w:r>
      <w:r w:rsidR="00D00F34">
        <w:rPr>
          <w:color w:val="000000"/>
          <w:sz w:val="28"/>
          <w:szCs w:val="28"/>
        </w:rPr>
        <w:t xml:space="preserve"> </w:t>
      </w:r>
      <w:r w:rsidRPr="00D00F34">
        <w:rPr>
          <w:color w:val="000000"/>
          <w:sz w:val="28"/>
          <w:szCs w:val="28"/>
        </w:rPr>
        <w:t>(недопустимый уровень).</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Таким образом, понимание качества образования у менеджеров области полностью ограничено рамками «ЗУНовской» парадигмы. Вызвана эта ситуация тем, что государственный контроль</w:t>
      </w:r>
      <w:r w:rsidR="00D00F34">
        <w:rPr>
          <w:color w:val="000000"/>
          <w:sz w:val="28"/>
          <w:szCs w:val="28"/>
        </w:rPr>
        <w:t xml:space="preserve"> </w:t>
      </w:r>
      <w:r w:rsidRPr="00D00F34">
        <w:rPr>
          <w:color w:val="000000"/>
          <w:sz w:val="28"/>
          <w:szCs w:val="28"/>
        </w:rPr>
        <w:t>качества образования в настоящее время</w:t>
      </w:r>
      <w:r w:rsidR="00D00F34">
        <w:rPr>
          <w:color w:val="000000"/>
          <w:sz w:val="28"/>
          <w:szCs w:val="28"/>
        </w:rPr>
        <w:t xml:space="preserve"> </w:t>
      </w:r>
      <w:r w:rsidRPr="00D00F34">
        <w:rPr>
          <w:color w:val="000000"/>
          <w:sz w:val="28"/>
          <w:szCs w:val="28"/>
        </w:rPr>
        <w:t>базируется на традиционных</w:t>
      </w:r>
      <w:r w:rsidR="00D00F34">
        <w:rPr>
          <w:color w:val="000000"/>
          <w:sz w:val="28"/>
          <w:szCs w:val="28"/>
        </w:rPr>
        <w:t xml:space="preserve"> </w:t>
      </w:r>
      <w:r w:rsidRPr="00D00F34">
        <w:rPr>
          <w:color w:val="000000"/>
          <w:sz w:val="28"/>
          <w:szCs w:val="28"/>
        </w:rPr>
        <w:t>критериях, которые</w:t>
      </w:r>
      <w:r w:rsidR="00D00F34">
        <w:rPr>
          <w:color w:val="000000"/>
          <w:sz w:val="28"/>
          <w:szCs w:val="28"/>
        </w:rPr>
        <w:t xml:space="preserve"> </w:t>
      </w:r>
      <w:r w:rsidRPr="00D00F34">
        <w:rPr>
          <w:color w:val="000000"/>
          <w:sz w:val="28"/>
          <w:szCs w:val="28"/>
        </w:rPr>
        <w:t>приходят в противоречие с целевыми установками,</w:t>
      </w:r>
      <w:r w:rsidR="00D00F34">
        <w:rPr>
          <w:color w:val="000000"/>
          <w:sz w:val="28"/>
          <w:szCs w:val="28"/>
        </w:rPr>
        <w:t xml:space="preserve"> </w:t>
      </w:r>
      <w:r w:rsidRPr="00D00F34">
        <w:rPr>
          <w:color w:val="000000"/>
          <w:sz w:val="28"/>
          <w:szCs w:val="28"/>
        </w:rPr>
        <w:t>провозглашенными в</w:t>
      </w:r>
      <w:r w:rsidR="00D00F34">
        <w:rPr>
          <w:color w:val="000000"/>
          <w:sz w:val="28"/>
          <w:szCs w:val="28"/>
        </w:rPr>
        <w:t xml:space="preserve"> </w:t>
      </w:r>
      <w:r w:rsidRPr="00D00F34">
        <w:rPr>
          <w:color w:val="000000"/>
          <w:sz w:val="28"/>
          <w:szCs w:val="28"/>
        </w:rPr>
        <w:t>концептуальных документах РК в области образования.</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 так как концепция всеобщего управления качеством базируется на удовлетворении потребностей клиентов, как внешних (ученики и их родители), так и внутренних (педагоги), то обязательной является регулярная обратная связь с основными</w:t>
      </w:r>
      <w:r w:rsidR="00D00F34">
        <w:rPr>
          <w:color w:val="000000"/>
          <w:sz w:val="28"/>
          <w:szCs w:val="28"/>
        </w:rPr>
        <w:t xml:space="preserve"> </w:t>
      </w:r>
      <w:r w:rsidRPr="00D00F34">
        <w:rPr>
          <w:color w:val="000000"/>
          <w:sz w:val="28"/>
          <w:szCs w:val="28"/>
        </w:rPr>
        <w:t>потребителями образовательных услуг.</w:t>
      </w:r>
      <w:r w:rsidR="00D00F34">
        <w:rPr>
          <w:color w:val="000000"/>
          <w:sz w:val="28"/>
          <w:szCs w:val="28"/>
        </w:rPr>
        <w:t xml:space="preserve"> </w:t>
      </w:r>
      <w:r w:rsidRPr="00D00F34">
        <w:rPr>
          <w:color w:val="000000"/>
          <w:sz w:val="28"/>
          <w:szCs w:val="28"/>
        </w:rPr>
        <w:t>Однако только в</w:t>
      </w:r>
      <w:r w:rsidR="00D00F34">
        <w:rPr>
          <w:color w:val="000000"/>
          <w:sz w:val="28"/>
          <w:szCs w:val="28"/>
        </w:rPr>
        <w:t xml:space="preserve"> </w:t>
      </w:r>
      <w:r w:rsidRPr="00D00F34">
        <w:rPr>
          <w:color w:val="000000"/>
          <w:sz w:val="28"/>
          <w:szCs w:val="28"/>
        </w:rPr>
        <w:t>40%</w:t>
      </w:r>
      <w:r w:rsidR="00D00F34">
        <w:rPr>
          <w:color w:val="000000"/>
          <w:sz w:val="28"/>
          <w:szCs w:val="28"/>
        </w:rPr>
        <w:t xml:space="preserve"> </w:t>
      </w:r>
      <w:r w:rsidRPr="00D00F34">
        <w:rPr>
          <w:color w:val="000000"/>
          <w:sz w:val="28"/>
          <w:szCs w:val="28"/>
        </w:rPr>
        <w:t>(допустимый уровень готовности к реализации современной казахстанской модели образования) организаций образования области</w:t>
      </w:r>
      <w:r w:rsidR="00D00F34">
        <w:rPr>
          <w:color w:val="000000"/>
          <w:sz w:val="28"/>
          <w:szCs w:val="28"/>
        </w:rPr>
        <w:t xml:space="preserve"> </w:t>
      </w:r>
      <w:r w:rsidRPr="00D00F34">
        <w:rPr>
          <w:color w:val="000000"/>
          <w:sz w:val="28"/>
          <w:szCs w:val="28"/>
        </w:rPr>
        <w:t>данная работа поставлена на должном уровне: мониторинг проводится систематически, информация</w:t>
      </w:r>
      <w:r w:rsidR="00D00F34">
        <w:rPr>
          <w:color w:val="000000"/>
          <w:sz w:val="28"/>
          <w:szCs w:val="28"/>
        </w:rPr>
        <w:t xml:space="preserve"> </w:t>
      </w:r>
      <w:r w:rsidRPr="00D00F34">
        <w:rPr>
          <w:color w:val="000000"/>
          <w:sz w:val="28"/>
          <w:szCs w:val="28"/>
        </w:rPr>
        <w:t>с должным вниманием рассматривается на совещаниях,</w:t>
      </w:r>
      <w:r w:rsidR="00D00F34">
        <w:rPr>
          <w:color w:val="000000"/>
          <w:sz w:val="28"/>
          <w:szCs w:val="28"/>
        </w:rPr>
        <w:t xml:space="preserve"> </w:t>
      </w:r>
      <w:r w:rsidRPr="00D00F34">
        <w:rPr>
          <w:color w:val="000000"/>
          <w:sz w:val="28"/>
          <w:szCs w:val="28"/>
        </w:rPr>
        <w:t>принимаются</w:t>
      </w:r>
      <w:r w:rsidR="00D00F34">
        <w:rPr>
          <w:color w:val="000000"/>
          <w:sz w:val="28"/>
          <w:szCs w:val="28"/>
        </w:rPr>
        <w:t xml:space="preserve"> </w:t>
      </w:r>
      <w:r w:rsidRPr="00D00F34">
        <w:rPr>
          <w:color w:val="000000"/>
          <w:sz w:val="28"/>
          <w:szCs w:val="28"/>
        </w:rPr>
        <w:t>конкретные</w:t>
      </w:r>
      <w:r w:rsidR="00D00F34">
        <w:rPr>
          <w:color w:val="000000"/>
          <w:sz w:val="28"/>
          <w:szCs w:val="28"/>
        </w:rPr>
        <w:t xml:space="preserve"> </w:t>
      </w:r>
      <w:r w:rsidRPr="00D00F34">
        <w:rPr>
          <w:color w:val="000000"/>
          <w:sz w:val="28"/>
          <w:szCs w:val="28"/>
        </w:rPr>
        <w:t>решения. Директора таких школ имеют очень четкое представление об основных проблемах и</w:t>
      </w:r>
      <w:r w:rsidR="00D00F34">
        <w:rPr>
          <w:color w:val="000000"/>
          <w:sz w:val="28"/>
          <w:szCs w:val="28"/>
        </w:rPr>
        <w:t xml:space="preserve"> </w:t>
      </w:r>
      <w:r w:rsidRPr="00D00F34">
        <w:rPr>
          <w:color w:val="000000"/>
          <w:sz w:val="28"/>
          <w:szCs w:val="28"/>
        </w:rPr>
        <w:t>зонах неудовлетворенности</w:t>
      </w:r>
      <w:r w:rsidR="00D00F34">
        <w:rPr>
          <w:color w:val="000000"/>
          <w:sz w:val="28"/>
          <w:szCs w:val="28"/>
        </w:rPr>
        <w:t xml:space="preserve"> </w:t>
      </w:r>
      <w:r w:rsidRPr="00D00F34">
        <w:rPr>
          <w:color w:val="000000"/>
          <w:sz w:val="28"/>
          <w:szCs w:val="28"/>
        </w:rPr>
        <w:t>всех субъектов образования.</w:t>
      </w:r>
      <w:r w:rsidR="00D00F34">
        <w:rPr>
          <w:color w:val="000000"/>
          <w:sz w:val="28"/>
          <w:szCs w:val="28"/>
        </w:rPr>
        <w:t xml:space="preserve"> </w:t>
      </w:r>
      <w:r w:rsidRPr="00D00F34">
        <w:rPr>
          <w:color w:val="000000"/>
          <w:sz w:val="28"/>
          <w:szCs w:val="28"/>
        </w:rPr>
        <w:t>В</w:t>
      </w:r>
      <w:r w:rsidR="00D00F34">
        <w:rPr>
          <w:color w:val="000000"/>
          <w:sz w:val="28"/>
          <w:szCs w:val="28"/>
        </w:rPr>
        <w:t xml:space="preserve"> </w:t>
      </w:r>
      <w:r w:rsidRPr="00D00F34">
        <w:rPr>
          <w:color w:val="000000"/>
          <w:sz w:val="28"/>
          <w:szCs w:val="28"/>
        </w:rPr>
        <w:t>большинстве же</w:t>
      </w:r>
      <w:r w:rsidR="00D00F34">
        <w:rPr>
          <w:color w:val="000000"/>
          <w:sz w:val="28"/>
          <w:szCs w:val="28"/>
        </w:rPr>
        <w:t xml:space="preserve"> </w:t>
      </w:r>
      <w:r w:rsidRPr="00D00F34">
        <w:rPr>
          <w:color w:val="000000"/>
          <w:sz w:val="28"/>
          <w:szCs w:val="28"/>
        </w:rPr>
        <w:t>школ</w:t>
      </w:r>
      <w:r w:rsidR="00D00F34">
        <w:rPr>
          <w:color w:val="000000"/>
          <w:sz w:val="28"/>
          <w:szCs w:val="28"/>
        </w:rPr>
        <w:t xml:space="preserve"> </w:t>
      </w:r>
      <w:r w:rsidRPr="00D00F34">
        <w:rPr>
          <w:color w:val="000000"/>
          <w:sz w:val="28"/>
          <w:szCs w:val="28"/>
        </w:rPr>
        <w:t>подобная работа проводится от случая к случаю или же вообще не проводится.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 управление, основанное на фактах – ещё один принцип концепции всеобщего управления качеством, реализация которого возможна только на основе грамотного анализа деятельности организации образования. Результаты же мониторинга показали низкий уровень аналитической культуры,</w:t>
      </w:r>
      <w:r w:rsidR="00D00F34">
        <w:rPr>
          <w:color w:val="000000"/>
          <w:sz w:val="28"/>
          <w:szCs w:val="28"/>
        </w:rPr>
        <w:t xml:space="preserve"> </w:t>
      </w:r>
      <w:r w:rsidRPr="00D00F34">
        <w:rPr>
          <w:color w:val="000000"/>
          <w:sz w:val="28"/>
          <w:szCs w:val="28"/>
        </w:rPr>
        <w:t>как</w:t>
      </w:r>
      <w:r w:rsidR="00D00F34">
        <w:rPr>
          <w:color w:val="000000"/>
          <w:sz w:val="28"/>
          <w:szCs w:val="28"/>
        </w:rPr>
        <w:t xml:space="preserve"> </w:t>
      </w:r>
      <w:r w:rsidRPr="00D00F34">
        <w:rPr>
          <w:color w:val="000000"/>
          <w:sz w:val="28"/>
          <w:szCs w:val="28"/>
        </w:rPr>
        <w:t>руководителей школы, так и рядовых педагогов, отсутствие отработанной системы критериев и показателей,</w:t>
      </w:r>
      <w:r w:rsidR="00D00F34">
        <w:rPr>
          <w:color w:val="000000"/>
          <w:sz w:val="28"/>
          <w:szCs w:val="28"/>
        </w:rPr>
        <w:t xml:space="preserve"> </w:t>
      </w:r>
      <w:r w:rsidRPr="00D00F34">
        <w:rPr>
          <w:color w:val="000000"/>
          <w:sz w:val="28"/>
          <w:szCs w:val="28"/>
        </w:rPr>
        <w:t>слабое</w:t>
      </w:r>
      <w:r w:rsidR="00D00F34">
        <w:rPr>
          <w:color w:val="000000"/>
          <w:sz w:val="28"/>
          <w:szCs w:val="28"/>
        </w:rPr>
        <w:t xml:space="preserve"> </w:t>
      </w:r>
      <w:r w:rsidRPr="00D00F34">
        <w:rPr>
          <w:color w:val="000000"/>
          <w:sz w:val="28"/>
          <w:szCs w:val="28"/>
        </w:rPr>
        <w:t>использование</w:t>
      </w:r>
      <w:r w:rsidR="00D00F34">
        <w:rPr>
          <w:color w:val="000000"/>
          <w:sz w:val="28"/>
          <w:szCs w:val="28"/>
        </w:rPr>
        <w:t xml:space="preserve"> </w:t>
      </w:r>
      <w:r w:rsidRPr="00D00F34">
        <w:rPr>
          <w:color w:val="000000"/>
          <w:sz w:val="28"/>
          <w:szCs w:val="28"/>
        </w:rPr>
        <w:t>потенциала учителей</w:t>
      </w:r>
      <w:r w:rsidR="00D00F34">
        <w:rPr>
          <w:color w:val="000000"/>
          <w:sz w:val="28"/>
          <w:szCs w:val="28"/>
        </w:rPr>
        <w:t xml:space="preserve"> </w:t>
      </w:r>
      <w:r w:rsidRPr="00D00F34">
        <w:rPr>
          <w:color w:val="000000"/>
          <w:sz w:val="28"/>
          <w:szCs w:val="28"/>
        </w:rPr>
        <w:t>в</w:t>
      </w:r>
      <w:r w:rsidR="00D00F34">
        <w:rPr>
          <w:color w:val="000000"/>
          <w:sz w:val="28"/>
          <w:szCs w:val="28"/>
        </w:rPr>
        <w:t xml:space="preserve"> </w:t>
      </w:r>
      <w:r w:rsidRPr="00D00F34">
        <w:rPr>
          <w:color w:val="000000"/>
          <w:sz w:val="28"/>
          <w:szCs w:val="28"/>
        </w:rPr>
        <w:t>анализе деятельности школы. Еще в меньшей мере учителя</w:t>
      </w:r>
      <w:r w:rsidR="00D00F34">
        <w:rPr>
          <w:color w:val="000000"/>
          <w:sz w:val="28"/>
          <w:szCs w:val="28"/>
        </w:rPr>
        <w:t xml:space="preserve"> </w:t>
      </w:r>
      <w:r w:rsidRPr="00D00F34">
        <w:rPr>
          <w:color w:val="000000"/>
          <w:sz w:val="28"/>
          <w:szCs w:val="28"/>
        </w:rPr>
        <w:t>вовлекаются в</w:t>
      </w:r>
      <w:r w:rsidR="00D00F34">
        <w:rPr>
          <w:color w:val="000000"/>
          <w:sz w:val="28"/>
          <w:szCs w:val="28"/>
        </w:rPr>
        <w:t xml:space="preserve"> </w:t>
      </w:r>
      <w:r w:rsidRPr="00D00F34">
        <w:rPr>
          <w:color w:val="000000"/>
          <w:sz w:val="28"/>
          <w:szCs w:val="28"/>
        </w:rPr>
        <w:t>постановку целей и задач</w:t>
      </w:r>
      <w:r w:rsidR="00D00F34">
        <w:rPr>
          <w:color w:val="000000"/>
          <w:sz w:val="28"/>
          <w:szCs w:val="28"/>
        </w:rPr>
        <w:t xml:space="preserve"> </w:t>
      </w:r>
      <w:r w:rsidRPr="00D00F34">
        <w:rPr>
          <w:color w:val="000000"/>
          <w:sz w:val="28"/>
          <w:szCs w:val="28"/>
        </w:rPr>
        <w:t>и планирование работы школы.</w:t>
      </w:r>
    </w:p>
    <w:p w:rsidR="00DA158E" w:rsidRPr="00D00F34" w:rsidRDefault="00DA158E" w:rsidP="00D00F34">
      <w:pPr>
        <w:numPr>
          <w:ilvl w:val="1"/>
          <w:numId w:val="21"/>
        </w:numPr>
        <w:shd w:val="clear" w:color="000000" w:fill="auto"/>
        <w:suppressAutoHyphens/>
        <w:spacing w:line="360" w:lineRule="auto"/>
        <w:ind w:left="0" w:firstLine="709"/>
        <w:jc w:val="both"/>
        <w:rPr>
          <w:color w:val="000000"/>
          <w:sz w:val="28"/>
          <w:szCs w:val="28"/>
        </w:rPr>
      </w:pPr>
      <w:r w:rsidRPr="00D00F34">
        <w:rPr>
          <w:color w:val="000000"/>
          <w:sz w:val="28"/>
          <w:szCs w:val="28"/>
        </w:rPr>
        <w:t>обеспечение соответствия управления образованием основным положениям Системы Менеджмента Качества:</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 положениям системы менеджмента качества в большей степени соответствует система самоуправления – система менеджмента, в основе которой лежит идея самоуправления. Результаты мониторинга показали, что приверженность этой системе управления проявляют только 5%</w:t>
      </w:r>
      <w:r w:rsidR="00D00F34">
        <w:rPr>
          <w:color w:val="000000"/>
          <w:sz w:val="28"/>
          <w:szCs w:val="28"/>
        </w:rPr>
        <w:t xml:space="preserve"> </w:t>
      </w:r>
      <w:r w:rsidRPr="00D00F34">
        <w:rPr>
          <w:color w:val="000000"/>
          <w:sz w:val="28"/>
          <w:szCs w:val="28"/>
        </w:rPr>
        <w:t>руководителей организаций образования – это недопустимый уровень готовности к реализации современной казахстанской модели образования.</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Немного лучше ситуация в техническом и профессиональном образовании. Здесь уже 24% организаций образования внедрили СМК – это критический уровень готовности.</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В целом же в</w:t>
      </w:r>
      <w:r w:rsidRPr="00D00F34">
        <w:rPr>
          <w:color w:val="000000"/>
          <w:kern w:val="24"/>
          <w:sz w:val="28"/>
          <w:szCs w:val="28"/>
        </w:rPr>
        <w:t xml:space="preserve"> менеджменте региона по-прежнему преобладает приверженность к командно-административной системе управления и стойкое сопротивление менеджеров на всех уровнях тенденциям децентрализации управления и увеличения доли</w:t>
      </w:r>
      <w:r w:rsidR="00D00F34">
        <w:rPr>
          <w:color w:val="000000"/>
          <w:kern w:val="24"/>
          <w:sz w:val="28"/>
          <w:szCs w:val="28"/>
        </w:rPr>
        <w:t xml:space="preserve"> </w:t>
      </w:r>
      <w:r w:rsidRPr="00D00F34">
        <w:rPr>
          <w:color w:val="000000"/>
          <w:sz w:val="28"/>
          <w:szCs w:val="28"/>
        </w:rPr>
        <w:t>самоуправления. П</w:t>
      </w:r>
      <w:r w:rsidRPr="00D00F34">
        <w:rPr>
          <w:color w:val="000000"/>
          <w:kern w:val="24"/>
          <w:sz w:val="28"/>
          <w:szCs w:val="28"/>
        </w:rPr>
        <w:t xml:space="preserve">ричины такого положения, очевидно, связаны </w:t>
      </w:r>
      <w:r w:rsidRPr="00D00F34">
        <w:rPr>
          <w:color w:val="000000"/>
          <w:sz w:val="28"/>
          <w:szCs w:val="28"/>
        </w:rPr>
        <w:t>с недостаточным уровнем управленческой компетентности основной массы менеджеров и традиционными подходами в системе регионального управления (Управление образования области, городские/районные отделы образования).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Только 10% педагогов отметили, что администрация школ демонстрируют свою приверженность к научному управлению (недопустимый уровень готовности к реализации современной казахстанской модели образования).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Отделы образования, организации образования и их руководители</w:t>
      </w:r>
      <w:r w:rsidR="00D00F34">
        <w:rPr>
          <w:color w:val="000000"/>
          <w:sz w:val="28"/>
          <w:szCs w:val="28"/>
        </w:rPr>
        <w:t xml:space="preserve"> </w:t>
      </w:r>
      <w:r w:rsidRPr="00D00F34">
        <w:rPr>
          <w:color w:val="000000"/>
          <w:sz w:val="28"/>
          <w:szCs w:val="28"/>
        </w:rPr>
        <w:t>психологически не готовы к деятельности в Системе Менеджмента Качества.</w:t>
      </w:r>
    </w:p>
    <w:p w:rsidR="00DA158E" w:rsidRPr="00D00F34" w:rsidRDefault="00DA158E" w:rsidP="00D00F34">
      <w:pPr>
        <w:numPr>
          <w:ilvl w:val="1"/>
          <w:numId w:val="21"/>
        </w:numPr>
        <w:shd w:val="clear" w:color="000000" w:fill="auto"/>
        <w:suppressAutoHyphens/>
        <w:spacing w:line="360" w:lineRule="auto"/>
        <w:ind w:left="0" w:firstLine="709"/>
        <w:jc w:val="both"/>
        <w:rPr>
          <w:color w:val="000000"/>
          <w:sz w:val="28"/>
          <w:szCs w:val="28"/>
        </w:rPr>
      </w:pPr>
      <w:r w:rsidRPr="00D00F34">
        <w:rPr>
          <w:color w:val="000000"/>
          <w:sz w:val="28"/>
          <w:szCs w:val="28"/>
        </w:rPr>
        <w:t>переориентацию регионального образования со «знаниецентризма» на компетентностно-ориентированное образование:</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 как показывают результаты мониторинга лишь в инновационных организациях образования области менеджеры управляют процессом переориентации образовательного процесса со «знаниецентризма» на компетентностно-ориентированное образование через разработку и реализацию программ развития, инновационных проектов и программ опытно-экспериментальной работы. А это лишь 15 – 20% всех организаций образования области (критический уровень готовности к реализации современной казахстанской модели образования).</w:t>
      </w:r>
    </w:p>
    <w:p w:rsidR="00DA158E" w:rsidRPr="00D00F34" w:rsidRDefault="00DA158E" w:rsidP="00D00F34">
      <w:pPr>
        <w:numPr>
          <w:ilvl w:val="1"/>
          <w:numId w:val="21"/>
        </w:numPr>
        <w:shd w:val="clear" w:color="000000" w:fill="auto"/>
        <w:suppressAutoHyphens/>
        <w:spacing w:line="360" w:lineRule="auto"/>
        <w:ind w:left="0" w:firstLine="709"/>
        <w:jc w:val="both"/>
        <w:rPr>
          <w:color w:val="000000"/>
          <w:sz w:val="28"/>
          <w:szCs w:val="28"/>
        </w:rPr>
      </w:pPr>
      <w:r w:rsidRPr="00D00F34">
        <w:rPr>
          <w:color w:val="000000"/>
          <w:sz w:val="28"/>
          <w:szCs w:val="28"/>
        </w:rPr>
        <w:t>внедрение и совершенствование</w:t>
      </w:r>
      <w:r w:rsidR="00D00F34">
        <w:rPr>
          <w:color w:val="000000"/>
          <w:sz w:val="28"/>
          <w:szCs w:val="28"/>
        </w:rPr>
        <w:t xml:space="preserve"> </w:t>
      </w:r>
      <w:r w:rsidRPr="00D00F34">
        <w:rPr>
          <w:color w:val="000000"/>
          <w:sz w:val="28"/>
          <w:szCs w:val="28"/>
        </w:rPr>
        <w:t>профильного обучения: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 как показывают результаты мониторинга районные/городские отделы образования не стали центрами, координирующими процесс введения и сервисного обслуживания профильного обучения, создания</w:t>
      </w:r>
      <w:r w:rsidR="00D00F34">
        <w:rPr>
          <w:color w:val="000000"/>
          <w:sz w:val="28"/>
          <w:szCs w:val="28"/>
        </w:rPr>
        <w:t xml:space="preserve"> </w:t>
      </w:r>
      <w:r w:rsidRPr="00D00F34">
        <w:rPr>
          <w:color w:val="000000"/>
          <w:sz w:val="28"/>
          <w:szCs w:val="28"/>
        </w:rPr>
        <w:t>необходимых условий для поддержки школ и межшкольных сетей (как общих, так и дифференцированных, учитывающих специфические возможности каждой организации образования). Причины такой ситуации, на наш взгляд, в том, что условия и механизмы введения профильного обучения в Республике, его модели и соответствующие критерии оценки их эффективности не определены. Поэтому районные/городские образовательные сети профильного обучения не сформированы.</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 На школьном уровне необходимые управленческие решения и условия для введения профильного обучения созданы на достаточном уровне за счёт внутренних ресурсов школ.</w:t>
      </w:r>
    </w:p>
    <w:p w:rsidR="00D00F34" w:rsidRDefault="00DA158E" w:rsidP="00D00F34">
      <w:pPr>
        <w:numPr>
          <w:ilvl w:val="1"/>
          <w:numId w:val="21"/>
        </w:numPr>
        <w:shd w:val="clear" w:color="000000" w:fill="auto"/>
        <w:tabs>
          <w:tab w:val="clear" w:pos="1440"/>
          <w:tab w:val="num" w:pos="0"/>
          <w:tab w:val="left" w:pos="180"/>
          <w:tab w:val="left" w:pos="1080"/>
        </w:tabs>
        <w:suppressAutoHyphens/>
        <w:spacing w:line="360" w:lineRule="auto"/>
        <w:ind w:left="0" w:firstLine="709"/>
        <w:jc w:val="both"/>
        <w:rPr>
          <w:color w:val="000000"/>
          <w:sz w:val="28"/>
          <w:szCs w:val="28"/>
        </w:rPr>
      </w:pPr>
      <w:r w:rsidRPr="00D00F34">
        <w:rPr>
          <w:color w:val="000000"/>
          <w:sz w:val="28"/>
          <w:szCs w:val="28"/>
        </w:rPr>
        <w:t>развитие творческого потенциала педагогических коллективов:</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 лишь 33 % руководителей</w:t>
      </w:r>
      <w:r w:rsidR="00D00F34">
        <w:rPr>
          <w:color w:val="000000"/>
          <w:sz w:val="28"/>
          <w:szCs w:val="28"/>
        </w:rPr>
        <w:t xml:space="preserve"> </w:t>
      </w:r>
      <w:r w:rsidRPr="00D00F34">
        <w:rPr>
          <w:color w:val="000000"/>
          <w:sz w:val="28"/>
          <w:szCs w:val="28"/>
        </w:rPr>
        <w:t>считают, что творческий потенциал учителей используется рационально (критический уровень готовности к реализации современной казахстанской модели образования). Большинство же (67 %) признают, что потенциал педагогов используется не в полной мере и не всегда рационально. Причины этого связаны, с одной стороны, с</w:t>
      </w:r>
      <w:r w:rsidR="00D00F34">
        <w:rPr>
          <w:color w:val="000000"/>
          <w:sz w:val="28"/>
          <w:szCs w:val="28"/>
        </w:rPr>
        <w:t xml:space="preserve"> </w:t>
      </w:r>
      <w:r w:rsidRPr="00D00F34">
        <w:rPr>
          <w:color w:val="000000"/>
          <w:sz w:val="28"/>
          <w:szCs w:val="28"/>
        </w:rPr>
        <w:t>недостатками управления, с другой стороны, с внешними</w:t>
      </w:r>
      <w:r w:rsidR="00D00F34">
        <w:rPr>
          <w:color w:val="000000"/>
          <w:sz w:val="28"/>
          <w:szCs w:val="28"/>
        </w:rPr>
        <w:t xml:space="preserve"> </w:t>
      </w:r>
      <w:r w:rsidRPr="00D00F34">
        <w:rPr>
          <w:color w:val="000000"/>
          <w:sz w:val="28"/>
          <w:szCs w:val="28"/>
        </w:rPr>
        <w:t>объективными обстоятельствами.</w:t>
      </w:r>
      <w:r w:rsidR="00D00F34">
        <w:rPr>
          <w:color w:val="000000"/>
          <w:sz w:val="28"/>
          <w:szCs w:val="28"/>
        </w:rPr>
        <w:t xml:space="preserve"> </w:t>
      </w:r>
      <w:r w:rsidRPr="00D00F34">
        <w:rPr>
          <w:color w:val="000000"/>
          <w:sz w:val="28"/>
          <w:szCs w:val="28"/>
        </w:rPr>
        <w:t>В числе первых можно отметить то, что в ряде случаев руководители школы «не имеют четкого представления о</w:t>
      </w:r>
      <w:r w:rsidR="00D00F34">
        <w:rPr>
          <w:color w:val="000000"/>
          <w:sz w:val="28"/>
          <w:szCs w:val="28"/>
        </w:rPr>
        <w:t xml:space="preserve"> </w:t>
      </w:r>
      <w:r w:rsidRPr="00D00F34">
        <w:rPr>
          <w:color w:val="000000"/>
          <w:sz w:val="28"/>
          <w:szCs w:val="28"/>
        </w:rPr>
        <w:t>том, куда вести людей», а также</w:t>
      </w:r>
      <w:r w:rsidR="00D00F34">
        <w:rPr>
          <w:color w:val="000000"/>
          <w:sz w:val="28"/>
          <w:szCs w:val="28"/>
        </w:rPr>
        <w:t xml:space="preserve"> </w:t>
      </w:r>
      <w:r w:rsidRPr="00D00F34">
        <w:rPr>
          <w:color w:val="000000"/>
          <w:sz w:val="28"/>
          <w:szCs w:val="28"/>
        </w:rPr>
        <w:t>неумение</w:t>
      </w:r>
      <w:r w:rsidR="00D00F34">
        <w:rPr>
          <w:color w:val="000000"/>
          <w:sz w:val="28"/>
          <w:szCs w:val="28"/>
        </w:rPr>
        <w:t xml:space="preserve"> </w:t>
      </w:r>
      <w:r w:rsidRPr="00D00F34">
        <w:rPr>
          <w:color w:val="000000"/>
          <w:sz w:val="28"/>
          <w:szCs w:val="28"/>
        </w:rPr>
        <w:t>воодушевить и заинтересовать</w:t>
      </w:r>
      <w:r w:rsidR="00D00F34">
        <w:rPr>
          <w:color w:val="000000"/>
          <w:sz w:val="28"/>
          <w:szCs w:val="28"/>
        </w:rPr>
        <w:t xml:space="preserve"> </w:t>
      </w:r>
      <w:r w:rsidRPr="00D00F34">
        <w:rPr>
          <w:color w:val="000000"/>
          <w:sz w:val="28"/>
          <w:szCs w:val="28"/>
        </w:rPr>
        <w:t>(как правило, эти</w:t>
      </w:r>
      <w:r w:rsidR="00D00F34">
        <w:rPr>
          <w:color w:val="000000"/>
          <w:sz w:val="28"/>
          <w:szCs w:val="28"/>
        </w:rPr>
        <w:t xml:space="preserve"> </w:t>
      </w:r>
      <w:r w:rsidRPr="00D00F34">
        <w:rPr>
          <w:color w:val="000000"/>
          <w:sz w:val="28"/>
          <w:szCs w:val="28"/>
        </w:rPr>
        <w:t>недостатки логически взаимосвязаны:</w:t>
      </w:r>
      <w:r w:rsidR="00D00F34">
        <w:rPr>
          <w:color w:val="000000"/>
          <w:sz w:val="28"/>
          <w:szCs w:val="28"/>
        </w:rPr>
        <w:t xml:space="preserve"> </w:t>
      </w:r>
      <w:r w:rsidRPr="00D00F34">
        <w:rPr>
          <w:color w:val="000000"/>
          <w:sz w:val="28"/>
          <w:szCs w:val="28"/>
        </w:rPr>
        <w:t>первое порождает второе).</w:t>
      </w:r>
    </w:p>
    <w:p w:rsidR="00DA158E" w:rsidRPr="00D00F34" w:rsidRDefault="00DA158E" w:rsidP="00D00F34">
      <w:pPr>
        <w:numPr>
          <w:ilvl w:val="1"/>
          <w:numId w:val="21"/>
        </w:numPr>
        <w:shd w:val="clear" w:color="000000" w:fill="auto"/>
        <w:tabs>
          <w:tab w:val="clear" w:pos="1440"/>
          <w:tab w:val="num" w:pos="0"/>
          <w:tab w:val="left" w:pos="180"/>
          <w:tab w:val="left" w:pos="1080"/>
        </w:tabs>
        <w:suppressAutoHyphens/>
        <w:spacing w:line="360" w:lineRule="auto"/>
        <w:ind w:left="0" w:firstLine="709"/>
        <w:jc w:val="both"/>
        <w:rPr>
          <w:color w:val="000000"/>
          <w:sz w:val="28"/>
          <w:szCs w:val="28"/>
        </w:rPr>
      </w:pPr>
      <w:r w:rsidRPr="00D00F34">
        <w:rPr>
          <w:color w:val="000000"/>
          <w:sz w:val="28"/>
          <w:szCs w:val="28"/>
        </w:rPr>
        <w:t>проектирование и совершенствование эффективной социально-деятельностной структуры организаций образования:</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сущностью управления является осознанное, систематическое, специально-организованное воздействие на организацию образования по упорядочиванию и совершенствованию её социально-деятельностной структуры. Результаты мониторинга показали следующие уровни развития компонентов социально-деятельностной структуры организаций образования области:</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общие ценности и убеждения – 58,8% - оптимальный уровень готовности к реализации современной казахстанской модели образования;</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чёткие цели – 55,2% - оптимальный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лидерство учителя – 57,8% - оптимальный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вовлечённость учащихся – 45,8% - допустимый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физическое окружение – 50,7% - допустимый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система мотивирования – 48,8% - допустимый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положительное поведение учащихся – 51,2% - допустимый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поддержка активности родителей – 45,8% - допустимый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адекватность целей учебных программ целям обучения – 47,4% - допустимый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коллегиальность и профессиональное развитие учителей – 48,2% - допустимый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высокий уровень ожиданий по отношению к учащимся – 49% - допустимый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систематический контроль за успеваемостью учащихся – 55,4% - оптимальный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 самостоятельная деятельность учащегося – 71,2% - оптимальный уровень.</w:t>
      </w:r>
    </w:p>
    <w:p w:rsidR="00DA158E" w:rsidRPr="00D00F34" w:rsidRDefault="00DA158E" w:rsidP="00D00F34">
      <w:pPr>
        <w:shd w:val="clear" w:color="000000" w:fill="auto"/>
        <w:tabs>
          <w:tab w:val="left" w:pos="180"/>
          <w:tab w:val="left" w:pos="1080"/>
        </w:tabs>
        <w:suppressAutoHyphens/>
        <w:spacing w:line="360" w:lineRule="auto"/>
        <w:ind w:firstLine="709"/>
        <w:jc w:val="both"/>
        <w:rPr>
          <w:color w:val="000000"/>
          <w:sz w:val="28"/>
          <w:szCs w:val="28"/>
        </w:rPr>
      </w:pPr>
      <w:r w:rsidRPr="00D00F34">
        <w:rPr>
          <w:color w:val="000000"/>
          <w:sz w:val="28"/>
          <w:szCs w:val="28"/>
        </w:rPr>
        <w:t>Таким образом, если оценивать уровень эффективности социально-деятельностной структуры</w:t>
      </w:r>
      <w:r w:rsidR="00D00F34">
        <w:rPr>
          <w:color w:val="000000"/>
          <w:sz w:val="28"/>
          <w:szCs w:val="28"/>
        </w:rPr>
        <w:t xml:space="preserve"> </w:t>
      </w:r>
      <w:r w:rsidRPr="00D00F34">
        <w:rPr>
          <w:color w:val="000000"/>
          <w:sz w:val="28"/>
          <w:szCs w:val="28"/>
        </w:rPr>
        <w:t>организаций образования области по</w:t>
      </w:r>
      <w:r w:rsidR="00D00F34">
        <w:rPr>
          <w:color w:val="000000"/>
          <w:sz w:val="28"/>
          <w:szCs w:val="28"/>
        </w:rPr>
        <w:t xml:space="preserve"> </w:t>
      </w:r>
      <w:r w:rsidRPr="00D00F34">
        <w:rPr>
          <w:color w:val="000000"/>
          <w:sz w:val="28"/>
          <w:szCs w:val="28"/>
        </w:rPr>
        <w:t>традиционной пяти бальной шкале, то она заслуживает только – тройки.</w:t>
      </w:r>
    </w:p>
    <w:p w:rsidR="00DA158E" w:rsidRPr="00D00F34" w:rsidRDefault="00DA158E" w:rsidP="00D00F34">
      <w:pPr>
        <w:numPr>
          <w:ilvl w:val="1"/>
          <w:numId w:val="21"/>
        </w:numPr>
        <w:shd w:val="clear" w:color="000000" w:fill="auto"/>
        <w:tabs>
          <w:tab w:val="clear" w:pos="1440"/>
          <w:tab w:val="num" w:pos="0"/>
          <w:tab w:val="left" w:pos="180"/>
          <w:tab w:val="left" w:pos="1080"/>
        </w:tabs>
        <w:suppressAutoHyphens/>
        <w:spacing w:line="360" w:lineRule="auto"/>
        <w:ind w:left="0" w:firstLine="709"/>
        <w:jc w:val="both"/>
        <w:rPr>
          <w:color w:val="000000"/>
          <w:sz w:val="28"/>
          <w:szCs w:val="28"/>
        </w:rPr>
      </w:pPr>
      <w:r w:rsidRPr="00D00F34">
        <w:rPr>
          <w:color w:val="000000"/>
          <w:sz w:val="28"/>
          <w:szCs w:val="28"/>
        </w:rPr>
        <w:t>разработку и реализацию программ развития организаций образования, систем образования города/района, области:</w:t>
      </w:r>
    </w:p>
    <w:p w:rsid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 в системе менеджмента качества</w:t>
      </w:r>
      <w:r w:rsidR="00D00F34">
        <w:rPr>
          <w:color w:val="000000"/>
          <w:sz w:val="28"/>
          <w:szCs w:val="28"/>
        </w:rPr>
        <w:t xml:space="preserve"> </w:t>
      </w:r>
      <w:r w:rsidRPr="00D00F34">
        <w:rPr>
          <w:color w:val="000000"/>
          <w:sz w:val="28"/>
          <w:szCs w:val="28"/>
        </w:rPr>
        <w:t>большое внимание уделяется</w:t>
      </w:r>
      <w:r w:rsidR="00D00F34">
        <w:rPr>
          <w:color w:val="000000"/>
          <w:sz w:val="28"/>
          <w:szCs w:val="28"/>
        </w:rPr>
        <w:t xml:space="preserve"> </w:t>
      </w:r>
      <w:r w:rsidRPr="00D00F34">
        <w:rPr>
          <w:color w:val="000000"/>
          <w:sz w:val="28"/>
          <w:szCs w:val="28"/>
        </w:rPr>
        <w:t>непрерывному совершенствованию</w:t>
      </w:r>
      <w:r w:rsidR="00D00F34">
        <w:rPr>
          <w:color w:val="000000"/>
          <w:sz w:val="28"/>
          <w:szCs w:val="28"/>
        </w:rPr>
        <w:t xml:space="preserve"> </w:t>
      </w:r>
      <w:r w:rsidRPr="00D00F34">
        <w:rPr>
          <w:color w:val="000000"/>
          <w:sz w:val="28"/>
          <w:szCs w:val="28"/>
        </w:rPr>
        <w:t>и развитию</w:t>
      </w:r>
      <w:r w:rsidR="00D00F34">
        <w:rPr>
          <w:color w:val="000000"/>
          <w:sz w:val="28"/>
          <w:szCs w:val="28"/>
        </w:rPr>
        <w:t xml:space="preserve"> </w:t>
      </w:r>
      <w:r w:rsidRPr="00D00F34">
        <w:rPr>
          <w:color w:val="000000"/>
          <w:sz w:val="28"/>
          <w:szCs w:val="28"/>
        </w:rPr>
        <w:t>всех</w:t>
      </w:r>
      <w:r w:rsidR="00D00F34">
        <w:rPr>
          <w:color w:val="000000"/>
          <w:sz w:val="28"/>
          <w:szCs w:val="28"/>
        </w:rPr>
        <w:t xml:space="preserve"> </w:t>
      </w:r>
      <w:r w:rsidRPr="00D00F34">
        <w:rPr>
          <w:color w:val="000000"/>
          <w:sz w:val="28"/>
          <w:szCs w:val="28"/>
        </w:rPr>
        <w:t>процессов</w:t>
      </w:r>
      <w:r w:rsidR="00D00F34">
        <w:rPr>
          <w:color w:val="000000"/>
          <w:sz w:val="28"/>
          <w:szCs w:val="28"/>
        </w:rPr>
        <w:t xml:space="preserve"> </w:t>
      </w:r>
      <w:r w:rsidRPr="00D00F34">
        <w:rPr>
          <w:color w:val="000000"/>
          <w:sz w:val="28"/>
          <w:szCs w:val="28"/>
        </w:rPr>
        <w:t>и организации в целом. Видение перспектив и стратегий</w:t>
      </w:r>
      <w:r w:rsidR="00D00F34">
        <w:rPr>
          <w:color w:val="000000"/>
          <w:sz w:val="28"/>
          <w:szCs w:val="28"/>
        </w:rPr>
        <w:t xml:space="preserve"> </w:t>
      </w:r>
      <w:r w:rsidRPr="00D00F34">
        <w:rPr>
          <w:color w:val="000000"/>
          <w:sz w:val="28"/>
          <w:szCs w:val="28"/>
        </w:rPr>
        <w:t>развития качества становится обязательным для любой организации образования, стремящейся быть успешной.</w:t>
      </w:r>
      <w:r w:rsidR="00D00F34">
        <w:rPr>
          <w:color w:val="000000"/>
          <w:sz w:val="28"/>
          <w:szCs w:val="28"/>
        </w:rPr>
        <w:t xml:space="preserve"> </w:t>
      </w:r>
      <w:r w:rsidRPr="00D00F34">
        <w:rPr>
          <w:color w:val="000000"/>
          <w:sz w:val="28"/>
          <w:szCs w:val="28"/>
        </w:rPr>
        <w:t>Как правило, стратегии развития и совершенствования оформляются в программах (проектах) развития и опытно-экспериментальной работы. Вместе</w:t>
      </w:r>
      <w:r w:rsidR="00D00F34">
        <w:rPr>
          <w:color w:val="000000"/>
          <w:sz w:val="28"/>
          <w:szCs w:val="28"/>
        </w:rPr>
        <w:t xml:space="preserve"> </w:t>
      </w:r>
      <w:r w:rsidRPr="00D00F34">
        <w:rPr>
          <w:color w:val="000000"/>
          <w:sz w:val="28"/>
          <w:szCs w:val="28"/>
        </w:rPr>
        <w:t>с тем</w:t>
      </w:r>
      <w:r w:rsidR="00D00F34">
        <w:rPr>
          <w:color w:val="000000"/>
          <w:sz w:val="28"/>
          <w:szCs w:val="28"/>
        </w:rPr>
        <w:t xml:space="preserve"> </w:t>
      </w:r>
      <w:r w:rsidRPr="00D00F34">
        <w:rPr>
          <w:color w:val="000000"/>
          <w:sz w:val="28"/>
          <w:szCs w:val="28"/>
        </w:rPr>
        <w:t>33% руководителей отмечают, что</w:t>
      </w:r>
      <w:r w:rsidR="00D00F34">
        <w:rPr>
          <w:color w:val="000000"/>
          <w:sz w:val="28"/>
          <w:szCs w:val="28"/>
        </w:rPr>
        <w:t xml:space="preserve"> </w:t>
      </w:r>
      <w:r w:rsidRPr="00D00F34">
        <w:rPr>
          <w:color w:val="000000"/>
          <w:sz w:val="28"/>
          <w:szCs w:val="28"/>
        </w:rPr>
        <w:t>видение будущего</w:t>
      </w:r>
      <w:r w:rsidR="00D00F34">
        <w:rPr>
          <w:color w:val="000000"/>
          <w:sz w:val="28"/>
          <w:szCs w:val="28"/>
        </w:rPr>
        <w:t xml:space="preserve"> </w:t>
      </w:r>
      <w:r w:rsidRPr="00D00F34">
        <w:rPr>
          <w:color w:val="000000"/>
          <w:sz w:val="28"/>
          <w:szCs w:val="28"/>
        </w:rPr>
        <w:t>школы, даже при наличии программы развития, носит фрагментарный характер, является неясным, недостаточно проработанным (критический уровень готовности к реализации современной казахстанской модели образования).</w:t>
      </w:r>
    </w:p>
    <w:p w:rsidR="00DA158E" w:rsidRPr="00D00F34" w:rsidRDefault="00DA158E" w:rsidP="00D00F34">
      <w:pPr>
        <w:shd w:val="clear" w:color="000000" w:fill="auto"/>
        <w:suppressAutoHyphens/>
        <w:spacing w:line="360" w:lineRule="auto"/>
        <w:ind w:firstLine="709"/>
        <w:jc w:val="both"/>
        <w:rPr>
          <w:color w:val="000000"/>
          <w:sz w:val="28"/>
          <w:szCs w:val="28"/>
        </w:rPr>
      </w:pPr>
      <w:r w:rsidRPr="00D00F34">
        <w:rPr>
          <w:color w:val="000000"/>
          <w:sz w:val="28"/>
          <w:szCs w:val="28"/>
        </w:rPr>
        <w:t>Анализ результатов мониторинга дает возможность сделать вывод о том, что для развития содержания управления образованием области</w:t>
      </w:r>
      <w:r w:rsidR="00D00F34">
        <w:rPr>
          <w:color w:val="000000"/>
          <w:sz w:val="28"/>
          <w:szCs w:val="28"/>
        </w:rPr>
        <w:t xml:space="preserve"> </w:t>
      </w:r>
      <w:r w:rsidR="00D807E7" w:rsidRPr="00D00F34">
        <w:rPr>
          <w:color w:val="000000"/>
          <w:sz w:val="28"/>
          <w:szCs w:val="28"/>
        </w:rPr>
        <w:t xml:space="preserve">в контексте реализации концепции всеобщего управления качеством, </w:t>
      </w:r>
      <w:r w:rsidRPr="00D00F34">
        <w:rPr>
          <w:color w:val="000000"/>
          <w:sz w:val="28"/>
          <w:szCs w:val="28"/>
        </w:rPr>
        <w:t>необходимо сосредоточить усилия на решении следующих стратегических задач:</w:t>
      </w:r>
    </w:p>
    <w:p w:rsidR="00D807E7" w:rsidRPr="00D00F34" w:rsidRDefault="00D807E7" w:rsidP="00D00F34">
      <w:pPr>
        <w:numPr>
          <w:ilvl w:val="0"/>
          <w:numId w:val="45"/>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Разработка системы организационных, информационных и финансовых мер, обеспечивающих переориентацию образовательного процесса на компетентностный подход, организацию самостоятельной учебной деятельности учащихся и мотивацию всех субъектов образовательного процесса.</w:t>
      </w:r>
    </w:p>
    <w:p w:rsidR="00D807E7" w:rsidRPr="00D00F34" w:rsidRDefault="00D807E7" w:rsidP="00D00F34">
      <w:pPr>
        <w:numPr>
          <w:ilvl w:val="0"/>
          <w:numId w:val="45"/>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Формирование нормативной, кадровой, ресурсной и методической базы перехода на компетентностно-ориентированное образование.</w:t>
      </w:r>
    </w:p>
    <w:p w:rsidR="00D807E7" w:rsidRPr="00D00F34" w:rsidRDefault="00D807E7" w:rsidP="00D00F34">
      <w:pPr>
        <w:numPr>
          <w:ilvl w:val="0"/>
          <w:numId w:val="45"/>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Реализация управленческих механизмов организации и внедрения предпрофильной подготовки и профильного обучения.</w:t>
      </w:r>
    </w:p>
    <w:p w:rsidR="00D807E7" w:rsidRPr="00D00F34" w:rsidRDefault="00D807E7" w:rsidP="00D00F34">
      <w:pPr>
        <w:numPr>
          <w:ilvl w:val="0"/>
          <w:numId w:val="45"/>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Внедрение системы менеджмента качества в управление организациями образования, системой образования района/города, области, республики.</w:t>
      </w:r>
    </w:p>
    <w:p w:rsidR="00D807E7" w:rsidRPr="00D00F34" w:rsidRDefault="00D807E7" w:rsidP="00D00F34">
      <w:pPr>
        <w:numPr>
          <w:ilvl w:val="0"/>
          <w:numId w:val="45"/>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Проектирование и совершенствование эффективной социально-деятельностной структуры организации образования, системы образования района/города/области, республики.</w:t>
      </w:r>
    </w:p>
    <w:p w:rsidR="00D807E7" w:rsidRPr="00D00F34" w:rsidRDefault="00D807E7" w:rsidP="00D00F34">
      <w:pPr>
        <w:numPr>
          <w:ilvl w:val="0"/>
          <w:numId w:val="45"/>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Наращивание творческого потенциала педагогических коллективов.</w:t>
      </w:r>
    </w:p>
    <w:p w:rsidR="00D807E7" w:rsidRPr="00D00F34" w:rsidRDefault="00D807E7" w:rsidP="00D00F34">
      <w:pPr>
        <w:numPr>
          <w:ilvl w:val="0"/>
          <w:numId w:val="45"/>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Разработка и реализация программ развития организаций образования, систем образования города/района, области, республики.</w:t>
      </w:r>
    </w:p>
    <w:p w:rsidR="00D807E7" w:rsidRPr="00D00F34" w:rsidRDefault="00D807E7" w:rsidP="00D00F34">
      <w:pPr>
        <w:numPr>
          <w:ilvl w:val="0"/>
          <w:numId w:val="45"/>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Разработка нормативно-правового обеспечения деятельности психологической службы в образовании.</w:t>
      </w:r>
    </w:p>
    <w:p w:rsidR="00D807E7" w:rsidRPr="00D00F34" w:rsidRDefault="00D807E7" w:rsidP="00D00F34">
      <w:pPr>
        <w:numPr>
          <w:ilvl w:val="0"/>
          <w:numId w:val="45"/>
        </w:numPr>
        <w:shd w:val="clear" w:color="000000" w:fill="auto"/>
        <w:tabs>
          <w:tab w:val="clear" w:pos="2160"/>
          <w:tab w:val="num" w:pos="0"/>
          <w:tab w:val="left" w:pos="1080"/>
        </w:tabs>
        <w:suppressAutoHyphens/>
        <w:spacing w:line="360" w:lineRule="auto"/>
        <w:ind w:left="0" w:firstLine="709"/>
        <w:jc w:val="both"/>
        <w:rPr>
          <w:color w:val="000000"/>
          <w:sz w:val="28"/>
          <w:szCs w:val="28"/>
        </w:rPr>
      </w:pPr>
      <w:r w:rsidRPr="00D00F34">
        <w:rPr>
          <w:color w:val="000000"/>
          <w:sz w:val="28"/>
          <w:szCs w:val="28"/>
        </w:rPr>
        <w:t>Разработка программ психолого-педагогического сопровождения развития образовательного процесса.</w:t>
      </w:r>
    </w:p>
    <w:p w:rsidR="00D00F34" w:rsidRDefault="00DA158E" w:rsidP="00D00F34">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Таким образом, результаты мониторинга готовности каждого уровня и подсистемы региональной системы образования к реализации современной казахстанской модели образования не однозначны. Но они определяют те западающие зоны, а значит и приоритеты в их деятельности, которые станут основой программы развития содержания каждого уровня и подсистемы региональной систем образования.</w:t>
      </w:r>
    </w:p>
    <w:p w:rsidR="00DA158E" w:rsidRPr="00D00F34" w:rsidRDefault="00DA158E" w:rsidP="00D00F34">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Результаты мониторинга готовности каждого уровня и подсистемы региональной системы образования стали предметом обсуждения на майской республиканской научно-практической конференции «Мониторинг и оценка качества регионального образования: опыт, проблемы, перспективы».</w:t>
      </w:r>
    </w:p>
    <w:p w:rsidR="00DA158E" w:rsidRPr="00D00F34" w:rsidRDefault="00DA158E" w:rsidP="00D00F34">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А стратегии развития содержания каждого уровня и подсистемы региональной системы образования</w:t>
      </w:r>
      <w:r w:rsidR="00D00F34">
        <w:rPr>
          <w:color w:val="000000"/>
          <w:sz w:val="28"/>
          <w:szCs w:val="28"/>
        </w:rPr>
        <w:t xml:space="preserve"> </w:t>
      </w:r>
      <w:r w:rsidRPr="00D00F34">
        <w:rPr>
          <w:color w:val="000000"/>
          <w:sz w:val="28"/>
          <w:szCs w:val="28"/>
        </w:rPr>
        <w:t>были подготовлены для презентации и обсуждения на Областной августовской конференции.</w:t>
      </w:r>
    </w:p>
    <w:p w:rsidR="00DA158E" w:rsidRPr="00D00F34" w:rsidRDefault="00DA158E" w:rsidP="00D00F34">
      <w:pPr>
        <w:shd w:val="clear" w:color="000000" w:fill="auto"/>
        <w:tabs>
          <w:tab w:val="left" w:pos="1080"/>
        </w:tabs>
        <w:suppressAutoHyphens/>
        <w:spacing w:line="360" w:lineRule="auto"/>
        <w:ind w:firstLine="709"/>
        <w:jc w:val="both"/>
        <w:rPr>
          <w:color w:val="000000"/>
          <w:sz w:val="28"/>
          <w:szCs w:val="28"/>
        </w:rPr>
      </w:pPr>
      <w:r w:rsidRPr="00D00F34">
        <w:rPr>
          <w:color w:val="000000"/>
          <w:sz w:val="28"/>
          <w:szCs w:val="28"/>
        </w:rPr>
        <w:t>Сейчас в г</w:t>
      </w:r>
      <w:r w:rsidR="00DF70EA" w:rsidRPr="00D00F34">
        <w:rPr>
          <w:color w:val="000000"/>
          <w:sz w:val="28"/>
          <w:szCs w:val="28"/>
        </w:rPr>
        <w:t>ородах и районах области завершилось</w:t>
      </w:r>
      <w:r w:rsidRPr="00D00F34">
        <w:rPr>
          <w:color w:val="000000"/>
          <w:sz w:val="28"/>
          <w:szCs w:val="28"/>
        </w:rPr>
        <w:t xml:space="preserve"> мониторинговое исследование готовности их систем образования к реализации современной казахстанской модели образования. Результаты данного мониторинга будут использоваться методическими службами городов и районов для разработки программ развития содержания образования в этих регионах области. Завершение разработки этих программ планируется </w:t>
      </w:r>
      <w:r w:rsidR="00DF70EA" w:rsidRPr="00D00F34">
        <w:rPr>
          <w:color w:val="000000"/>
          <w:sz w:val="28"/>
          <w:szCs w:val="28"/>
        </w:rPr>
        <w:t>осенью</w:t>
      </w:r>
      <w:r w:rsidRPr="00D00F34">
        <w:rPr>
          <w:color w:val="000000"/>
          <w:sz w:val="28"/>
          <w:szCs w:val="28"/>
        </w:rPr>
        <w:t xml:space="preserve"> 2010 года</w:t>
      </w:r>
      <w:r w:rsidR="00DF70EA" w:rsidRPr="00D00F34">
        <w:rPr>
          <w:color w:val="000000"/>
          <w:sz w:val="28"/>
          <w:szCs w:val="28"/>
        </w:rPr>
        <w:t xml:space="preserve"> после утверждения государственной программы </w:t>
      </w:r>
      <w:r w:rsidR="00C1061E" w:rsidRPr="00D00F34">
        <w:rPr>
          <w:color w:val="000000"/>
          <w:sz w:val="28"/>
          <w:szCs w:val="28"/>
        </w:rPr>
        <w:t>развития образования Республики на 2011 – 2020 годы</w:t>
      </w:r>
      <w:r w:rsidRPr="00D00F34">
        <w:rPr>
          <w:color w:val="000000"/>
          <w:sz w:val="28"/>
          <w:szCs w:val="28"/>
        </w:rPr>
        <w:t>.</w:t>
      </w:r>
    </w:p>
    <w:p w:rsidR="00710E31" w:rsidRPr="00D00F34" w:rsidRDefault="00710E31" w:rsidP="00D00F34">
      <w:pPr>
        <w:shd w:val="clear" w:color="000000" w:fill="auto"/>
        <w:tabs>
          <w:tab w:val="left" w:pos="1080"/>
        </w:tabs>
        <w:suppressAutoHyphens/>
        <w:spacing w:line="360" w:lineRule="auto"/>
        <w:ind w:firstLine="709"/>
        <w:jc w:val="both"/>
        <w:rPr>
          <w:color w:val="000000"/>
          <w:sz w:val="28"/>
          <w:szCs w:val="28"/>
        </w:rPr>
      </w:pPr>
    </w:p>
    <w:p w:rsidR="00710E31" w:rsidRDefault="00CE7318" w:rsidP="00CE7318">
      <w:pPr>
        <w:shd w:val="clear" w:color="000000" w:fill="auto"/>
        <w:tabs>
          <w:tab w:val="left" w:pos="1080"/>
        </w:tabs>
        <w:spacing w:line="360" w:lineRule="auto"/>
        <w:jc w:val="center"/>
        <w:rPr>
          <w:b/>
          <w:bCs/>
          <w:color w:val="000000"/>
          <w:sz w:val="28"/>
          <w:szCs w:val="28"/>
        </w:rPr>
      </w:pPr>
      <w:r>
        <w:rPr>
          <w:color w:val="000000"/>
          <w:sz w:val="28"/>
          <w:szCs w:val="28"/>
        </w:rPr>
        <w:br w:type="page"/>
      </w:r>
      <w:r>
        <w:rPr>
          <w:b/>
          <w:bCs/>
          <w:color w:val="000000"/>
          <w:sz w:val="28"/>
          <w:szCs w:val="28"/>
        </w:rPr>
        <w:t>Список литературы</w:t>
      </w:r>
    </w:p>
    <w:p w:rsidR="00CE7318" w:rsidRPr="00CE7318" w:rsidRDefault="00CE7318" w:rsidP="00CE7318">
      <w:pPr>
        <w:shd w:val="clear" w:color="000000" w:fill="auto"/>
        <w:tabs>
          <w:tab w:val="left" w:pos="1080"/>
        </w:tabs>
        <w:spacing w:line="360" w:lineRule="auto"/>
        <w:jc w:val="center"/>
        <w:rPr>
          <w:b/>
          <w:bCs/>
          <w:color w:val="000000"/>
          <w:sz w:val="28"/>
          <w:szCs w:val="28"/>
        </w:rPr>
      </w:pPr>
    </w:p>
    <w:p w:rsidR="0024292D" w:rsidRPr="00D00F34" w:rsidRDefault="0024292D" w:rsidP="00CE7318">
      <w:pPr>
        <w:numPr>
          <w:ilvl w:val="0"/>
          <w:numId w:val="48"/>
        </w:numPr>
        <w:shd w:val="clear" w:color="000000" w:fill="auto"/>
        <w:tabs>
          <w:tab w:val="clear" w:pos="795"/>
          <w:tab w:val="num" w:pos="0"/>
          <w:tab w:val="left" w:pos="426"/>
          <w:tab w:val="left" w:pos="1080"/>
        </w:tabs>
        <w:suppressAutoHyphens/>
        <w:spacing w:line="360" w:lineRule="auto"/>
        <w:ind w:left="0" w:firstLine="0"/>
        <w:jc w:val="both"/>
        <w:rPr>
          <w:color w:val="000000"/>
          <w:sz w:val="28"/>
          <w:szCs w:val="28"/>
        </w:rPr>
      </w:pPr>
      <w:r w:rsidRPr="00D00F34">
        <w:rPr>
          <w:color w:val="000000"/>
          <w:sz w:val="28"/>
          <w:szCs w:val="28"/>
        </w:rPr>
        <w:t>«Новое десятилетие – новый экономический подъём – новые возможности Казахстана» Послание Президента Республики Казахстан Н.А. Назарбаева народу Казахстана. г.Астана 2010 г.</w:t>
      </w:r>
    </w:p>
    <w:p w:rsidR="005F7C08" w:rsidRPr="00D00F34" w:rsidRDefault="005F7C08" w:rsidP="00CE7318">
      <w:pPr>
        <w:numPr>
          <w:ilvl w:val="0"/>
          <w:numId w:val="48"/>
        </w:numPr>
        <w:shd w:val="clear" w:color="000000" w:fill="auto"/>
        <w:tabs>
          <w:tab w:val="clear" w:pos="795"/>
          <w:tab w:val="num" w:pos="0"/>
          <w:tab w:val="left" w:pos="426"/>
          <w:tab w:val="left" w:pos="1080"/>
        </w:tabs>
        <w:suppressAutoHyphens/>
        <w:spacing w:line="360" w:lineRule="auto"/>
        <w:ind w:left="0" w:firstLine="0"/>
        <w:jc w:val="both"/>
        <w:rPr>
          <w:color w:val="000000"/>
          <w:sz w:val="28"/>
          <w:szCs w:val="28"/>
        </w:rPr>
      </w:pPr>
      <w:r w:rsidRPr="00D00F34">
        <w:rPr>
          <w:color w:val="000000"/>
          <w:sz w:val="28"/>
          <w:szCs w:val="28"/>
        </w:rPr>
        <w:t>Государственная программа</w:t>
      </w:r>
      <w:r w:rsidR="00D00F34">
        <w:rPr>
          <w:color w:val="000000"/>
          <w:sz w:val="28"/>
          <w:szCs w:val="28"/>
        </w:rPr>
        <w:t xml:space="preserve"> </w:t>
      </w:r>
      <w:r w:rsidRPr="00D00F34">
        <w:rPr>
          <w:color w:val="000000"/>
          <w:sz w:val="28"/>
          <w:szCs w:val="28"/>
        </w:rPr>
        <w:t>развития образования</w:t>
      </w:r>
      <w:r w:rsidRPr="00D00F34">
        <w:rPr>
          <w:color w:val="000000"/>
          <w:sz w:val="28"/>
          <w:szCs w:val="28"/>
          <w:lang w:val="ru-MD"/>
        </w:rPr>
        <w:t xml:space="preserve"> </w:t>
      </w:r>
      <w:r w:rsidRPr="00D00F34">
        <w:rPr>
          <w:color w:val="000000"/>
          <w:sz w:val="28"/>
          <w:szCs w:val="28"/>
        </w:rPr>
        <w:t>в Республике Казахстан на 2005–2010 годы Астана. 2004г.</w:t>
      </w:r>
    </w:p>
    <w:p w:rsidR="00710E31" w:rsidRPr="00D00F34" w:rsidRDefault="001C4CE6" w:rsidP="00CE7318">
      <w:pPr>
        <w:numPr>
          <w:ilvl w:val="0"/>
          <w:numId w:val="48"/>
        </w:numPr>
        <w:shd w:val="clear" w:color="000000" w:fill="auto"/>
        <w:tabs>
          <w:tab w:val="left" w:pos="426"/>
          <w:tab w:val="left" w:pos="1080"/>
        </w:tabs>
        <w:suppressAutoHyphens/>
        <w:spacing w:line="360" w:lineRule="auto"/>
        <w:ind w:left="0" w:firstLine="0"/>
        <w:jc w:val="both"/>
        <w:rPr>
          <w:color w:val="000000"/>
          <w:sz w:val="28"/>
          <w:szCs w:val="28"/>
        </w:rPr>
      </w:pPr>
      <w:r w:rsidRPr="00D00F34">
        <w:rPr>
          <w:color w:val="000000"/>
          <w:sz w:val="28"/>
          <w:szCs w:val="28"/>
        </w:rPr>
        <w:t>Кудайбердиев Т.К. Результаты пробной диагностики функциональной грамотности учащихся г. Караганды</w:t>
      </w:r>
      <w:r w:rsidR="00B524C0" w:rsidRPr="00D00F34">
        <w:rPr>
          <w:color w:val="000000"/>
          <w:sz w:val="28"/>
          <w:szCs w:val="28"/>
        </w:rPr>
        <w:t>. Караганда 2007 год</w:t>
      </w:r>
      <w:r w:rsidR="00A9738B" w:rsidRPr="00D00F34">
        <w:rPr>
          <w:color w:val="000000"/>
          <w:sz w:val="28"/>
          <w:szCs w:val="28"/>
        </w:rPr>
        <w:t>.</w:t>
      </w:r>
    </w:p>
    <w:p w:rsidR="00A9738B" w:rsidRDefault="00A9738B" w:rsidP="00CE7318">
      <w:pPr>
        <w:numPr>
          <w:ilvl w:val="0"/>
          <w:numId w:val="48"/>
        </w:numPr>
        <w:shd w:val="clear" w:color="000000" w:fill="auto"/>
        <w:tabs>
          <w:tab w:val="left" w:pos="426"/>
          <w:tab w:val="left" w:pos="1080"/>
        </w:tabs>
        <w:suppressAutoHyphens/>
        <w:spacing w:line="360" w:lineRule="auto"/>
        <w:ind w:left="0" w:firstLine="0"/>
        <w:jc w:val="both"/>
        <w:rPr>
          <w:color w:val="000000"/>
          <w:sz w:val="28"/>
          <w:szCs w:val="28"/>
        </w:rPr>
      </w:pPr>
      <w:r w:rsidRPr="00D00F34">
        <w:rPr>
          <w:color w:val="000000"/>
          <w:sz w:val="28"/>
          <w:szCs w:val="28"/>
        </w:rPr>
        <w:t>Кудайбердиев Т.К. Концептуальные положения Современной Казахстанской модели образования</w:t>
      </w:r>
      <w:r w:rsidR="00C16B9D" w:rsidRPr="00D00F34">
        <w:rPr>
          <w:color w:val="000000"/>
          <w:sz w:val="28"/>
          <w:szCs w:val="28"/>
        </w:rPr>
        <w:t>. Караганда. 2010г.</w:t>
      </w:r>
      <w:bookmarkStart w:id="0" w:name="_GoBack"/>
      <w:bookmarkEnd w:id="0"/>
    </w:p>
    <w:sectPr w:rsidR="00A9738B" w:rsidSect="00D00F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93" w:rsidRDefault="00AD7093">
      <w:r>
        <w:separator/>
      </w:r>
    </w:p>
  </w:endnote>
  <w:endnote w:type="continuationSeparator" w:id="0">
    <w:p w:rsidR="00AD7093" w:rsidRDefault="00AD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93" w:rsidRDefault="00AD7093">
      <w:r>
        <w:separator/>
      </w:r>
    </w:p>
  </w:footnote>
  <w:footnote w:type="continuationSeparator" w:id="0">
    <w:p w:rsidR="00AD7093" w:rsidRDefault="00AD7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7AF"/>
    <w:multiLevelType w:val="hybridMultilevel"/>
    <w:tmpl w:val="41A835B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F13DB3"/>
    <w:multiLevelType w:val="hybridMultilevel"/>
    <w:tmpl w:val="954633FC"/>
    <w:lvl w:ilvl="0" w:tplc="0419000F">
      <w:start w:val="3"/>
      <w:numFmt w:val="decimal"/>
      <w:lvlText w:val="%1."/>
      <w:lvlJc w:val="left"/>
      <w:pPr>
        <w:tabs>
          <w:tab w:val="num" w:pos="720"/>
        </w:tabs>
        <w:ind w:left="720" w:hanging="360"/>
      </w:pPr>
      <w:rPr>
        <w:rFonts w:hint="default"/>
      </w:rPr>
    </w:lvl>
    <w:lvl w:ilvl="1" w:tplc="0419000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1B53D71"/>
    <w:multiLevelType w:val="hybridMultilevel"/>
    <w:tmpl w:val="CC9AE05C"/>
    <w:lvl w:ilvl="0" w:tplc="BC02199A">
      <w:start w:val="1"/>
      <w:numFmt w:val="bullet"/>
      <w:lvlText w:val=""/>
      <w:lvlJc w:val="left"/>
      <w:pPr>
        <w:tabs>
          <w:tab w:val="num" w:pos="720"/>
        </w:tabs>
        <w:ind w:left="720" w:hanging="360"/>
      </w:pPr>
      <w:rPr>
        <w:rFonts w:ascii="Wingdings" w:hAnsi="Wingdings" w:cs="Wingdings" w:hint="default"/>
      </w:rPr>
    </w:lvl>
    <w:lvl w:ilvl="1" w:tplc="79C85E14">
      <w:start w:val="1"/>
      <w:numFmt w:val="bullet"/>
      <w:lvlText w:val=""/>
      <w:lvlJc w:val="left"/>
      <w:pPr>
        <w:tabs>
          <w:tab w:val="num" w:pos="1440"/>
        </w:tabs>
        <w:ind w:left="1440" w:hanging="360"/>
      </w:pPr>
      <w:rPr>
        <w:rFonts w:ascii="Wingdings" w:hAnsi="Wingdings" w:cs="Wingdings" w:hint="default"/>
      </w:rPr>
    </w:lvl>
    <w:lvl w:ilvl="2" w:tplc="9A448A1E">
      <w:start w:val="1"/>
      <w:numFmt w:val="bullet"/>
      <w:lvlText w:val=""/>
      <w:lvlJc w:val="left"/>
      <w:pPr>
        <w:tabs>
          <w:tab w:val="num" w:pos="2160"/>
        </w:tabs>
        <w:ind w:left="2160" w:hanging="360"/>
      </w:pPr>
      <w:rPr>
        <w:rFonts w:ascii="Wingdings" w:hAnsi="Wingdings" w:cs="Wingdings" w:hint="default"/>
      </w:rPr>
    </w:lvl>
    <w:lvl w:ilvl="3" w:tplc="2E782DB6">
      <w:start w:val="1"/>
      <w:numFmt w:val="bullet"/>
      <w:lvlText w:val=""/>
      <w:lvlJc w:val="left"/>
      <w:pPr>
        <w:tabs>
          <w:tab w:val="num" w:pos="2880"/>
        </w:tabs>
        <w:ind w:left="2880" w:hanging="360"/>
      </w:pPr>
      <w:rPr>
        <w:rFonts w:ascii="Wingdings" w:hAnsi="Wingdings" w:cs="Wingdings" w:hint="default"/>
      </w:rPr>
    </w:lvl>
    <w:lvl w:ilvl="4" w:tplc="2EEA34BC">
      <w:start w:val="1"/>
      <w:numFmt w:val="bullet"/>
      <w:lvlText w:val=""/>
      <w:lvlJc w:val="left"/>
      <w:pPr>
        <w:tabs>
          <w:tab w:val="num" w:pos="3600"/>
        </w:tabs>
        <w:ind w:left="3600" w:hanging="360"/>
      </w:pPr>
      <w:rPr>
        <w:rFonts w:ascii="Wingdings" w:hAnsi="Wingdings" w:cs="Wingdings" w:hint="default"/>
      </w:rPr>
    </w:lvl>
    <w:lvl w:ilvl="5" w:tplc="600AF1BC">
      <w:start w:val="1"/>
      <w:numFmt w:val="bullet"/>
      <w:lvlText w:val=""/>
      <w:lvlJc w:val="left"/>
      <w:pPr>
        <w:tabs>
          <w:tab w:val="num" w:pos="4320"/>
        </w:tabs>
        <w:ind w:left="4320" w:hanging="360"/>
      </w:pPr>
      <w:rPr>
        <w:rFonts w:ascii="Wingdings" w:hAnsi="Wingdings" w:cs="Wingdings" w:hint="default"/>
      </w:rPr>
    </w:lvl>
    <w:lvl w:ilvl="6" w:tplc="71EE558E">
      <w:start w:val="1"/>
      <w:numFmt w:val="bullet"/>
      <w:lvlText w:val=""/>
      <w:lvlJc w:val="left"/>
      <w:pPr>
        <w:tabs>
          <w:tab w:val="num" w:pos="5040"/>
        </w:tabs>
        <w:ind w:left="5040" w:hanging="360"/>
      </w:pPr>
      <w:rPr>
        <w:rFonts w:ascii="Wingdings" w:hAnsi="Wingdings" w:cs="Wingdings" w:hint="default"/>
      </w:rPr>
    </w:lvl>
    <w:lvl w:ilvl="7" w:tplc="A90C9E6A">
      <w:start w:val="1"/>
      <w:numFmt w:val="bullet"/>
      <w:lvlText w:val=""/>
      <w:lvlJc w:val="left"/>
      <w:pPr>
        <w:tabs>
          <w:tab w:val="num" w:pos="5760"/>
        </w:tabs>
        <w:ind w:left="5760" w:hanging="360"/>
      </w:pPr>
      <w:rPr>
        <w:rFonts w:ascii="Wingdings" w:hAnsi="Wingdings" w:cs="Wingdings" w:hint="default"/>
      </w:rPr>
    </w:lvl>
    <w:lvl w:ilvl="8" w:tplc="F000E584">
      <w:start w:val="1"/>
      <w:numFmt w:val="bullet"/>
      <w:lvlText w:val=""/>
      <w:lvlJc w:val="left"/>
      <w:pPr>
        <w:tabs>
          <w:tab w:val="num" w:pos="6480"/>
        </w:tabs>
        <w:ind w:left="6480" w:hanging="360"/>
      </w:pPr>
      <w:rPr>
        <w:rFonts w:ascii="Wingdings" w:hAnsi="Wingdings" w:cs="Wingdings" w:hint="default"/>
      </w:rPr>
    </w:lvl>
  </w:abstractNum>
  <w:abstractNum w:abstractNumId="3">
    <w:nsid w:val="02B03FAA"/>
    <w:multiLevelType w:val="hybridMultilevel"/>
    <w:tmpl w:val="75B4E98E"/>
    <w:lvl w:ilvl="0" w:tplc="0419000F">
      <w:start w:val="1"/>
      <w:numFmt w:val="decimal"/>
      <w:lvlText w:val="%1."/>
      <w:lvlJc w:val="left"/>
      <w:pPr>
        <w:tabs>
          <w:tab w:val="num" w:pos="1428"/>
        </w:tabs>
        <w:ind w:left="1428" w:hanging="360"/>
      </w:pPr>
    </w:lvl>
    <w:lvl w:ilvl="1" w:tplc="04190001">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
    <w:nsid w:val="04A00DB9"/>
    <w:multiLevelType w:val="hybridMultilevel"/>
    <w:tmpl w:val="05D042F4"/>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1800"/>
        </w:tabs>
        <w:ind w:left="1800" w:hanging="360"/>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58C0247"/>
    <w:multiLevelType w:val="hybridMultilevel"/>
    <w:tmpl w:val="104216E2"/>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6">
    <w:nsid w:val="08D63D41"/>
    <w:multiLevelType w:val="multilevel"/>
    <w:tmpl w:val="91A6335A"/>
    <w:lvl w:ilvl="0">
      <w:start w:val="1"/>
      <w:numFmt w:val="decimal"/>
      <w:lvlText w:val="%1."/>
      <w:lvlJc w:val="left"/>
      <w:pPr>
        <w:tabs>
          <w:tab w:val="num" w:pos="2160"/>
        </w:tabs>
        <w:ind w:left="216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Wingdings" w:eastAsia="Times New Roman" w:hAnsi="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3C33DB"/>
    <w:multiLevelType w:val="hybridMultilevel"/>
    <w:tmpl w:val="376EE354"/>
    <w:lvl w:ilvl="0" w:tplc="0419000F">
      <w:start w:val="1"/>
      <w:numFmt w:val="decimal"/>
      <w:lvlText w:val="%1."/>
      <w:lvlJc w:val="left"/>
      <w:pPr>
        <w:tabs>
          <w:tab w:val="num" w:pos="1440"/>
        </w:tabs>
        <w:ind w:left="1440" w:hanging="360"/>
      </w:pPr>
    </w:lvl>
    <w:lvl w:ilvl="1" w:tplc="04190001">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14C27BB2"/>
    <w:multiLevelType w:val="hybridMultilevel"/>
    <w:tmpl w:val="6D84E120"/>
    <w:lvl w:ilvl="0" w:tplc="0419000F">
      <w:start w:val="1"/>
      <w:numFmt w:val="decimal"/>
      <w:lvlText w:val="%1."/>
      <w:lvlJc w:val="left"/>
      <w:pPr>
        <w:tabs>
          <w:tab w:val="num" w:pos="720"/>
        </w:tabs>
        <w:ind w:left="720" w:hanging="360"/>
      </w:pPr>
    </w:lvl>
    <w:lvl w:ilvl="1" w:tplc="0419000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0F135F"/>
    <w:multiLevelType w:val="hybridMultilevel"/>
    <w:tmpl w:val="8ED042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2D1DC7"/>
    <w:multiLevelType w:val="multilevel"/>
    <w:tmpl w:val="9DBCABC4"/>
    <w:lvl w:ilvl="0">
      <w:start w:val="1"/>
      <w:numFmt w:val="decimal"/>
      <w:lvlText w:val="%1."/>
      <w:lvlJc w:val="left"/>
      <w:pPr>
        <w:tabs>
          <w:tab w:val="num" w:pos="3216"/>
        </w:tabs>
        <w:ind w:left="3216" w:hanging="360"/>
      </w:pPr>
    </w:lvl>
    <w:lvl w:ilvl="1">
      <w:start w:val="1"/>
      <w:numFmt w:val="lowerLetter"/>
      <w:lvlText w:val="%2."/>
      <w:lvlJc w:val="left"/>
      <w:pPr>
        <w:tabs>
          <w:tab w:val="num" w:pos="3228"/>
        </w:tabs>
        <w:ind w:left="3228" w:hanging="360"/>
      </w:pPr>
    </w:lvl>
    <w:lvl w:ilvl="2">
      <w:start w:val="1"/>
      <w:numFmt w:val="lowerRoman"/>
      <w:lvlText w:val="%3."/>
      <w:lvlJc w:val="right"/>
      <w:pPr>
        <w:tabs>
          <w:tab w:val="num" w:pos="3948"/>
        </w:tabs>
        <w:ind w:left="3948" w:hanging="180"/>
      </w:pPr>
    </w:lvl>
    <w:lvl w:ilvl="3">
      <w:start w:val="1"/>
      <w:numFmt w:val="decimal"/>
      <w:lvlText w:val="%4."/>
      <w:lvlJc w:val="left"/>
      <w:pPr>
        <w:tabs>
          <w:tab w:val="num" w:pos="4668"/>
        </w:tabs>
        <w:ind w:left="4668" w:hanging="360"/>
      </w:pPr>
    </w:lvl>
    <w:lvl w:ilvl="4">
      <w:start w:val="1"/>
      <w:numFmt w:val="lowerLetter"/>
      <w:lvlText w:val="%5."/>
      <w:lvlJc w:val="left"/>
      <w:pPr>
        <w:tabs>
          <w:tab w:val="num" w:pos="5388"/>
        </w:tabs>
        <w:ind w:left="5388" w:hanging="360"/>
      </w:pPr>
    </w:lvl>
    <w:lvl w:ilvl="5">
      <w:start w:val="1"/>
      <w:numFmt w:val="lowerRoman"/>
      <w:lvlText w:val="%6."/>
      <w:lvlJc w:val="right"/>
      <w:pPr>
        <w:tabs>
          <w:tab w:val="num" w:pos="6108"/>
        </w:tabs>
        <w:ind w:left="6108" w:hanging="180"/>
      </w:pPr>
    </w:lvl>
    <w:lvl w:ilvl="6">
      <w:start w:val="1"/>
      <w:numFmt w:val="decimal"/>
      <w:lvlText w:val="%7."/>
      <w:lvlJc w:val="left"/>
      <w:pPr>
        <w:tabs>
          <w:tab w:val="num" w:pos="6828"/>
        </w:tabs>
        <w:ind w:left="6828" w:hanging="360"/>
      </w:pPr>
    </w:lvl>
    <w:lvl w:ilvl="7">
      <w:start w:val="1"/>
      <w:numFmt w:val="lowerLetter"/>
      <w:lvlText w:val="%8."/>
      <w:lvlJc w:val="left"/>
      <w:pPr>
        <w:tabs>
          <w:tab w:val="num" w:pos="7548"/>
        </w:tabs>
        <w:ind w:left="7548" w:hanging="360"/>
      </w:pPr>
    </w:lvl>
    <w:lvl w:ilvl="8">
      <w:start w:val="1"/>
      <w:numFmt w:val="lowerRoman"/>
      <w:lvlText w:val="%9."/>
      <w:lvlJc w:val="right"/>
      <w:pPr>
        <w:tabs>
          <w:tab w:val="num" w:pos="8268"/>
        </w:tabs>
        <w:ind w:left="8268" w:hanging="180"/>
      </w:pPr>
    </w:lvl>
  </w:abstractNum>
  <w:abstractNum w:abstractNumId="11">
    <w:nsid w:val="23DE3CE0"/>
    <w:multiLevelType w:val="hybridMultilevel"/>
    <w:tmpl w:val="7390DA68"/>
    <w:lvl w:ilvl="0" w:tplc="FEB4D008">
      <w:start w:val="8"/>
      <w:numFmt w:val="decimal"/>
      <w:lvlText w:val="%1."/>
      <w:lvlJc w:val="left"/>
      <w:pPr>
        <w:tabs>
          <w:tab w:val="num" w:pos="1428"/>
        </w:tabs>
        <w:ind w:left="14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8F74F9B"/>
    <w:multiLevelType w:val="hybridMultilevel"/>
    <w:tmpl w:val="4C42EC9E"/>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D000D64"/>
    <w:multiLevelType w:val="hybridMultilevel"/>
    <w:tmpl w:val="CC7C5452"/>
    <w:lvl w:ilvl="0" w:tplc="0419000F">
      <w:start w:val="1"/>
      <w:numFmt w:val="decimal"/>
      <w:lvlText w:val="%1."/>
      <w:lvlJc w:val="left"/>
      <w:pPr>
        <w:tabs>
          <w:tab w:val="num" w:pos="720"/>
        </w:tabs>
        <w:ind w:left="720" w:hanging="360"/>
      </w:pPr>
      <w:rPr>
        <w:rFonts w:hint="default"/>
        <w:b w:val="0"/>
        <w:bCs w:val="0"/>
        <w:i w:val="0"/>
        <w:iCs w:val="0"/>
        <w:sz w:val="28"/>
        <w:szCs w:val="28"/>
      </w:rPr>
    </w:lvl>
    <w:lvl w:ilvl="1" w:tplc="0419000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E411CF1"/>
    <w:multiLevelType w:val="hybridMultilevel"/>
    <w:tmpl w:val="EE5273B2"/>
    <w:lvl w:ilvl="0" w:tplc="DB9EB8CC">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34B0C00"/>
    <w:multiLevelType w:val="hybridMultilevel"/>
    <w:tmpl w:val="12280420"/>
    <w:lvl w:ilvl="0" w:tplc="0419000F">
      <w:start w:val="1"/>
      <w:numFmt w:val="decimal"/>
      <w:lvlText w:val="%1."/>
      <w:lvlJc w:val="left"/>
      <w:pPr>
        <w:tabs>
          <w:tab w:val="num" w:pos="1440"/>
        </w:tabs>
        <w:ind w:left="1440" w:hanging="360"/>
      </w:pPr>
    </w:lvl>
    <w:lvl w:ilvl="1" w:tplc="0419000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5DF63A5"/>
    <w:multiLevelType w:val="hybridMultilevel"/>
    <w:tmpl w:val="FB466A6E"/>
    <w:lvl w:ilvl="0" w:tplc="0419000F">
      <w:start w:val="5"/>
      <w:numFmt w:val="decimal"/>
      <w:lvlText w:val="%1."/>
      <w:lvlJc w:val="left"/>
      <w:pPr>
        <w:tabs>
          <w:tab w:val="num" w:pos="720"/>
        </w:tabs>
        <w:ind w:left="720" w:hanging="360"/>
      </w:pPr>
      <w:rPr>
        <w:rFonts w:hint="default"/>
        <w:b w:val="0"/>
        <w:bCs w:val="0"/>
        <w:i w:val="0"/>
        <w:iCs w:val="0"/>
        <w:sz w:val="28"/>
        <w:szCs w:val="28"/>
      </w:rPr>
    </w:lvl>
    <w:lvl w:ilvl="1" w:tplc="0419000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114035"/>
    <w:multiLevelType w:val="hybridMultilevel"/>
    <w:tmpl w:val="E8D029BE"/>
    <w:lvl w:ilvl="0" w:tplc="0419000F">
      <w:start w:val="1"/>
      <w:numFmt w:val="bullet"/>
      <w:lvlText w:val=""/>
      <w:lvlJc w:val="left"/>
      <w:pPr>
        <w:ind w:left="720" w:hanging="360"/>
      </w:pPr>
      <w:rPr>
        <w:rFonts w:ascii="Symbol" w:hAnsi="Symbol" w:cs="Symbol" w:hint="default"/>
      </w:rPr>
    </w:lvl>
    <w:lvl w:ilvl="1" w:tplc="0419000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8">
    <w:nsid w:val="3B7F474F"/>
    <w:multiLevelType w:val="hybridMultilevel"/>
    <w:tmpl w:val="E9F8890E"/>
    <w:lvl w:ilvl="0" w:tplc="0419000F">
      <w:start w:val="2"/>
      <w:numFmt w:val="decimal"/>
      <w:lvlText w:val="%1."/>
      <w:lvlJc w:val="left"/>
      <w:pPr>
        <w:tabs>
          <w:tab w:val="num" w:pos="720"/>
        </w:tabs>
        <w:ind w:left="720" w:hanging="360"/>
      </w:pPr>
      <w:rPr>
        <w:rFonts w:hint="default"/>
        <w:b w:val="0"/>
        <w:bCs w:val="0"/>
        <w:i w:val="0"/>
        <w:iCs w:val="0"/>
        <w:sz w:val="28"/>
        <w:szCs w:val="28"/>
      </w:rPr>
    </w:lvl>
    <w:lvl w:ilvl="1" w:tplc="04190001">
      <w:start w:val="1"/>
      <w:numFmt w:val="bullet"/>
      <w:lvlText w:val=""/>
      <w:lvlJc w:val="left"/>
      <w:pPr>
        <w:tabs>
          <w:tab w:val="num" w:pos="1440"/>
        </w:tabs>
        <w:ind w:left="1440" w:hanging="360"/>
      </w:pPr>
      <w:rPr>
        <w:rFonts w:ascii="Symbol" w:hAnsi="Symbol" w:cs="Symbol" w:hint="default"/>
        <w:b w:val="0"/>
        <w:bCs w:val="0"/>
        <w:i w:val="0"/>
        <w:iCs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FC1DDB"/>
    <w:multiLevelType w:val="hybridMultilevel"/>
    <w:tmpl w:val="8304DA2C"/>
    <w:lvl w:ilvl="0" w:tplc="0419000F">
      <w:start w:val="3"/>
      <w:numFmt w:val="decimal"/>
      <w:lvlText w:val="%1."/>
      <w:lvlJc w:val="left"/>
      <w:pPr>
        <w:tabs>
          <w:tab w:val="num" w:pos="720"/>
        </w:tabs>
        <w:ind w:left="720" w:hanging="360"/>
      </w:pPr>
      <w:rPr>
        <w:rFonts w:hint="default"/>
        <w:b w:val="0"/>
        <w:bCs w:val="0"/>
        <w:i w:val="0"/>
        <w:iCs w:val="0"/>
        <w:sz w:val="28"/>
        <w:szCs w:val="28"/>
      </w:rPr>
    </w:lvl>
    <w:lvl w:ilvl="1" w:tplc="0419000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E231688"/>
    <w:multiLevelType w:val="hybridMultilevel"/>
    <w:tmpl w:val="F5BAA4A2"/>
    <w:lvl w:ilvl="0" w:tplc="0419000F">
      <w:start w:val="8"/>
      <w:numFmt w:val="decimal"/>
      <w:lvlText w:val="%1."/>
      <w:lvlJc w:val="left"/>
      <w:pPr>
        <w:tabs>
          <w:tab w:val="num" w:pos="2148"/>
        </w:tabs>
        <w:ind w:left="2148" w:hanging="360"/>
      </w:pPr>
      <w:rPr>
        <w:rFonts w:hint="default"/>
        <w:b/>
        <w:bCs/>
        <w:i w:val="0"/>
        <w:iCs w:val="0"/>
      </w:rPr>
    </w:lvl>
    <w:lvl w:ilvl="1" w:tplc="04190001">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402A4CD2"/>
    <w:multiLevelType w:val="hybridMultilevel"/>
    <w:tmpl w:val="4F004380"/>
    <w:lvl w:ilvl="0" w:tplc="0419000F">
      <w:start w:val="1"/>
      <w:numFmt w:val="bullet"/>
      <w:lvlText w:val=""/>
      <w:lvlJc w:val="left"/>
      <w:pPr>
        <w:tabs>
          <w:tab w:val="num" w:pos="720"/>
        </w:tabs>
        <w:ind w:left="720" w:hanging="360"/>
      </w:pPr>
      <w:rPr>
        <w:rFonts w:ascii="Wingdings" w:hAnsi="Wingdings" w:cs="Wingdings" w:hint="default"/>
      </w:rPr>
    </w:lvl>
    <w:lvl w:ilvl="1" w:tplc="04190001">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Wingdings" w:hAnsi="Wingdings" w:cs="Wingdings" w:hint="default"/>
      </w:rPr>
    </w:lvl>
    <w:lvl w:ilvl="4" w:tplc="04190019">
      <w:start w:val="1"/>
      <w:numFmt w:val="bullet"/>
      <w:lvlText w:val=""/>
      <w:lvlJc w:val="left"/>
      <w:pPr>
        <w:tabs>
          <w:tab w:val="num" w:pos="3600"/>
        </w:tabs>
        <w:ind w:left="3600" w:hanging="360"/>
      </w:pPr>
      <w:rPr>
        <w:rFonts w:ascii="Wingdings" w:hAnsi="Wingdings" w:cs="Wingdings"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Wingdings" w:hAnsi="Wingdings" w:cs="Wingdings" w:hint="default"/>
      </w:rPr>
    </w:lvl>
    <w:lvl w:ilvl="7" w:tplc="04190019">
      <w:start w:val="1"/>
      <w:numFmt w:val="bullet"/>
      <w:lvlText w:val=""/>
      <w:lvlJc w:val="left"/>
      <w:pPr>
        <w:tabs>
          <w:tab w:val="num" w:pos="5760"/>
        </w:tabs>
        <w:ind w:left="5760" w:hanging="360"/>
      </w:pPr>
      <w:rPr>
        <w:rFonts w:ascii="Wingdings" w:hAnsi="Wingdings" w:cs="Wingdings"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2">
    <w:nsid w:val="41D25A17"/>
    <w:multiLevelType w:val="hybridMultilevel"/>
    <w:tmpl w:val="EEE802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4646F00"/>
    <w:multiLevelType w:val="hybridMultilevel"/>
    <w:tmpl w:val="3B06C4E8"/>
    <w:lvl w:ilvl="0" w:tplc="0419000F">
      <w:start w:val="1"/>
      <w:numFmt w:val="bullet"/>
      <w:lvlText w:val=""/>
      <w:lvlJc w:val="left"/>
      <w:pPr>
        <w:tabs>
          <w:tab w:val="num" w:pos="720"/>
        </w:tabs>
        <w:ind w:left="720" w:hanging="360"/>
      </w:pPr>
      <w:rPr>
        <w:rFonts w:ascii="Symbol" w:hAnsi="Symbol" w:cs="Symbol" w:hint="default"/>
      </w:rPr>
    </w:lvl>
    <w:lvl w:ilvl="1" w:tplc="04190001">
      <w:start w:val="1"/>
      <w:numFmt w:val="decimal"/>
      <w:lvlText w:val="%2."/>
      <w:lvlJc w:val="left"/>
      <w:pPr>
        <w:tabs>
          <w:tab w:val="num" w:pos="2160"/>
        </w:tabs>
        <w:ind w:left="2160" w:hanging="360"/>
      </w:pPr>
      <w:rPr>
        <w:rFonts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46BA1375"/>
    <w:multiLevelType w:val="hybridMultilevel"/>
    <w:tmpl w:val="AC9C48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FA6C55"/>
    <w:multiLevelType w:val="hybridMultilevel"/>
    <w:tmpl w:val="9DBCABC4"/>
    <w:lvl w:ilvl="0" w:tplc="0419000F">
      <w:start w:val="1"/>
      <w:numFmt w:val="decimal"/>
      <w:lvlText w:val="%1."/>
      <w:lvlJc w:val="left"/>
      <w:pPr>
        <w:tabs>
          <w:tab w:val="num" w:pos="3216"/>
        </w:tabs>
        <w:ind w:left="3216" w:hanging="360"/>
      </w:pPr>
    </w:lvl>
    <w:lvl w:ilvl="1" w:tplc="04190019">
      <w:start w:val="1"/>
      <w:numFmt w:val="lowerLetter"/>
      <w:lvlText w:val="%2."/>
      <w:lvlJc w:val="left"/>
      <w:pPr>
        <w:tabs>
          <w:tab w:val="num" w:pos="3228"/>
        </w:tabs>
        <w:ind w:left="3228" w:hanging="360"/>
      </w:pPr>
    </w:lvl>
    <w:lvl w:ilvl="2" w:tplc="0419001B">
      <w:start w:val="1"/>
      <w:numFmt w:val="lowerRoman"/>
      <w:lvlText w:val="%3."/>
      <w:lvlJc w:val="right"/>
      <w:pPr>
        <w:tabs>
          <w:tab w:val="num" w:pos="3948"/>
        </w:tabs>
        <w:ind w:left="3948" w:hanging="180"/>
      </w:pPr>
    </w:lvl>
    <w:lvl w:ilvl="3" w:tplc="0419000F">
      <w:start w:val="1"/>
      <w:numFmt w:val="decimal"/>
      <w:lvlText w:val="%4."/>
      <w:lvlJc w:val="left"/>
      <w:pPr>
        <w:tabs>
          <w:tab w:val="num" w:pos="4668"/>
        </w:tabs>
        <w:ind w:left="4668" w:hanging="360"/>
      </w:pPr>
    </w:lvl>
    <w:lvl w:ilvl="4" w:tplc="04190019">
      <w:start w:val="1"/>
      <w:numFmt w:val="lowerLetter"/>
      <w:lvlText w:val="%5."/>
      <w:lvlJc w:val="left"/>
      <w:pPr>
        <w:tabs>
          <w:tab w:val="num" w:pos="5388"/>
        </w:tabs>
        <w:ind w:left="5388" w:hanging="360"/>
      </w:pPr>
    </w:lvl>
    <w:lvl w:ilvl="5" w:tplc="0419001B">
      <w:start w:val="1"/>
      <w:numFmt w:val="lowerRoman"/>
      <w:lvlText w:val="%6."/>
      <w:lvlJc w:val="right"/>
      <w:pPr>
        <w:tabs>
          <w:tab w:val="num" w:pos="6108"/>
        </w:tabs>
        <w:ind w:left="6108" w:hanging="180"/>
      </w:pPr>
    </w:lvl>
    <w:lvl w:ilvl="6" w:tplc="0419000F">
      <w:start w:val="1"/>
      <w:numFmt w:val="decimal"/>
      <w:lvlText w:val="%7."/>
      <w:lvlJc w:val="left"/>
      <w:pPr>
        <w:tabs>
          <w:tab w:val="num" w:pos="6828"/>
        </w:tabs>
        <w:ind w:left="6828" w:hanging="360"/>
      </w:pPr>
    </w:lvl>
    <w:lvl w:ilvl="7" w:tplc="04190019">
      <w:start w:val="1"/>
      <w:numFmt w:val="lowerLetter"/>
      <w:lvlText w:val="%8."/>
      <w:lvlJc w:val="left"/>
      <w:pPr>
        <w:tabs>
          <w:tab w:val="num" w:pos="7548"/>
        </w:tabs>
        <w:ind w:left="7548" w:hanging="360"/>
      </w:pPr>
    </w:lvl>
    <w:lvl w:ilvl="8" w:tplc="0419001B">
      <w:start w:val="1"/>
      <w:numFmt w:val="lowerRoman"/>
      <w:lvlText w:val="%9."/>
      <w:lvlJc w:val="right"/>
      <w:pPr>
        <w:tabs>
          <w:tab w:val="num" w:pos="8268"/>
        </w:tabs>
        <w:ind w:left="8268" w:hanging="180"/>
      </w:pPr>
    </w:lvl>
  </w:abstractNum>
  <w:abstractNum w:abstractNumId="26">
    <w:nsid w:val="4C2E556F"/>
    <w:multiLevelType w:val="hybridMultilevel"/>
    <w:tmpl w:val="D062EB08"/>
    <w:lvl w:ilvl="0" w:tplc="0419000F">
      <w:start w:val="1"/>
      <w:numFmt w:val="decimal"/>
      <w:lvlText w:val="%1."/>
      <w:lvlJc w:val="left"/>
      <w:pPr>
        <w:tabs>
          <w:tab w:val="num" w:pos="720"/>
        </w:tabs>
        <w:ind w:left="720" w:hanging="360"/>
      </w:pPr>
    </w:lvl>
    <w:lvl w:ilvl="1" w:tplc="0419000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C97738E"/>
    <w:multiLevelType w:val="hybridMultilevel"/>
    <w:tmpl w:val="F8E293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F0F48E0"/>
    <w:multiLevelType w:val="hybridMultilevel"/>
    <w:tmpl w:val="8D24247E"/>
    <w:lvl w:ilvl="0" w:tplc="0419000F">
      <w:start w:val="1"/>
      <w:numFmt w:val="bullet"/>
      <w:lvlText w:val=""/>
      <w:lvlJc w:val="left"/>
      <w:pPr>
        <w:tabs>
          <w:tab w:val="num" w:pos="1467"/>
        </w:tabs>
        <w:ind w:left="1467" w:hanging="360"/>
      </w:pPr>
      <w:rPr>
        <w:rFonts w:ascii="Wingdings" w:hAnsi="Wingdings" w:cs="Wingdings" w:hint="default"/>
      </w:rPr>
    </w:lvl>
    <w:lvl w:ilvl="1" w:tplc="04190001">
      <w:start w:val="1"/>
      <w:numFmt w:val="decimal"/>
      <w:lvlText w:val="%2."/>
      <w:lvlJc w:val="left"/>
      <w:pPr>
        <w:tabs>
          <w:tab w:val="num" w:pos="2007"/>
        </w:tabs>
        <w:ind w:left="2007" w:hanging="360"/>
      </w:pPr>
      <w:rPr>
        <w:rFonts w:hint="default"/>
      </w:rPr>
    </w:lvl>
    <w:lvl w:ilvl="2" w:tplc="0419001B">
      <w:start w:val="1"/>
      <w:numFmt w:val="bullet"/>
      <w:lvlText w:val=""/>
      <w:lvlJc w:val="left"/>
      <w:pPr>
        <w:tabs>
          <w:tab w:val="num" w:pos="2727"/>
        </w:tabs>
        <w:ind w:left="2727" w:hanging="360"/>
      </w:pPr>
      <w:rPr>
        <w:rFonts w:ascii="Wingdings" w:hAnsi="Wingdings" w:cs="Wingdings" w:hint="default"/>
      </w:rPr>
    </w:lvl>
    <w:lvl w:ilvl="3" w:tplc="0419000F">
      <w:start w:val="1"/>
      <w:numFmt w:val="bullet"/>
      <w:lvlText w:val=""/>
      <w:lvlJc w:val="left"/>
      <w:pPr>
        <w:tabs>
          <w:tab w:val="num" w:pos="3447"/>
        </w:tabs>
        <w:ind w:left="3447" w:hanging="360"/>
      </w:pPr>
      <w:rPr>
        <w:rFonts w:ascii="Symbol" w:hAnsi="Symbol" w:cs="Symbol" w:hint="default"/>
      </w:rPr>
    </w:lvl>
    <w:lvl w:ilvl="4" w:tplc="04190019">
      <w:start w:val="1"/>
      <w:numFmt w:val="bullet"/>
      <w:lvlText w:val="o"/>
      <w:lvlJc w:val="left"/>
      <w:pPr>
        <w:tabs>
          <w:tab w:val="num" w:pos="4167"/>
        </w:tabs>
        <w:ind w:left="4167" w:hanging="360"/>
      </w:pPr>
      <w:rPr>
        <w:rFonts w:ascii="Courier New" w:hAnsi="Courier New" w:cs="Courier New" w:hint="default"/>
      </w:rPr>
    </w:lvl>
    <w:lvl w:ilvl="5" w:tplc="0419001B">
      <w:start w:val="1"/>
      <w:numFmt w:val="bullet"/>
      <w:lvlText w:val=""/>
      <w:lvlJc w:val="left"/>
      <w:pPr>
        <w:tabs>
          <w:tab w:val="num" w:pos="4887"/>
        </w:tabs>
        <w:ind w:left="4887" w:hanging="360"/>
      </w:pPr>
      <w:rPr>
        <w:rFonts w:ascii="Wingdings" w:hAnsi="Wingdings" w:cs="Wingdings" w:hint="default"/>
      </w:rPr>
    </w:lvl>
    <w:lvl w:ilvl="6" w:tplc="0419000F">
      <w:start w:val="1"/>
      <w:numFmt w:val="bullet"/>
      <w:lvlText w:val=""/>
      <w:lvlJc w:val="left"/>
      <w:pPr>
        <w:tabs>
          <w:tab w:val="num" w:pos="5607"/>
        </w:tabs>
        <w:ind w:left="5607" w:hanging="360"/>
      </w:pPr>
      <w:rPr>
        <w:rFonts w:ascii="Symbol" w:hAnsi="Symbol" w:cs="Symbol" w:hint="default"/>
      </w:rPr>
    </w:lvl>
    <w:lvl w:ilvl="7" w:tplc="04190019">
      <w:start w:val="1"/>
      <w:numFmt w:val="bullet"/>
      <w:lvlText w:val="o"/>
      <w:lvlJc w:val="left"/>
      <w:pPr>
        <w:tabs>
          <w:tab w:val="num" w:pos="6327"/>
        </w:tabs>
        <w:ind w:left="6327" w:hanging="360"/>
      </w:pPr>
      <w:rPr>
        <w:rFonts w:ascii="Courier New" w:hAnsi="Courier New" w:cs="Courier New" w:hint="default"/>
      </w:rPr>
    </w:lvl>
    <w:lvl w:ilvl="8" w:tplc="0419001B">
      <w:start w:val="1"/>
      <w:numFmt w:val="bullet"/>
      <w:lvlText w:val=""/>
      <w:lvlJc w:val="left"/>
      <w:pPr>
        <w:tabs>
          <w:tab w:val="num" w:pos="7047"/>
        </w:tabs>
        <w:ind w:left="7047" w:hanging="360"/>
      </w:pPr>
      <w:rPr>
        <w:rFonts w:ascii="Wingdings" w:hAnsi="Wingdings" w:cs="Wingdings" w:hint="default"/>
      </w:rPr>
    </w:lvl>
  </w:abstractNum>
  <w:abstractNum w:abstractNumId="29">
    <w:nsid w:val="4F4838B5"/>
    <w:multiLevelType w:val="hybridMultilevel"/>
    <w:tmpl w:val="91A6335A"/>
    <w:lvl w:ilvl="0" w:tplc="0419000F">
      <w:start w:val="1"/>
      <w:numFmt w:val="decimal"/>
      <w:lvlText w:val="%1."/>
      <w:lvlJc w:val="left"/>
      <w:pPr>
        <w:tabs>
          <w:tab w:val="num" w:pos="2160"/>
        </w:tabs>
        <w:ind w:left="216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340"/>
        </w:tabs>
        <w:ind w:left="2340" w:hanging="360"/>
      </w:pPr>
      <w:rPr>
        <w:rFonts w:hint="default"/>
      </w:rPr>
    </w:lvl>
    <w:lvl w:ilvl="3" w:tplc="0419000F">
      <w:numFmt w:val="bullet"/>
      <w:lvlText w:val=""/>
      <w:lvlJc w:val="left"/>
      <w:pPr>
        <w:tabs>
          <w:tab w:val="num" w:pos="2880"/>
        </w:tabs>
        <w:ind w:left="2880" w:hanging="360"/>
      </w:pPr>
      <w:rPr>
        <w:rFonts w:ascii="Wingdings" w:eastAsia="Times New Roman" w:hAnsi="Wingding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0FA4B9D"/>
    <w:multiLevelType w:val="hybridMultilevel"/>
    <w:tmpl w:val="17EAE13E"/>
    <w:lvl w:ilvl="0" w:tplc="E454FCEE">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4737DE3"/>
    <w:multiLevelType w:val="hybridMultilevel"/>
    <w:tmpl w:val="9AA893D2"/>
    <w:lvl w:ilvl="0" w:tplc="0419000F">
      <w:start w:val="1"/>
      <w:numFmt w:val="decimal"/>
      <w:lvlText w:val="%1."/>
      <w:lvlJc w:val="left"/>
      <w:pPr>
        <w:ind w:left="1440" w:hanging="360"/>
      </w:pPr>
    </w:lvl>
    <w:lvl w:ilvl="1" w:tplc="04190001">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2">
    <w:nsid w:val="54935783"/>
    <w:multiLevelType w:val="hybridMultilevel"/>
    <w:tmpl w:val="E3BEB480"/>
    <w:lvl w:ilvl="0" w:tplc="0419000F">
      <w:start w:val="3"/>
      <w:numFmt w:val="decimal"/>
      <w:lvlText w:val="%1."/>
      <w:lvlJc w:val="left"/>
      <w:pPr>
        <w:tabs>
          <w:tab w:val="num" w:pos="1440"/>
        </w:tabs>
        <w:ind w:left="1440" w:hanging="360"/>
      </w:pPr>
      <w:rPr>
        <w:rFonts w:hint="default"/>
      </w:rPr>
    </w:lvl>
    <w:lvl w:ilvl="1" w:tplc="0419000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BD25E64"/>
    <w:multiLevelType w:val="hybridMultilevel"/>
    <w:tmpl w:val="1584AC16"/>
    <w:lvl w:ilvl="0" w:tplc="0419000F">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1CF07C2"/>
    <w:multiLevelType w:val="hybridMultilevel"/>
    <w:tmpl w:val="B5EA60EC"/>
    <w:lvl w:ilvl="0" w:tplc="0419000F">
      <w:start w:val="4"/>
      <w:numFmt w:val="decimal"/>
      <w:lvlText w:val="%1."/>
      <w:lvlJc w:val="left"/>
      <w:pPr>
        <w:tabs>
          <w:tab w:val="num" w:pos="2160"/>
        </w:tabs>
        <w:ind w:left="2160" w:hanging="360"/>
      </w:pPr>
      <w:rPr>
        <w:rFonts w:hint="default"/>
      </w:rPr>
    </w:lvl>
    <w:lvl w:ilvl="1" w:tplc="0419000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2A93526"/>
    <w:multiLevelType w:val="hybridMultilevel"/>
    <w:tmpl w:val="420C2958"/>
    <w:lvl w:ilvl="0" w:tplc="694E5570">
      <w:start w:val="1"/>
      <w:numFmt w:val="bullet"/>
      <w:lvlText w:val=""/>
      <w:lvlJc w:val="left"/>
      <w:pPr>
        <w:tabs>
          <w:tab w:val="num" w:pos="720"/>
        </w:tabs>
        <w:ind w:left="720" w:hanging="360"/>
      </w:pPr>
      <w:rPr>
        <w:rFonts w:ascii="Wingdings" w:hAnsi="Wingdings" w:cs="Wingdings" w:hint="default"/>
      </w:rPr>
    </w:lvl>
    <w:lvl w:ilvl="1" w:tplc="FA5AD27A">
      <w:start w:val="1"/>
      <w:numFmt w:val="bullet"/>
      <w:lvlText w:val=""/>
      <w:lvlJc w:val="left"/>
      <w:pPr>
        <w:tabs>
          <w:tab w:val="num" w:pos="1440"/>
        </w:tabs>
        <w:ind w:left="1440" w:hanging="360"/>
      </w:pPr>
      <w:rPr>
        <w:rFonts w:ascii="Wingdings" w:hAnsi="Wingdings" w:cs="Wingdings" w:hint="default"/>
      </w:rPr>
    </w:lvl>
    <w:lvl w:ilvl="2" w:tplc="26E2F88E">
      <w:start w:val="1"/>
      <w:numFmt w:val="bullet"/>
      <w:lvlText w:val=""/>
      <w:lvlJc w:val="left"/>
      <w:pPr>
        <w:tabs>
          <w:tab w:val="num" w:pos="2160"/>
        </w:tabs>
        <w:ind w:left="2160" w:hanging="360"/>
      </w:pPr>
      <w:rPr>
        <w:rFonts w:ascii="Wingdings" w:hAnsi="Wingdings" w:cs="Wingdings" w:hint="default"/>
      </w:rPr>
    </w:lvl>
    <w:lvl w:ilvl="3" w:tplc="107A93B2">
      <w:start w:val="1"/>
      <w:numFmt w:val="bullet"/>
      <w:lvlText w:val=""/>
      <w:lvlJc w:val="left"/>
      <w:pPr>
        <w:tabs>
          <w:tab w:val="num" w:pos="2880"/>
        </w:tabs>
        <w:ind w:left="2880" w:hanging="360"/>
      </w:pPr>
      <w:rPr>
        <w:rFonts w:ascii="Wingdings" w:hAnsi="Wingdings" w:cs="Wingdings" w:hint="default"/>
      </w:rPr>
    </w:lvl>
    <w:lvl w:ilvl="4" w:tplc="89ECCD5E">
      <w:start w:val="1"/>
      <w:numFmt w:val="bullet"/>
      <w:lvlText w:val=""/>
      <w:lvlJc w:val="left"/>
      <w:pPr>
        <w:tabs>
          <w:tab w:val="num" w:pos="3600"/>
        </w:tabs>
        <w:ind w:left="3600" w:hanging="360"/>
      </w:pPr>
      <w:rPr>
        <w:rFonts w:ascii="Wingdings" w:hAnsi="Wingdings" w:cs="Wingdings" w:hint="default"/>
      </w:rPr>
    </w:lvl>
    <w:lvl w:ilvl="5" w:tplc="37C60A54">
      <w:start w:val="1"/>
      <w:numFmt w:val="bullet"/>
      <w:lvlText w:val=""/>
      <w:lvlJc w:val="left"/>
      <w:pPr>
        <w:tabs>
          <w:tab w:val="num" w:pos="4320"/>
        </w:tabs>
        <w:ind w:left="4320" w:hanging="360"/>
      </w:pPr>
      <w:rPr>
        <w:rFonts w:ascii="Wingdings" w:hAnsi="Wingdings" w:cs="Wingdings" w:hint="default"/>
      </w:rPr>
    </w:lvl>
    <w:lvl w:ilvl="6" w:tplc="89BC6EE4">
      <w:start w:val="1"/>
      <w:numFmt w:val="bullet"/>
      <w:lvlText w:val=""/>
      <w:lvlJc w:val="left"/>
      <w:pPr>
        <w:tabs>
          <w:tab w:val="num" w:pos="5040"/>
        </w:tabs>
        <w:ind w:left="5040" w:hanging="360"/>
      </w:pPr>
      <w:rPr>
        <w:rFonts w:ascii="Wingdings" w:hAnsi="Wingdings" w:cs="Wingdings" w:hint="default"/>
      </w:rPr>
    </w:lvl>
    <w:lvl w:ilvl="7" w:tplc="9FCAA92A">
      <w:start w:val="1"/>
      <w:numFmt w:val="bullet"/>
      <w:lvlText w:val=""/>
      <w:lvlJc w:val="left"/>
      <w:pPr>
        <w:tabs>
          <w:tab w:val="num" w:pos="5760"/>
        </w:tabs>
        <w:ind w:left="5760" w:hanging="360"/>
      </w:pPr>
      <w:rPr>
        <w:rFonts w:ascii="Wingdings" w:hAnsi="Wingdings" w:cs="Wingdings" w:hint="default"/>
      </w:rPr>
    </w:lvl>
    <w:lvl w:ilvl="8" w:tplc="42DA19E8">
      <w:start w:val="1"/>
      <w:numFmt w:val="bullet"/>
      <w:lvlText w:val=""/>
      <w:lvlJc w:val="left"/>
      <w:pPr>
        <w:tabs>
          <w:tab w:val="num" w:pos="6480"/>
        </w:tabs>
        <w:ind w:left="6480" w:hanging="360"/>
      </w:pPr>
      <w:rPr>
        <w:rFonts w:ascii="Wingdings" w:hAnsi="Wingdings" w:cs="Wingdings" w:hint="default"/>
      </w:rPr>
    </w:lvl>
  </w:abstractNum>
  <w:abstractNum w:abstractNumId="36">
    <w:nsid w:val="672B3A76"/>
    <w:multiLevelType w:val="hybridMultilevel"/>
    <w:tmpl w:val="3040956C"/>
    <w:lvl w:ilvl="0" w:tplc="0419000F">
      <w:start w:val="1"/>
      <w:numFmt w:val="bullet"/>
      <w:lvlText w:val=""/>
      <w:lvlJc w:val="left"/>
      <w:pPr>
        <w:tabs>
          <w:tab w:val="num" w:pos="1440"/>
        </w:tabs>
        <w:ind w:left="1440" w:hanging="360"/>
      </w:pPr>
      <w:rPr>
        <w:rFonts w:ascii="Symbol" w:hAnsi="Symbol" w:cs="Symbol" w:hint="default"/>
      </w:rPr>
    </w:lvl>
    <w:lvl w:ilvl="1" w:tplc="04190001">
      <w:start w:val="1"/>
      <w:numFmt w:val="decimal"/>
      <w:lvlText w:val="%2."/>
      <w:lvlJc w:val="left"/>
      <w:pPr>
        <w:tabs>
          <w:tab w:val="num" w:pos="2160"/>
        </w:tabs>
        <w:ind w:left="2160" w:hanging="360"/>
      </w:pPr>
      <w:rPr>
        <w:rFonts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37">
    <w:nsid w:val="686E7FF0"/>
    <w:multiLevelType w:val="hybridMultilevel"/>
    <w:tmpl w:val="B838E1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CB653F9"/>
    <w:multiLevelType w:val="multilevel"/>
    <w:tmpl w:val="6E006C08"/>
    <w:lvl w:ilvl="0">
      <w:start w:val="1"/>
      <w:numFmt w:val="decimal"/>
      <w:lvlText w:val="%1."/>
      <w:lvlJc w:val="left"/>
      <w:pPr>
        <w:tabs>
          <w:tab w:val="num" w:pos="2160"/>
        </w:tabs>
        <w:ind w:left="216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Wingdings" w:eastAsia="Times New Roman" w:hAnsi="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F3F19D4"/>
    <w:multiLevelType w:val="hybridMultilevel"/>
    <w:tmpl w:val="188036A4"/>
    <w:lvl w:ilvl="0" w:tplc="0419000F">
      <w:start w:val="1"/>
      <w:numFmt w:val="bullet"/>
      <w:lvlText w:val=""/>
      <w:lvlJc w:val="left"/>
      <w:pPr>
        <w:tabs>
          <w:tab w:val="num" w:pos="720"/>
        </w:tabs>
        <w:ind w:left="720" w:hanging="360"/>
      </w:pPr>
      <w:rPr>
        <w:rFonts w:ascii="Symbol" w:hAnsi="Symbol" w:cs="Symbol" w:hint="default"/>
        <w:b w:val="0"/>
        <w:bCs w:val="0"/>
        <w:i w:val="0"/>
        <w:iCs w:val="0"/>
        <w:sz w:val="28"/>
        <w:szCs w:val="28"/>
      </w:rPr>
    </w:lvl>
    <w:lvl w:ilvl="1" w:tplc="04190001">
      <w:start w:val="1"/>
      <w:numFmt w:val="bullet"/>
      <w:lvlText w:val=""/>
      <w:lvlJc w:val="left"/>
      <w:pPr>
        <w:tabs>
          <w:tab w:val="num" w:pos="1440"/>
        </w:tabs>
        <w:ind w:left="1440" w:hanging="360"/>
      </w:pPr>
      <w:rPr>
        <w:rFonts w:ascii="Symbol" w:hAnsi="Symbol" w:cs="Symbol" w:hint="default"/>
        <w:b w:val="0"/>
        <w:bCs w:val="0"/>
        <w:i w:val="0"/>
        <w:iCs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AB3AB5"/>
    <w:multiLevelType w:val="hybridMultilevel"/>
    <w:tmpl w:val="C0F6484C"/>
    <w:lvl w:ilvl="0" w:tplc="0419000F">
      <w:start w:val="1"/>
      <w:numFmt w:val="bullet"/>
      <w:lvlText w:val=""/>
      <w:lvlJc w:val="left"/>
      <w:pPr>
        <w:tabs>
          <w:tab w:val="num" w:pos="720"/>
        </w:tabs>
        <w:ind w:left="720" w:hanging="360"/>
      </w:pPr>
      <w:rPr>
        <w:rFonts w:ascii="Symbol" w:hAnsi="Symbol" w:cs="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1">
    <w:nsid w:val="756F0738"/>
    <w:multiLevelType w:val="hybridMultilevel"/>
    <w:tmpl w:val="2E48EA58"/>
    <w:lvl w:ilvl="0" w:tplc="0419000F">
      <w:start w:val="1"/>
      <w:numFmt w:val="bullet"/>
      <w:lvlText w:val=""/>
      <w:lvlJc w:val="left"/>
      <w:pPr>
        <w:tabs>
          <w:tab w:val="num" w:pos="1077"/>
        </w:tabs>
        <w:ind w:left="1077" w:hanging="360"/>
      </w:pPr>
      <w:rPr>
        <w:rFonts w:ascii="Symbol" w:hAnsi="Symbol" w:cs="Symbol" w:hint="default"/>
      </w:rPr>
    </w:lvl>
    <w:lvl w:ilvl="1" w:tplc="04190001">
      <w:start w:val="1"/>
      <w:numFmt w:val="bullet"/>
      <w:lvlText w:val="o"/>
      <w:lvlJc w:val="left"/>
      <w:pPr>
        <w:tabs>
          <w:tab w:val="num" w:pos="1797"/>
        </w:tabs>
        <w:ind w:left="1797" w:hanging="360"/>
      </w:pPr>
      <w:rPr>
        <w:rFonts w:ascii="Courier New" w:hAnsi="Courier New" w:cs="Courier New" w:hint="default"/>
      </w:rPr>
    </w:lvl>
    <w:lvl w:ilvl="2" w:tplc="0419001B">
      <w:start w:val="1"/>
      <w:numFmt w:val="bullet"/>
      <w:lvlText w:val=""/>
      <w:lvlJc w:val="left"/>
      <w:pPr>
        <w:tabs>
          <w:tab w:val="num" w:pos="2517"/>
        </w:tabs>
        <w:ind w:left="2517" w:hanging="360"/>
      </w:pPr>
      <w:rPr>
        <w:rFonts w:ascii="Wingdings" w:hAnsi="Wingdings" w:cs="Wingdings" w:hint="default"/>
      </w:rPr>
    </w:lvl>
    <w:lvl w:ilvl="3" w:tplc="0419000F">
      <w:start w:val="1"/>
      <w:numFmt w:val="bullet"/>
      <w:lvlText w:val=""/>
      <w:lvlJc w:val="left"/>
      <w:pPr>
        <w:tabs>
          <w:tab w:val="num" w:pos="3237"/>
        </w:tabs>
        <w:ind w:left="3237" w:hanging="360"/>
      </w:pPr>
      <w:rPr>
        <w:rFonts w:ascii="Symbol" w:hAnsi="Symbol" w:cs="Symbol" w:hint="default"/>
      </w:rPr>
    </w:lvl>
    <w:lvl w:ilvl="4" w:tplc="04190019">
      <w:start w:val="1"/>
      <w:numFmt w:val="bullet"/>
      <w:lvlText w:val="o"/>
      <w:lvlJc w:val="left"/>
      <w:pPr>
        <w:tabs>
          <w:tab w:val="num" w:pos="3957"/>
        </w:tabs>
        <w:ind w:left="3957" w:hanging="360"/>
      </w:pPr>
      <w:rPr>
        <w:rFonts w:ascii="Courier New" w:hAnsi="Courier New" w:cs="Courier New" w:hint="default"/>
      </w:rPr>
    </w:lvl>
    <w:lvl w:ilvl="5" w:tplc="0419001B">
      <w:start w:val="1"/>
      <w:numFmt w:val="bullet"/>
      <w:lvlText w:val=""/>
      <w:lvlJc w:val="left"/>
      <w:pPr>
        <w:tabs>
          <w:tab w:val="num" w:pos="4677"/>
        </w:tabs>
        <w:ind w:left="4677" w:hanging="360"/>
      </w:pPr>
      <w:rPr>
        <w:rFonts w:ascii="Wingdings" w:hAnsi="Wingdings" w:cs="Wingdings" w:hint="default"/>
      </w:rPr>
    </w:lvl>
    <w:lvl w:ilvl="6" w:tplc="0419000F">
      <w:start w:val="1"/>
      <w:numFmt w:val="bullet"/>
      <w:lvlText w:val=""/>
      <w:lvlJc w:val="left"/>
      <w:pPr>
        <w:tabs>
          <w:tab w:val="num" w:pos="5397"/>
        </w:tabs>
        <w:ind w:left="5397" w:hanging="360"/>
      </w:pPr>
      <w:rPr>
        <w:rFonts w:ascii="Symbol" w:hAnsi="Symbol" w:cs="Symbol" w:hint="default"/>
      </w:rPr>
    </w:lvl>
    <w:lvl w:ilvl="7" w:tplc="04190019">
      <w:start w:val="1"/>
      <w:numFmt w:val="bullet"/>
      <w:lvlText w:val="o"/>
      <w:lvlJc w:val="left"/>
      <w:pPr>
        <w:tabs>
          <w:tab w:val="num" w:pos="6117"/>
        </w:tabs>
        <w:ind w:left="6117" w:hanging="360"/>
      </w:pPr>
      <w:rPr>
        <w:rFonts w:ascii="Courier New" w:hAnsi="Courier New" w:cs="Courier New" w:hint="default"/>
      </w:rPr>
    </w:lvl>
    <w:lvl w:ilvl="8" w:tplc="0419001B">
      <w:start w:val="1"/>
      <w:numFmt w:val="bullet"/>
      <w:lvlText w:val=""/>
      <w:lvlJc w:val="left"/>
      <w:pPr>
        <w:tabs>
          <w:tab w:val="num" w:pos="6837"/>
        </w:tabs>
        <w:ind w:left="6837" w:hanging="360"/>
      </w:pPr>
      <w:rPr>
        <w:rFonts w:ascii="Wingdings" w:hAnsi="Wingdings" w:cs="Wingdings" w:hint="default"/>
      </w:rPr>
    </w:lvl>
  </w:abstractNum>
  <w:abstractNum w:abstractNumId="42">
    <w:nsid w:val="77EC5B29"/>
    <w:multiLevelType w:val="hybridMultilevel"/>
    <w:tmpl w:val="95E26C38"/>
    <w:lvl w:ilvl="0" w:tplc="0419000F">
      <w:start w:val="1"/>
      <w:numFmt w:val="decimal"/>
      <w:lvlText w:val="%1."/>
      <w:lvlJc w:val="left"/>
      <w:pPr>
        <w:tabs>
          <w:tab w:val="num" w:pos="1440"/>
        </w:tabs>
        <w:ind w:left="1440" w:hanging="360"/>
      </w:pPr>
    </w:lvl>
    <w:lvl w:ilvl="1" w:tplc="04190001">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3">
    <w:nsid w:val="7F3A269C"/>
    <w:multiLevelType w:val="hybridMultilevel"/>
    <w:tmpl w:val="C25E0CC8"/>
    <w:lvl w:ilvl="0" w:tplc="0419000F">
      <w:start w:val="1"/>
      <w:numFmt w:val="bullet"/>
      <w:lvlText w:val=""/>
      <w:lvlJc w:val="left"/>
      <w:pPr>
        <w:tabs>
          <w:tab w:val="num" w:pos="1620"/>
        </w:tabs>
        <w:ind w:left="1620" w:hanging="360"/>
      </w:pPr>
      <w:rPr>
        <w:rFonts w:ascii="Wingdings" w:hAnsi="Wingdings" w:cs="Wingding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num w:numId="1">
    <w:abstractNumId w:val="42"/>
  </w:num>
  <w:num w:numId="2">
    <w:abstractNumId w:val="8"/>
  </w:num>
  <w:num w:numId="3">
    <w:abstractNumId w:val="32"/>
  </w:num>
  <w:num w:numId="4">
    <w:abstractNumId w:val="4"/>
  </w:num>
  <w:num w:numId="5">
    <w:abstractNumId w:val="31"/>
  </w:num>
  <w:num w:numId="6">
    <w:abstractNumId w:val="15"/>
  </w:num>
  <w:num w:numId="7">
    <w:abstractNumId w:val="7"/>
  </w:num>
  <w:num w:numId="8">
    <w:abstractNumId w:val="28"/>
  </w:num>
  <w:num w:numId="9">
    <w:abstractNumId w:val="0"/>
  </w:num>
  <w:num w:numId="10">
    <w:abstractNumId w:val="12"/>
  </w:num>
  <w:num w:numId="11">
    <w:abstractNumId w:val="33"/>
  </w:num>
  <w:num w:numId="12">
    <w:abstractNumId w:val="26"/>
  </w:num>
  <w:num w:numId="13">
    <w:abstractNumId w:val="1"/>
  </w:num>
  <w:num w:numId="14">
    <w:abstractNumId w:val="36"/>
  </w:num>
  <w:num w:numId="15">
    <w:abstractNumId w:val="18"/>
  </w:num>
  <w:num w:numId="16">
    <w:abstractNumId w:val="39"/>
  </w:num>
  <w:num w:numId="17">
    <w:abstractNumId w:val="19"/>
  </w:num>
  <w:num w:numId="18">
    <w:abstractNumId w:val="13"/>
  </w:num>
  <w:num w:numId="19">
    <w:abstractNumId w:val="16"/>
  </w:num>
  <w:num w:numId="20">
    <w:abstractNumId w:val="21"/>
  </w:num>
  <w:num w:numId="21">
    <w:abstractNumId w:val="29"/>
  </w:num>
  <w:num w:numId="22">
    <w:abstractNumId w:val="23"/>
  </w:num>
  <w:num w:numId="23">
    <w:abstractNumId w:val="34"/>
  </w:num>
  <w:num w:numId="24">
    <w:abstractNumId w:val="3"/>
  </w:num>
  <w:num w:numId="25">
    <w:abstractNumId w:val="20"/>
  </w:num>
  <w:num w:numId="26">
    <w:abstractNumId w:val="17"/>
  </w:num>
  <w:num w:numId="27">
    <w:abstractNumId w:val="43"/>
  </w:num>
  <w:num w:numId="28">
    <w:abstractNumId w:val="40"/>
  </w:num>
  <w:num w:numId="29">
    <w:abstractNumId w:val="41"/>
  </w:num>
  <w:num w:numId="30">
    <w:abstractNumId w:val="25"/>
  </w:num>
  <w:num w:numId="31">
    <w:abstractNumId w:val="10"/>
  </w:num>
  <w:num w:numId="32">
    <w:abstractNumId w:val="11"/>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
  </w:num>
  <w:num w:numId="43">
    <w:abstractNumId w:val="22"/>
  </w:num>
  <w:num w:numId="44">
    <w:abstractNumId w:val="38"/>
  </w:num>
  <w:num w:numId="45">
    <w:abstractNumId w:val="30"/>
  </w:num>
  <w:num w:numId="46">
    <w:abstractNumId w:val="6"/>
  </w:num>
  <w:num w:numId="47">
    <w:abstractNumId w:val="1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58E"/>
    <w:rsid w:val="00006A58"/>
    <w:rsid w:val="00015AE2"/>
    <w:rsid w:val="000470E4"/>
    <w:rsid w:val="00073990"/>
    <w:rsid w:val="00076B1A"/>
    <w:rsid w:val="0009740A"/>
    <w:rsid w:val="000B069E"/>
    <w:rsid w:val="000C2EA0"/>
    <w:rsid w:val="000D7697"/>
    <w:rsid w:val="000D7805"/>
    <w:rsid w:val="000E6780"/>
    <w:rsid w:val="001129A5"/>
    <w:rsid w:val="00117F10"/>
    <w:rsid w:val="00127E6C"/>
    <w:rsid w:val="00153B12"/>
    <w:rsid w:val="00155FF7"/>
    <w:rsid w:val="00165890"/>
    <w:rsid w:val="001C4CE6"/>
    <w:rsid w:val="001D1ECC"/>
    <w:rsid w:val="001E0079"/>
    <w:rsid w:val="00224E17"/>
    <w:rsid w:val="0024292D"/>
    <w:rsid w:val="00262022"/>
    <w:rsid w:val="002908F8"/>
    <w:rsid w:val="002A6855"/>
    <w:rsid w:val="002C0317"/>
    <w:rsid w:val="002F64DD"/>
    <w:rsid w:val="00331BA3"/>
    <w:rsid w:val="003416A7"/>
    <w:rsid w:val="00360E02"/>
    <w:rsid w:val="003621C1"/>
    <w:rsid w:val="003B7FCA"/>
    <w:rsid w:val="003D364C"/>
    <w:rsid w:val="003F0E70"/>
    <w:rsid w:val="0040329D"/>
    <w:rsid w:val="0044496B"/>
    <w:rsid w:val="004511EE"/>
    <w:rsid w:val="00451FF3"/>
    <w:rsid w:val="00461C4F"/>
    <w:rsid w:val="00473900"/>
    <w:rsid w:val="004825E5"/>
    <w:rsid w:val="00484BDB"/>
    <w:rsid w:val="004A06D6"/>
    <w:rsid w:val="004D3107"/>
    <w:rsid w:val="004F02BC"/>
    <w:rsid w:val="004F1614"/>
    <w:rsid w:val="005046A1"/>
    <w:rsid w:val="00520D40"/>
    <w:rsid w:val="00525ECE"/>
    <w:rsid w:val="00541EDA"/>
    <w:rsid w:val="00542CF2"/>
    <w:rsid w:val="00554C0D"/>
    <w:rsid w:val="00574DAF"/>
    <w:rsid w:val="005820DB"/>
    <w:rsid w:val="005A244C"/>
    <w:rsid w:val="005D23B9"/>
    <w:rsid w:val="005E25D0"/>
    <w:rsid w:val="005F7C08"/>
    <w:rsid w:val="00602B0A"/>
    <w:rsid w:val="00660397"/>
    <w:rsid w:val="0066473C"/>
    <w:rsid w:val="00672A9C"/>
    <w:rsid w:val="006D3924"/>
    <w:rsid w:val="006F113D"/>
    <w:rsid w:val="00710E31"/>
    <w:rsid w:val="00741DEB"/>
    <w:rsid w:val="00770711"/>
    <w:rsid w:val="00780AE1"/>
    <w:rsid w:val="007918E5"/>
    <w:rsid w:val="007B0058"/>
    <w:rsid w:val="007D3033"/>
    <w:rsid w:val="007F033D"/>
    <w:rsid w:val="007F25F7"/>
    <w:rsid w:val="007F75B4"/>
    <w:rsid w:val="00804842"/>
    <w:rsid w:val="00804D24"/>
    <w:rsid w:val="008A73DF"/>
    <w:rsid w:val="008C69D0"/>
    <w:rsid w:val="008D5C9E"/>
    <w:rsid w:val="008F0D38"/>
    <w:rsid w:val="009211A4"/>
    <w:rsid w:val="00925209"/>
    <w:rsid w:val="009614E2"/>
    <w:rsid w:val="009A3AFA"/>
    <w:rsid w:val="009F364C"/>
    <w:rsid w:val="00A06499"/>
    <w:rsid w:val="00A15B00"/>
    <w:rsid w:val="00A1698E"/>
    <w:rsid w:val="00A26CBA"/>
    <w:rsid w:val="00A37321"/>
    <w:rsid w:val="00A40F8F"/>
    <w:rsid w:val="00A769FA"/>
    <w:rsid w:val="00A92BC4"/>
    <w:rsid w:val="00A92D7A"/>
    <w:rsid w:val="00A9738B"/>
    <w:rsid w:val="00AA7FED"/>
    <w:rsid w:val="00AD007A"/>
    <w:rsid w:val="00AD7093"/>
    <w:rsid w:val="00AE09D8"/>
    <w:rsid w:val="00AF1040"/>
    <w:rsid w:val="00B16A04"/>
    <w:rsid w:val="00B23A01"/>
    <w:rsid w:val="00B4020A"/>
    <w:rsid w:val="00B41D3B"/>
    <w:rsid w:val="00B426FE"/>
    <w:rsid w:val="00B44D3A"/>
    <w:rsid w:val="00B524C0"/>
    <w:rsid w:val="00B733E2"/>
    <w:rsid w:val="00B907A4"/>
    <w:rsid w:val="00BA07FF"/>
    <w:rsid w:val="00BA5E2F"/>
    <w:rsid w:val="00BE2397"/>
    <w:rsid w:val="00C0326D"/>
    <w:rsid w:val="00C1061E"/>
    <w:rsid w:val="00C11BC4"/>
    <w:rsid w:val="00C16B9D"/>
    <w:rsid w:val="00C5079B"/>
    <w:rsid w:val="00C54905"/>
    <w:rsid w:val="00C60286"/>
    <w:rsid w:val="00C61ED6"/>
    <w:rsid w:val="00C64D8D"/>
    <w:rsid w:val="00C9408D"/>
    <w:rsid w:val="00CA00BB"/>
    <w:rsid w:val="00CE7318"/>
    <w:rsid w:val="00D00F34"/>
    <w:rsid w:val="00D25DD1"/>
    <w:rsid w:val="00D35B95"/>
    <w:rsid w:val="00D55EA4"/>
    <w:rsid w:val="00D7551D"/>
    <w:rsid w:val="00D807E7"/>
    <w:rsid w:val="00DA158E"/>
    <w:rsid w:val="00DB0DD9"/>
    <w:rsid w:val="00DC72A6"/>
    <w:rsid w:val="00DC7F94"/>
    <w:rsid w:val="00DF70EA"/>
    <w:rsid w:val="00E15693"/>
    <w:rsid w:val="00E47FD2"/>
    <w:rsid w:val="00E64B1D"/>
    <w:rsid w:val="00E65696"/>
    <w:rsid w:val="00E679B1"/>
    <w:rsid w:val="00E82396"/>
    <w:rsid w:val="00E90BF8"/>
    <w:rsid w:val="00EA10FE"/>
    <w:rsid w:val="00EF654C"/>
    <w:rsid w:val="00F154BE"/>
    <w:rsid w:val="00F3615D"/>
    <w:rsid w:val="00F50C3B"/>
    <w:rsid w:val="00F60453"/>
    <w:rsid w:val="00F74B7D"/>
    <w:rsid w:val="00F82D4F"/>
    <w:rsid w:val="00FA6015"/>
    <w:rsid w:val="00FB3CA5"/>
    <w:rsid w:val="00FD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EEF534-410A-4046-8AC0-D1805181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5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rsid w:val="00DA158E"/>
    <w:rPr>
      <w:rFonts w:ascii="Verdana" w:hAnsi="Verdana" w:cs="Verdana"/>
      <w:sz w:val="20"/>
      <w:szCs w:val="20"/>
      <w:lang w:val="en-US" w:eastAsia="en-US"/>
    </w:rPr>
  </w:style>
  <w:style w:type="character" w:styleId="a3">
    <w:name w:val="Strong"/>
    <w:uiPriority w:val="99"/>
    <w:qFormat/>
    <w:rsid w:val="00DA158E"/>
    <w:rPr>
      <w:b/>
      <w:bCs/>
    </w:rPr>
  </w:style>
  <w:style w:type="paragraph" w:customStyle="1" w:styleId="a4">
    <w:name w:val="Знак"/>
    <w:basedOn w:val="a"/>
    <w:autoRedefine/>
    <w:uiPriority w:val="99"/>
    <w:rsid w:val="00DA158E"/>
    <w:pPr>
      <w:spacing w:after="160" w:line="240" w:lineRule="exact"/>
    </w:pPr>
    <w:rPr>
      <w:rFonts w:eastAsia="SimSun"/>
      <w:b/>
      <w:bCs/>
      <w:sz w:val="28"/>
      <w:szCs w:val="28"/>
      <w:lang w:val="en-US" w:eastAsia="en-US"/>
    </w:rPr>
  </w:style>
  <w:style w:type="paragraph" w:styleId="a5">
    <w:name w:val="footer"/>
    <w:basedOn w:val="a"/>
    <w:link w:val="a6"/>
    <w:uiPriority w:val="99"/>
    <w:rsid w:val="00DA158E"/>
    <w:pPr>
      <w:tabs>
        <w:tab w:val="center" w:pos="4677"/>
        <w:tab w:val="right" w:pos="9355"/>
      </w:tabs>
    </w:pPr>
  </w:style>
  <w:style w:type="character" w:customStyle="1" w:styleId="a6">
    <w:name w:val="Нижний колонтитул Знак"/>
    <w:link w:val="a5"/>
    <w:uiPriority w:val="99"/>
    <w:semiHidden/>
    <w:locked/>
    <w:rPr>
      <w:sz w:val="24"/>
      <w:szCs w:val="24"/>
    </w:rPr>
  </w:style>
  <w:style w:type="character" w:styleId="a7">
    <w:name w:val="page number"/>
    <w:uiPriority w:val="99"/>
    <w:rsid w:val="00DA158E"/>
  </w:style>
  <w:style w:type="paragraph" w:customStyle="1" w:styleId="1">
    <w:name w:val="Стиль1"/>
    <w:basedOn w:val="a8"/>
    <w:uiPriority w:val="99"/>
    <w:rsid w:val="00DA158E"/>
    <w:pPr>
      <w:spacing w:after="0" w:line="360" w:lineRule="auto"/>
      <w:ind w:firstLine="720"/>
      <w:jc w:val="both"/>
    </w:pPr>
    <w:rPr>
      <w:sz w:val="28"/>
      <w:szCs w:val="28"/>
    </w:rPr>
  </w:style>
  <w:style w:type="paragraph" w:styleId="a8">
    <w:name w:val="Body Text"/>
    <w:basedOn w:val="a"/>
    <w:link w:val="a9"/>
    <w:uiPriority w:val="99"/>
    <w:rsid w:val="00DA158E"/>
    <w:pPr>
      <w:spacing w:after="120"/>
    </w:pPr>
  </w:style>
  <w:style w:type="character" w:customStyle="1" w:styleId="a9">
    <w:name w:val="Основной текст Знак"/>
    <w:link w:val="a8"/>
    <w:uiPriority w:val="99"/>
    <w:semiHidden/>
    <w:locked/>
    <w:rPr>
      <w:sz w:val="24"/>
      <w:szCs w:val="24"/>
    </w:rPr>
  </w:style>
  <w:style w:type="paragraph" w:styleId="aa">
    <w:name w:val="No Spacing"/>
    <w:uiPriority w:val="99"/>
    <w:qFormat/>
    <w:rsid w:val="00DA158E"/>
    <w:rPr>
      <w:rFonts w:ascii="Calibri" w:hAnsi="Calibri" w:cs="Calibri"/>
      <w:sz w:val="22"/>
      <w:szCs w:val="22"/>
    </w:rPr>
  </w:style>
  <w:style w:type="paragraph" w:styleId="ab">
    <w:name w:val="List Paragraph"/>
    <w:basedOn w:val="a"/>
    <w:uiPriority w:val="99"/>
    <w:qFormat/>
    <w:rsid w:val="00DA158E"/>
    <w:pPr>
      <w:spacing w:after="200" w:line="276" w:lineRule="auto"/>
      <w:ind w:left="720"/>
    </w:pPr>
    <w:rPr>
      <w:sz w:val="22"/>
      <w:szCs w:val="22"/>
    </w:rPr>
  </w:style>
  <w:style w:type="paragraph" w:customStyle="1" w:styleId="-">
    <w:name w:val="Список -"/>
    <w:basedOn w:val="a"/>
    <w:uiPriority w:val="99"/>
    <w:rsid w:val="00DA158E"/>
    <w:pPr>
      <w:tabs>
        <w:tab w:val="num" w:pos="720"/>
      </w:tabs>
      <w:autoSpaceDE w:val="0"/>
      <w:autoSpaceDN w:val="0"/>
      <w:ind w:left="720" w:hanging="360"/>
      <w:jc w:val="both"/>
    </w:pPr>
    <w:rPr>
      <w:sz w:val="28"/>
      <w:szCs w:val="28"/>
      <w:lang w:val="en-US"/>
    </w:rPr>
  </w:style>
  <w:style w:type="paragraph" w:styleId="2">
    <w:name w:val="Body Text 2"/>
    <w:basedOn w:val="a"/>
    <w:link w:val="20"/>
    <w:uiPriority w:val="99"/>
    <w:rsid w:val="00DA158E"/>
    <w:pPr>
      <w:spacing w:after="120" w:line="480" w:lineRule="auto"/>
    </w:pPr>
  </w:style>
  <w:style w:type="character" w:customStyle="1" w:styleId="20">
    <w:name w:val="Основной текст 2 Знак"/>
    <w:link w:val="2"/>
    <w:uiPriority w:val="99"/>
    <w:locked/>
    <w:rsid w:val="00DA158E"/>
    <w:rPr>
      <w:sz w:val="24"/>
      <w:szCs w:val="24"/>
      <w:lang w:val="ru-RU" w:eastAsia="ru-RU"/>
    </w:rPr>
  </w:style>
  <w:style w:type="paragraph" w:customStyle="1" w:styleId="ac">
    <w:name w:val="МОН"/>
    <w:basedOn w:val="a"/>
    <w:link w:val="ad"/>
    <w:uiPriority w:val="99"/>
    <w:rsid w:val="00DA158E"/>
    <w:pPr>
      <w:spacing w:line="360" w:lineRule="auto"/>
      <w:ind w:firstLine="709"/>
      <w:jc w:val="both"/>
    </w:pPr>
    <w:rPr>
      <w:sz w:val="28"/>
      <w:szCs w:val="28"/>
    </w:rPr>
  </w:style>
  <w:style w:type="character" w:customStyle="1" w:styleId="ad">
    <w:name w:val="МОН Знак"/>
    <w:link w:val="ac"/>
    <w:uiPriority w:val="99"/>
    <w:locked/>
    <w:rsid w:val="00DA158E"/>
    <w:rPr>
      <w:sz w:val="24"/>
      <w:szCs w:val="24"/>
      <w:lang w:val="ru-RU" w:eastAsia="ru-RU"/>
    </w:rPr>
  </w:style>
  <w:style w:type="table" w:styleId="ae">
    <w:name w:val="Table Grid"/>
    <w:basedOn w:val="a1"/>
    <w:uiPriority w:val="99"/>
    <w:rsid w:val="00DA15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Знак"/>
    <w:basedOn w:val="a"/>
    <w:autoRedefine/>
    <w:uiPriority w:val="99"/>
    <w:rsid w:val="00DA158E"/>
    <w:pPr>
      <w:spacing w:after="160" w:line="240" w:lineRule="exact"/>
    </w:pPr>
    <w:rPr>
      <w:rFonts w:eastAsia="SimSun"/>
      <w:b/>
      <w:bCs/>
      <w:sz w:val="28"/>
      <w:szCs w:val="28"/>
      <w:lang w:val="en-US" w:eastAsia="en-US"/>
    </w:rPr>
  </w:style>
  <w:style w:type="paragraph" w:customStyle="1" w:styleId="10">
    <w:name w:val="Знак Знак Знак Знак Знак Знак1 Знак"/>
    <w:basedOn w:val="a"/>
    <w:uiPriority w:val="99"/>
    <w:rsid w:val="00DA158E"/>
    <w:pPr>
      <w:spacing w:after="160" w:line="240" w:lineRule="exact"/>
    </w:pPr>
    <w:rPr>
      <w:rFonts w:ascii="Verdana" w:hAnsi="Verdana" w:cs="Verdana"/>
      <w:sz w:val="20"/>
      <w:szCs w:val="20"/>
      <w:lang w:val="en-US" w:eastAsia="en-US"/>
    </w:rPr>
  </w:style>
  <w:style w:type="paragraph" w:styleId="af">
    <w:name w:val="Normal (Web)"/>
    <w:basedOn w:val="a"/>
    <w:uiPriority w:val="99"/>
    <w:rsid w:val="00DA158E"/>
    <w:pPr>
      <w:spacing w:before="100" w:beforeAutospacing="1" w:after="100" w:afterAutospacing="1"/>
    </w:pPr>
  </w:style>
  <w:style w:type="paragraph" w:styleId="3">
    <w:name w:val="Body Text Indent 3"/>
    <w:basedOn w:val="a"/>
    <w:link w:val="30"/>
    <w:uiPriority w:val="99"/>
    <w:rsid w:val="00DA158E"/>
    <w:pPr>
      <w:spacing w:after="120"/>
      <w:ind w:left="283"/>
    </w:pPr>
    <w:rPr>
      <w:sz w:val="16"/>
      <w:szCs w:val="16"/>
    </w:rPr>
  </w:style>
  <w:style w:type="character" w:customStyle="1" w:styleId="30">
    <w:name w:val="Основной текст с отступом 3 Знак"/>
    <w:link w:val="3"/>
    <w:uiPriority w:val="99"/>
    <w:semiHidden/>
    <w:locked/>
    <w:rPr>
      <w:sz w:val="16"/>
      <w:szCs w:val="16"/>
    </w:rPr>
  </w:style>
  <w:style w:type="paragraph" w:styleId="af0">
    <w:name w:val="header"/>
    <w:basedOn w:val="a"/>
    <w:link w:val="af1"/>
    <w:uiPriority w:val="99"/>
    <w:rsid w:val="00DA158E"/>
    <w:pPr>
      <w:tabs>
        <w:tab w:val="center" w:pos="4677"/>
        <w:tab w:val="right" w:pos="9355"/>
      </w:tabs>
    </w:pPr>
  </w:style>
  <w:style w:type="character" w:customStyle="1" w:styleId="af1">
    <w:name w:val="Верхний колонтитул Знак"/>
    <w:link w:val="af0"/>
    <w:uiPriority w:val="99"/>
    <w:semiHidden/>
    <w:locked/>
    <w:rPr>
      <w:sz w:val="24"/>
      <w:szCs w:val="24"/>
    </w:rPr>
  </w:style>
  <w:style w:type="paragraph" w:customStyle="1" w:styleId="11">
    <w:name w:val="Знак1"/>
    <w:basedOn w:val="a"/>
    <w:autoRedefine/>
    <w:uiPriority w:val="99"/>
    <w:rsid w:val="00073990"/>
    <w:pPr>
      <w:spacing w:after="160" w:line="240" w:lineRule="exact"/>
    </w:pPr>
    <w:rPr>
      <w:rFonts w:eastAsia="SimSun"/>
      <w:b/>
      <w:bCs/>
      <w:sz w:val="28"/>
      <w:szCs w:val="28"/>
      <w:lang w:val="en-US" w:eastAsia="en-US"/>
    </w:rPr>
  </w:style>
  <w:style w:type="paragraph" w:customStyle="1" w:styleId="af2">
    <w:name w:val="Знак Знак Знак Знак"/>
    <w:basedOn w:val="a"/>
    <w:uiPriority w:val="99"/>
    <w:rsid w:val="0024292D"/>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820950">
      <w:marLeft w:val="0"/>
      <w:marRight w:val="0"/>
      <w:marTop w:val="0"/>
      <w:marBottom w:val="0"/>
      <w:divBdr>
        <w:top w:val="none" w:sz="0" w:space="0" w:color="auto"/>
        <w:left w:val="none" w:sz="0" w:space="0" w:color="auto"/>
        <w:bottom w:val="none" w:sz="0" w:space="0" w:color="auto"/>
        <w:right w:val="none" w:sz="0" w:space="0" w:color="auto"/>
      </w:divBdr>
      <w:divsChild>
        <w:div w:id="2098820953">
          <w:marLeft w:val="0"/>
          <w:marRight w:val="0"/>
          <w:marTop w:val="0"/>
          <w:marBottom w:val="0"/>
          <w:divBdr>
            <w:top w:val="none" w:sz="0" w:space="0" w:color="auto"/>
            <w:left w:val="none" w:sz="0" w:space="0" w:color="auto"/>
            <w:bottom w:val="none" w:sz="0" w:space="0" w:color="auto"/>
            <w:right w:val="none" w:sz="0" w:space="0" w:color="auto"/>
          </w:divBdr>
          <w:divsChild>
            <w:div w:id="2098820948">
              <w:marLeft w:val="0"/>
              <w:marRight w:val="0"/>
              <w:marTop w:val="0"/>
              <w:marBottom w:val="0"/>
              <w:divBdr>
                <w:top w:val="none" w:sz="0" w:space="0" w:color="auto"/>
                <w:left w:val="none" w:sz="0" w:space="0" w:color="auto"/>
                <w:bottom w:val="none" w:sz="0" w:space="0" w:color="auto"/>
                <w:right w:val="none" w:sz="0" w:space="0" w:color="auto"/>
              </w:divBdr>
            </w:div>
            <w:div w:id="2098820949">
              <w:marLeft w:val="0"/>
              <w:marRight w:val="0"/>
              <w:marTop w:val="0"/>
              <w:marBottom w:val="0"/>
              <w:divBdr>
                <w:top w:val="none" w:sz="0" w:space="0" w:color="auto"/>
                <w:left w:val="none" w:sz="0" w:space="0" w:color="auto"/>
                <w:bottom w:val="none" w:sz="0" w:space="0" w:color="auto"/>
                <w:right w:val="none" w:sz="0" w:space="0" w:color="auto"/>
              </w:divBdr>
            </w:div>
            <w:div w:id="2098820951">
              <w:marLeft w:val="0"/>
              <w:marRight w:val="0"/>
              <w:marTop w:val="0"/>
              <w:marBottom w:val="0"/>
              <w:divBdr>
                <w:top w:val="none" w:sz="0" w:space="0" w:color="auto"/>
                <w:left w:val="none" w:sz="0" w:space="0" w:color="auto"/>
                <w:bottom w:val="none" w:sz="0" w:space="0" w:color="auto"/>
                <w:right w:val="none" w:sz="0" w:space="0" w:color="auto"/>
              </w:divBdr>
            </w:div>
            <w:div w:id="2098820952">
              <w:marLeft w:val="0"/>
              <w:marRight w:val="0"/>
              <w:marTop w:val="0"/>
              <w:marBottom w:val="0"/>
              <w:divBdr>
                <w:top w:val="none" w:sz="0" w:space="0" w:color="auto"/>
                <w:left w:val="none" w:sz="0" w:space="0" w:color="auto"/>
                <w:bottom w:val="none" w:sz="0" w:space="0" w:color="auto"/>
                <w:right w:val="none" w:sz="0" w:space="0" w:color="auto"/>
              </w:divBdr>
            </w:div>
            <w:div w:id="2098820954">
              <w:marLeft w:val="0"/>
              <w:marRight w:val="0"/>
              <w:marTop w:val="0"/>
              <w:marBottom w:val="0"/>
              <w:divBdr>
                <w:top w:val="none" w:sz="0" w:space="0" w:color="auto"/>
                <w:left w:val="none" w:sz="0" w:space="0" w:color="auto"/>
                <w:bottom w:val="none" w:sz="0" w:space="0" w:color="auto"/>
                <w:right w:val="none" w:sz="0" w:space="0" w:color="auto"/>
              </w:divBdr>
            </w:div>
            <w:div w:id="2098820955">
              <w:marLeft w:val="0"/>
              <w:marRight w:val="0"/>
              <w:marTop w:val="0"/>
              <w:marBottom w:val="0"/>
              <w:divBdr>
                <w:top w:val="none" w:sz="0" w:space="0" w:color="auto"/>
                <w:left w:val="none" w:sz="0" w:space="0" w:color="auto"/>
                <w:bottom w:val="none" w:sz="0" w:space="0" w:color="auto"/>
                <w:right w:val="none" w:sz="0" w:space="0" w:color="auto"/>
              </w:divBdr>
            </w:div>
            <w:div w:id="2098820956">
              <w:marLeft w:val="0"/>
              <w:marRight w:val="0"/>
              <w:marTop w:val="0"/>
              <w:marBottom w:val="0"/>
              <w:divBdr>
                <w:top w:val="none" w:sz="0" w:space="0" w:color="auto"/>
                <w:left w:val="none" w:sz="0" w:space="0" w:color="auto"/>
                <w:bottom w:val="none" w:sz="0" w:space="0" w:color="auto"/>
                <w:right w:val="none" w:sz="0" w:space="0" w:color="auto"/>
              </w:divBdr>
            </w:div>
            <w:div w:id="2098820957">
              <w:marLeft w:val="0"/>
              <w:marRight w:val="0"/>
              <w:marTop w:val="0"/>
              <w:marBottom w:val="0"/>
              <w:divBdr>
                <w:top w:val="none" w:sz="0" w:space="0" w:color="auto"/>
                <w:left w:val="none" w:sz="0" w:space="0" w:color="auto"/>
                <w:bottom w:val="none" w:sz="0" w:space="0" w:color="auto"/>
                <w:right w:val="none" w:sz="0" w:space="0" w:color="auto"/>
              </w:divBdr>
            </w:div>
            <w:div w:id="2098820958">
              <w:marLeft w:val="0"/>
              <w:marRight w:val="0"/>
              <w:marTop w:val="0"/>
              <w:marBottom w:val="0"/>
              <w:divBdr>
                <w:top w:val="none" w:sz="0" w:space="0" w:color="auto"/>
                <w:left w:val="none" w:sz="0" w:space="0" w:color="auto"/>
                <w:bottom w:val="none" w:sz="0" w:space="0" w:color="auto"/>
                <w:right w:val="none" w:sz="0" w:space="0" w:color="auto"/>
              </w:divBdr>
            </w:div>
            <w:div w:id="2098820959">
              <w:marLeft w:val="0"/>
              <w:marRight w:val="0"/>
              <w:marTop w:val="0"/>
              <w:marBottom w:val="0"/>
              <w:divBdr>
                <w:top w:val="none" w:sz="0" w:space="0" w:color="auto"/>
                <w:left w:val="none" w:sz="0" w:space="0" w:color="auto"/>
                <w:bottom w:val="none" w:sz="0" w:space="0" w:color="auto"/>
                <w:right w:val="none" w:sz="0" w:space="0" w:color="auto"/>
              </w:divBdr>
            </w:div>
            <w:div w:id="20988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6745</Words>
  <Characters>38452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45107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dc:creator>
  <cp:keywords/>
  <dc:description/>
  <cp:lastModifiedBy>admin</cp:lastModifiedBy>
  <cp:revision>2</cp:revision>
  <dcterms:created xsi:type="dcterms:W3CDTF">2014-03-08T06:06:00Z</dcterms:created>
  <dcterms:modified xsi:type="dcterms:W3CDTF">2014-03-08T06:06:00Z</dcterms:modified>
</cp:coreProperties>
</file>