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47A" w:rsidRPr="008632F5" w:rsidRDefault="00F6747A" w:rsidP="00F6747A">
      <w:pPr>
        <w:jc w:val="center"/>
        <w:rPr>
          <w:rFonts w:ascii="Times New Roman" w:hAnsi="Times New Roman" w:cs="Times New Roman"/>
          <w:b/>
          <w:bCs/>
        </w:rPr>
      </w:pPr>
      <w:r w:rsidRPr="008632F5">
        <w:rPr>
          <w:rFonts w:ascii="Times New Roman" w:hAnsi="Times New Roman" w:cs="Times New Roman"/>
          <w:b/>
          <w:bCs/>
        </w:rPr>
        <w:t>Морфологический строй функциональных стилей (на материале документов Internet)</w:t>
      </w:r>
    </w:p>
    <w:p w:rsidR="00F6747A" w:rsidRPr="008632F5" w:rsidRDefault="00F6747A" w:rsidP="00F6747A">
      <w:pPr>
        <w:spacing w:before="120"/>
        <w:jc w:val="center"/>
        <w:rPr>
          <w:sz w:val="28"/>
          <w:szCs w:val="28"/>
        </w:rPr>
      </w:pPr>
      <w:r w:rsidRPr="008632F5">
        <w:rPr>
          <w:sz w:val="28"/>
          <w:szCs w:val="28"/>
        </w:rPr>
        <w:t>П. И. Браславский</w:t>
      </w:r>
    </w:p>
    <w:p w:rsidR="00F6747A" w:rsidRPr="008632F5" w:rsidRDefault="00F6747A" w:rsidP="00F6747A">
      <w:pPr>
        <w:spacing w:before="120"/>
        <w:jc w:val="center"/>
        <w:rPr>
          <w:b/>
          <w:bCs/>
          <w:sz w:val="28"/>
          <w:szCs w:val="28"/>
        </w:rPr>
      </w:pPr>
      <w:r w:rsidRPr="008632F5">
        <w:rPr>
          <w:b/>
          <w:bCs/>
          <w:sz w:val="28"/>
          <w:szCs w:val="28"/>
        </w:rPr>
        <w:t>Введение</w:t>
      </w:r>
    </w:p>
    <w:p w:rsidR="00F6747A" w:rsidRPr="008632F5" w:rsidRDefault="00F6747A" w:rsidP="00F6747A">
      <w:pPr>
        <w:spacing w:before="120"/>
        <w:ind w:firstLine="567"/>
        <w:jc w:val="both"/>
        <w:rPr>
          <w:sz w:val="24"/>
          <w:szCs w:val="24"/>
        </w:rPr>
      </w:pPr>
      <w:r w:rsidRPr="008632F5">
        <w:rPr>
          <w:sz w:val="24"/>
          <w:szCs w:val="24"/>
        </w:rPr>
        <w:t>Данная статья содержит результаты, полученные в рамках разработки процедуры автоматической классификации текстов по стилям. Стилистическая классификация, в свою очередь, рассматривается как одно из средств повышения эффективности поиска информации в Internet [2-4], при этом морфологические характеристики в процедуре классификации имеют ключевое значение.</w:t>
      </w:r>
    </w:p>
    <w:p w:rsidR="00F6747A" w:rsidRPr="008632F5" w:rsidRDefault="00F6747A" w:rsidP="00F6747A">
      <w:pPr>
        <w:spacing w:before="120"/>
        <w:ind w:firstLine="567"/>
        <w:jc w:val="both"/>
        <w:rPr>
          <w:sz w:val="24"/>
          <w:szCs w:val="24"/>
        </w:rPr>
      </w:pPr>
      <w:r w:rsidRPr="008632F5">
        <w:rPr>
          <w:sz w:val="24"/>
          <w:szCs w:val="24"/>
        </w:rPr>
        <w:t>Дополнительным стимулом в данной работе было желание продемонстрировать возможность использования наполнения Internet в лингвистических исследованиях. Обращаясь к сети, исследователь получает доступ к неограниченному объему самых разнообразных текстов в электронном виде. Так, например, масштабные исследования разговорной речи всегда сдерживались отсутствием достаточного количества опытного материала в форме, удобной для обработки. Сегодня чаты, гостевые книги, форумы, а также архивы личной переписки по электронной почте и общения по ICQ могут предоставить такой материал в избытке.</w:t>
      </w:r>
    </w:p>
    <w:p w:rsidR="00F6747A" w:rsidRPr="008632F5" w:rsidRDefault="00F6747A" w:rsidP="00F6747A">
      <w:pPr>
        <w:spacing w:before="120"/>
        <w:ind w:firstLine="567"/>
        <w:jc w:val="both"/>
        <w:rPr>
          <w:sz w:val="24"/>
          <w:szCs w:val="24"/>
        </w:rPr>
      </w:pPr>
      <w:r w:rsidRPr="008632F5">
        <w:rPr>
          <w:sz w:val="24"/>
          <w:szCs w:val="24"/>
        </w:rPr>
        <w:t>За основу мы взяли функционально-стилевую концепцию, которая хорошо разработана и обоснована в отечественном языкознании [11, 12, 14]. Исходным положением концепции является зависимость стиля речи от выполняемой им коммуникативно-общественной функции, от задач общения в соответствующей сфере. Обычно различают пять функциональных стилей речи (в порядке убывания "нормативности"): официально-деловой, научный, публицистический, художественный, разговорный (исходя из прикладного характера задачи, мы рассматриваем художественный стиль наряду с другими, не учитывая его особый статус в системе функциональных стилей).</w:t>
      </w:r>
    </w:p>
    <w:p w:rsidR="00F6747A" w:rsidRPr="008632F5" w:rsidRDefault="00F6747A" w:rsidP="00F6747A">
      <w:pPr>
        <w:spacing w:before="120"/>
        <w:ind w:firstLine="567"/>
        <w:jc w:val="both"/>
        <w:rPr>
          <w:sz w:val="24"/>
          <w:szCs w:val="24"/>
        </w:rPr>
      </w:pPr>
      <w:r w:rsidRPr="008632F5">
        <w:rPr>
          <w:sz w:val="24"/>
          <w:szCs w:val="24"/>
        </w:rPr>
        <w:t>Исследования функциональных стилей с использованием статистических методов проводились начиная с 60-х годов. В работах [1, 5-10, 12-17] можно найти количественные характеристики морфологии стилей речи разной степени детализации. Недостаток большинства этих источников</w:t>
      </w:r>
      <w:r>
        <w:rPr>
          <w:sz w:val="24"/>
          <w:szCs w:val="24"/>
        </w:rPr>
        <w:t xml:space="preserve"> </w:t>
      </w:r>
      <w:r w:rsidRPr="008632F5">
        <w:rPr>
          <w:sz w:val="24"/>
          <w:szCs w:val="24"/>
        </w:rPr>
        <w:t>- использование для анализа выборок небольшого объема (часто трех</w:t>
      </w:r>
      <w:r>
        <w:rPr>
          <w:sz w:val="24"/>
          <w:szCs w:val="24"/>
        </w:rPr>
        <w:t xml:space="preserve"> </w:t>
      </w:r>
      <w:r w:rsidRPr="008632F5">
        <w:rPr>
          <w:sz w:val="24"/>
          <w:szCs w:val="24"/>
        </w:rPr>
        <w:t>- пяти текстов). Кроме того, не всегда понятно, какие именно тексты послужили материалом для исследования и какая методика использовалась. Практически нигде не удается найти интегральную картину распределения классов слов по стилям: обычно одновременно рассматривается не более трех стилей. "Частотный словарь" [17] лишен этих минусов (общий объем обработанного материала</w:t>
      </w:r>
      <w:r>
        <w:rPr>
          <w:sz w:val="24"/>
          <w:szCs w:val="24"/>
        </w:rPr>
        <w:t xml:space="preserve"> </w:t>
      </w:r>
      <w:r w:rsidRPr="008632F5">
        <w:rPr>
          <w:sz w:val="24"/>
          <w:szCs w:val="24"/>
        </w:rPr>
        <w:t>- 1 056 382 слова), однако деление на стили (жанры) представляется не очень логичным: художественная проза, драматургия, газетно-журнальные и научно-публицистические тексты.</w:t>
      </w:r>
    </w:p>
    <w:p w:rsidR="00F6747A" w:rsidRPr="008632F5" w:rsidRDefault="00F6747A" w:rsidP="00F6747A">
      <w:pPr>
        <w:spacing w:before="120"/>
        <w:ind w:firstLine="567"/>
        <w:jc w:val="both"/>
        <w:rPr>
          <w:sz w:val="24"/>
          <w:szCs w:val="24"/>
        </w:rPr>
      </w:pPr>
      <w:r w:rsidRPr="008632F5">
        <w:rPr>
          <w:sz w:val="24"/>
          <w:szCs w:val="24"/>
        </w:rPr>
        <w:t>Речь является динамической системой, и значительные стилевые изменения могут происходить на относительно коротких временных промежутках (см. работы [7, 8, 13], посвященные исследованию динамики функциональных стилей). Определение стилистических особенностей "сетевых" текстов интересно еще и потому, что сегодня бумагу и ручку (печатную машинку) заменяет компьютер, а Internet</w:t>
      </w:r>
      <w:r>
        <w:rPr>
          <w:sz w:val="24"/>
          <w:szCs w:val="24"/>
        </w:rPr>
        <w:t xml:space="preserve"> </w:t>
      </w:r>
      <w:r w:rsidRPr="008632F5">
        <w:rPr>
          <w:sz w:val="24"/>
          <w:szCs w:val="24"/>
        </w:rPr>
        <w:t>- фактор не менее значительный, чем печатный станок пятьсот лет назад. Смена способа материальной фиксации текстов безусловно влияет на их стиль (можно вспомнить происхождение самого слова "стиль"</w:t>
      </w:r>
      <w:r>
        <w:rPr>
          <w:sz w:val="24"/>
          <w:szCs w:val="24"/>
        </w:rPr>
        <w:t xml:space="preserve"> </w:t>
      </w:r>
      <w:r w:rsidRPr="008632F5">
        <w:rPr>
          <w:sz w:val="24"/>
          <w:szCs w:val="24"/>
        </w:rPr>
        <w:t>- от лат. stilus, stylus</w:t>
      </w:r>
      <w:r>
        <w:rPr>
          <w:sz w:val="24"/>
          <w:szCs w:val="24"/>
        </w:rPr>
        <w:t xml:space="preserve"> </w:t>
      </w:r>
      <w:r w:rsidRPr="008632F5">
        <w:rPr>
          <w:sz w:val="24"/>
          <w:szCs w:val="24"/>
        </w:rPr>
        <w:t>- остроконечная палочка для письма).</w:t>
      </w:r>
    </w:p>
    <w:p w:rsidR="00F6747A" w:rsidRPr="008632F5" w:rsidRDefault="00F6747A" w:rsidP="00F6747A">
      <w:pPr>
        <w:spacing w:before="120"/>
        <w:jc w:val="center"/>
        <w:rPr>
          <w:b/>
          <w:bCs/>
          <w:sz w:val="28"/>
          <w:szCs w:val="28"/>
        </w:rPr>
      </w:pPr>
      <w:r w:rsidRPr="008632F5">
        <w:rPr>
          <w:b/>
          <w:bCs/>
          <w:sz w:val="28"/>
          <w:szCs w:val="28"/>
        </w:rPr>
        <w:t>Опытный массив текстов</w:t>
      </w:r>
    </w:p>
    <w:p w:rsidR="00F6747A" w:rsidRPr="008632F5" w:rsidRDefault="00F6747A" w:rsidP="00F6747A">
      <w:pPr>
        <w:spacing w:before="120"/>
        <w:ind w:firstLine="567"/>
        <w:jc w:val="both"/>
        <w:rPr>
          <w:sz w:val="24"/>
          <w:szCs w:val="24"/>
        </w:rPr>
      </w:pPr>
      <w:r w:rsidRPr="008632F5">
        <w:rPr>
          <w:sz w:val="24"/>
          <w:szCs w:val="24"/>
        </w:rPr>
        <w:t>Взятая за основу функционально-стилевая концепция определила наш подход к формированию массива текстов для анализа. В опытном массиве каждый стиль представлен наиболее типичным жанром; задача представления жанрового разнообразия в пределах функционального стиля не ставилась. Очевидно, что составить репрезентативную коллекцию всего стиля, которая учитывала бы количественные соотношения между различными жанрами, их вклад в "общую картину" стиля, весьма затруднительно. Такой переход (от стиля к жанру) вполне отвечает прикладным целям нашего исследования.</w:t>
      </w:r>
    </w:p>
    <w:p w:rsidR="00F6747A" w:rsidRPr="008632F5" w:rsidRDefault="00F6747A" w:rsidP="00F6747A">
      <w:pPr>
        <w:spacing w:before="120"/>
        <w:ind w:firstLine="567"/>
        <w:jc w:val="both"/>
        <w:rPr>
          <w:sz w:val="24"/>
          <w:szCs w:val="24"/>
        </w:rPr>
      </w:pPr>
      <w:r w:rsidRPr="008632F5">
        <w:rPr>
          <w:sz w:val="24"/>
          <w:szCs w:val="24"/>
        </w:rPr>
        <w:t>Официально-деловой стиль представлен в опытном массиве текстами 50 законов Российской Федерации. Эти документы были отобраны из юридической базы данных "Консультант Плюс" (www.consultant.ru). Дополнительным критерием отбора была длина текста. Например, были отсеяны законы о ратификации договоров, которые обычно содержат 2-3 строчки.</w:t>
      </w:r>
    </w:p>
    <w:p w:rsidR="00F6747A" w:rsidRPr="008632F5" w:rsidRDefault="00F6747A" w:rsidP="00F6747A">
      <w:pPr>
        <w:spacing w:before="120"/>
        <w:ind w:firstLine="567"/>
        <w:jc w:val="both"/>
        <w:rPr>
          <w:sz w:val="24"/>
          <w:szCs w:val="24"/>
        </w:rPr>
      </w:pPr>
      <w:r w:rsidRPr="008632F5">
        <w:rPr>
          <w:sz w:val="24"/>
          <w:szCs w:val="24"/>
        </w:rPr>
        <w:t>В коллекцию текстов научного стиля вошли 54 статьи по физике, математике, химии, биологии и инженерным наукам. Практически все электронные версии научных статей, размещенные в Internet, имеют печатные аналоги.</w:t>
      </w:r>
    </w:p>
    <w:p w:rsidR="00F6747A" w:rsidRPr="008632F5" w:rsidRDefault="00F6747A" w:rsidP="00F6747A">
      <w:pPr>
        <w:spacing w:before="120"/>
        <w:ind w:firstLine="567"/>
        <w:jc w:val="both"/>
        <w:rPr>
          <w:sz w:val="24"/>
          <w:szCs w:val="24"/>
        </w:rPr>
      </w:pPr>
      <w:r w:rsidRPr="008632F5">
        <w:rPr>
          <w:sz w:val="24"/>
          <w:szCs w:val="24"/>
        </w:rPr>
        <w:t>Публицистический стиль, напротив, представлен только Internet-журналистикой. В качестве представителей этого стиля мы взяли статьи на общественно-политические темы, опубликованные в период с декабря 1999 по февраль 2000 года на трех новостных веб-сайтах: Gazeta.ru (27), Vesti.ru (28) и Polit.ru (6)</w:t>
      </w:r>
      <w:r>
        <w:rPr>
          <w:sz w:val="24"/>
          <w:szCs w:val="24"/>
        </w:rPr>
        <w:t xml:space="preserve"> </w:t>
      </w:r>
      <w:r w:rsidRPr="008632F5">
        <w:rPr>
          <w:sz w:val="24"/>
          <w:szCs w:val="24"/>
        </w:rPr>
        <w:t>- всего 61 статья.</w:t>
      </w:r>
    </w:p>
    <w:p w:rsidR="00F6747A" w:rsidRPr="008632F5" w:rsidRDefault="00F6747A" w:rsidP="00F6747A">
      <w:pPr>
        <w:spacing w:before="120"/>
        <w:ind w:firstLine="567"/>
        <w:jc w:val="both"/>
        <w:rPr>
          <w:sz w:val="24"/>
          <w:szCs w:val="24"/>
        </w:rPr>
      </w:pPr>
      <w:r w:rsidRPr="008632F5">
        <w:rPr>
          <w:sz w:val="24"/>
          <w:szCs w:val="24"/>
        </w:rPr>
        <w:t>Художественный стиль в нашем исследовании представлен 79 рассказами участников конкурса сетевой литературы "Тенета-98" (www.teneta.rinet.ru/1998/rasskaz/). Нам представляется закономерным использовать для анализа произведения, которые увидели свет в Internet, а не литературную классику.</w:t>
      </w:r>
    </w:p>
    <w:p w:rsidR="00F6747A" w:rsidRPr="008632F5" w:rsidRDefault="00F6747A" w:rsidP="00F6747A">
      <w:pPr>
        <w:spacing w:before="120"/>
        <w:ind w:firstLine="567"/>
        <w:jc w:val="both"/>
        <w:rPr>
          <w:sz w:val="24"/>
          <w:szCs w:val="24"/>
        </w:rPr>
      </w:pPr>
      <w:r w:rsidRPr="008632F5">
        <w:rPr>
          <w:sz w:val="24"/>
          <w:szCs w:val="24"/>
        </w:rPr>
        <w:t>Основной объем текстов разговорного стиля принадлежит екатеринбургскому чату "На Плотинке" (www1.ekaterinburg.com/leisure/chat/)</w:t>
      </w:r>
      <w:r>
        <w:rPr>
          <w:sz w:val="24"/>
          <w:szCs w:val="24"/>
        </w:rPr>
        <w:t xml:space="preserve"> </w:t>
      </w:r>
      <w:r w:rsidRPr="008632F5">
        <w:rPr>
          <w:sz w:val="24"/>
          <w:szCs w:val="24"/>
        </w:rPr>
        <w:t>- 42 фрагмента, каждый из которых содержит ровно 100 сообщений. Кроме того, два фрагмента взято с чата "Сайберия" (www.son.ru/chat/) и четыре</w:t>
      </w:r>
      <w:r>
        <w:rPr>
          <w:sz w:val="24"/>
          <w:szCs w:val="24"/>
        </w:rPr>
        <w:t xml:space="preserve"> </w:t>
      </w:r>
      <w:r w:rsidRPr="008632F5">
        <w:rPr>
          <w:sz w:val="24"/>
          <w:szCs w:val="24"/>
        </w:rPr>
        <w:t>- с чата "В пещере у монстра" (cave.extrim.ru). В данном случае объем каждого фрагмента</w:t>
      </w:r>
      <w:r>
        <w:rPr>
          <w:sz w:val="24"/>
          <w:szCs w:val="24"/>
        </w:rPr>
        <w:t xml:space="preserve"> </w:t>
      </w:r>
      <w:r w:rsidRPr="008632F5">
        <w:rPr>
          <w:sz w:val="24"/>
          <w:szCs w:val="24"/>
        </w:rPr>
        <w:t>- примерно 2-3 экрана. Дополнили коллекцию образцов разговорного стиля 13 листингов диалогов (14 разных участников), которые велись с помощью программы ICQ ("аська"). Таким образом, всего был использован 61 фрагмент.</w:t>
      </w:r>
    </w:p>
    <w:p w:rsidR="00F6747A" w:rsidRPr="008632F5" w:rsidRDefault="00F6747A" w:rsidP="00F6747A">
      <w:pPr>
        <w:spacing w:before="120"/>
        <w:ind w:firstLine="567"/>
        <w:jc w:val="both"/>
        <w:rPr>
          <w:sz w:val="24"/>
          <w:szCs w:val="24"/>
        </w:rPr>
      </w:pPr>
      <w:r w:rsidRPr="008632F5">
        <w:rPr>
          <w:sz w:val="24"/>
          <w:szCs w:val="24"/>
        </w:rPr>
        <w:t>Все функциональные стили рассматриваются изолированно, поэтому некоторые различия в объемах текстов каждого стиля несущественны. При этом массив текстов достаточно представителен (как по отдельным стилям, так и в целом), чтобы вычисленные параметры были значимы. Общий объем массива</w:t>
      </w:r>
      <w:r>
        <w:rPr>
          <w:sz w:val="24"/>
          <w:szCs w:val="24"/>
        </w:rPr>
        <w:t xml:space="preserve"> </w:t>
      </w:r>
      <w:r w:rsidRPr="008632F5">
        <w:rPr>
          <w:sz w:val="24"/>
          <w:szCs w:val="24"/>
        </w:rPr>
        <w:t>- 305 текстов.</w:t>
      </w:r>
    </w:p>
    <w:p w:rsidR="00F6747A" w:rsidRPr="008632F5" w:rsidRDefault="00F6747A" w:rsidP="00F6747A">
      <w:pPr>
        <w:spacing w:before="120"/>
        <w:jc w:val="center"/>
        <w:rPr>
          <w:b/>
          <w:bCs/>
          <w:sz w:val="28"/>
          <w:szCs w:val="28"/>
        </w:rPr>
      </w:pPr>
      <w:r w:rsidRPr="008632F5">
        <w:rPr>
          <w:b/>
          <w:bCs/>
          <w:sz w:val="28"/>
          <w:szCs w:val="28"/>
        </w:rPr>
        <w:t>Методика обработки</w:t>
      </w:r>
    </w:p>
    <w:p w:rsidR="00F6747A" w:rsidRPr="008632F5" w:rsidRDefault="00F6747A" w:rsidP="00F6747A">
      <w:pPr>
        <w:spacing w:before="120"/>
        <w:ind w:firstLine="567"/>
        <w:jc w:val="both"/>
        <w:rPr>
          <w:sz w:val="24"/>
          <w:szCs w:val="24"/>
        </w:rPr>
      </w:pPr>
      <w:r w:rsidRPr="008632F5">
        <w:rPr>
          <w:sz w:val="24"/>
          <w:szCs w:val="24"/>
        </w:rPr>
        <w:t>Анализу подвергались текстовые документы (plain text) и документы HTML в Windows-кодировке. Документы Word и Adobe Acrobat (PDF) предварительно конвертировались в текстовые файлы.</w:t>
      </w:r>
    </w:p>
    <w:p w:rsidR="00F6747A" w:rsidRPr="008632F5" w:rsidRDefault="00F6747A" w:rsidP="00F6747A">
      <w:pPr>
        <w:spacing w:before="120"/>
        <w:ind w:firstLine="567"/>
        <w:jc w:val="both"/>
        <w:rPr>
          <w:sz w:val="24"/>
          <w:szCs w:val="24"/>
        </w:rPr>
      </w:pPr>
      <w:r w:rsidRPr="008632F5">
        <w:rPr>
          <w:sz w:val="24"/>
          <w:szCs w:val="24"/>
        </w:rPr>
        <w:t>Для автоматического определения грамматических характеристик слов использовался модуль морфологического анализа linguist компании "Агама" (www.agama.com). По информации разработчиков основной словарь модуля морфологического анализа и синтеза позволяет распознавать более четырех миллионов словоформ. Модуль выполнен в виде динамической библиотеки Windows.</w:t>
      </w:r>
    </w:p>
    <w:p w:rsidR="00F6747A" w:rsidRPr="008632F5" w:rsidRDefault="00F6747A" w:rsidP="00F6747A">
      <w:pPr>
        <w:spacing w:before="120"/>
        <w:ind w:firstLine="567"/>
        <w:jc w:val="both"/>
        <w:rPr>
          <w:sz w:val="24"/>
          <w:szCs w:val="24"/>
        </w:rPr>
      </w:pPr>
      <w:r w:rsidRPr="008632F5">
        <w:rPr>
          <w:sz w:val="24"/>
          <w:szCs w:val="24"/>
        </w:rPr>
        <w:t>По аналогии с предыдущими исследованиями морфологии функциональных стилей и в соответствии с возможностями модуля LINGUIST в качестве самостоятельных морфологических классов были выделены:</w:t>
      </w:r>
    </w:p>
    <w:p w:rsidR="00F6747A" w:rsidRPr="008632F5" w:rsidRDefault="00F6747A" w:rsidP="00F6747A">
      <w:pPr>
        <w:spacing w:before="120"/>
        <w:ind w:firstLine="567"/>
        <w:jc w:val="both"/>
        <w:rPr>
          <w:sz w:val="24"/>
          <w:szCs w:val="24"/>
        </w:rPr>
      </w:pPr>
      <w:r w:rsidRPr="008632F5">
        <w:rPr>
          <w:sz w:val="24"/>
          <w:szCs w:val="24"/>
        </w:rPr>
        <w:t xml:space="preserve">существительные, </w:t>
      </w:r>
    </w:p>
    <w:p w:rsidR="00F6747A" w:rsidRPr="008632F5" w:rsidRDefault="00F6747A" w:rsidP="00F6747A">
      <w:pPr>
        <w:spacing w:before="120"/>
        <w:ind w:firstLine="567"/>
        <w:jc w:val="both"/>
        <w:rPr>
          <w:sz w:val="24"/>
          <w:szCs w:val="24"/>
        </w:rPr>
      </w:pPr>
      <w:r w:rsidRPr="008632F5">
        <w:rPr>
          <w:sz w:val="24"/>
          <w:szCs w:val="24"/>
        </w:rPr>
        <w:t xml:space="preserve">прилагательные, </w:t>
      </w:r>
    </w:p>
    <w:p w:rsidR="00F6747A" w:rsidRPr="008632F5" w:rsidRDefault="00F6747A" w:rsidP="00F6747A">
      <w:pPr>
        <w:spacing w:before="120"/>
        <w:ind w:firstLine="567"/>
        <w:jc w:val="both"/>
        <w:rPr>
          <w:sz w:val="24"/>
          <w:szCs w:val="24"/>
        </w:rPr>
      </w:pPr>
      <w:r w:rsidRPr="008632F5">
        <w:rPr>
          <w:sz w:val="24"/>
          <w:szCs w:val="24"/>
        </w:rPr>
        <w:t xml:space="preserve">местоимения, </w:t>
      </w:r>
    </w:p>
    <w:p w:rsidR="00F6747A" w:rsidRPr="008632F5" w:rsidRDefault="00F6747A" w:rsidP="00F6747A">
      <w:pPr>
        <w:spacing w:before="120"/>
        <w:ind w:firstLine="567"/>
        <w:jc w:val="both"/>
        <w:rPr>
          <w:sz w:val="24"/>
          <w:szCs w:val="24"/>
        </w:rPr>
      </w:pPr>
      <w:r w:rsidRPr="008632F5">
        <w:rPr>
          <w:sz w:val="24"/>
          <w:szCs w:val="24"/>
        </w:rPr>
        <w:t xml:space="preserve">числительные, </w:t>
      </w:r>
    </w:p>
    <w:p w:rsidR="00F6747A" w:rsidRPr="008632F5" w:rsidRDefault="00F6747A" w:rsidP="00F6747A">
      <w:pPr>
        <w:spacing w:before="120"/>
        <w:ind w:firstLine="567"/>
        <w:jc w:val="both"/>
        <w:rPr>
          <w:sz w:val="24"/>
          <w:szCs w:val="24"/>
        </w:rPr>
      </w:pPr>
      <w:r w:rsidRPr="008632F5">
        <w:rPr>
          <w:sz w:val="24"/>
          <w:szCs w:val="24"/>
        </w:rPr>
        <w:t xml:space="preserve">наречия, </w:t>
      </w:r>
    </w:p>
    <w:p w:rsidR="00F6747A" w:rsidRPr="008632F5" w:rsidRDefault="00F6747A" w:rsidP="00F6747A">
      <w:pPr>
        <w:spacing w:before="120"/>
        <w:ind w:firstLine="567"/>
        <w:jc w:val="both"/>
        <w:rPr>
          <w:sz w:val="24"/>
          <w:szCs w:val="24"/>
        </w:rPr>
      </w:pPr>
      <w:r w:rsidRPr="008632F5">
        <w:rPr>
          <w:sz w:val="24"/>
          <w:szCs w:val="24"/>
        </w:rPr>
        <w:t xml:space="preserve">глаголы, </w:t>
      </w:r>
    </w:p>
    <w:p w:rsidR="00F6747A" w:rsidRPr="008632F5" w:rsidRDefault="00F6747A" w:rsidP="00F6747A">
      <w:pPr>
        <w:spacing w:before="120"/>
        <w:ind w:firstLine="567"/>
        <w:jc w:val="both"/>
        <w:rPr>
          <w:sz w:val="24"/>
          <w:szCs w:val="24"/>
        </w:rPr>
      </w:pPr>
      <w:r w:rsidRPr="008632F5">
        <w:rPr>
          <w:sz w:val="24"/>
          <w:szCs w:val="24"/>
        </w:rPr>
        <w:t xml:space="preserve">причастия, </w:t>
      </w:r>
    </w:p>
    <w:p w:rsidR="00F6747A" w:rsidRPr="008632F5" w:rsidRDefault="00F6747A" w:rsidP="00F6747A">
      <w:pPr>
        <w:spacing w:before="120"/>
        <w:ind w:firstLine="567"/>
        <w:jc w:val="both"/>
        <w:rPr>
          <w:sz w:val="24"/>
          <w:szCs w:val="24"/>
        </w:rPr>
      </w:pPr>
      <w:r w:rsidRPr="008632F5">
        <w:rPr>
          <w:sz w:val="24"/>
          <w:szCs w:val="24"/>
        </w:rPr>
        <w:t xml:space="preserve">деепричастия, </w:t>
      </w:r>
    </w:p>
    <w:p w:rsidR="00F6747A" w:rsidRPr="008632F5" w:rsidRDefault="00F6747A" w:rsidP="00F6747A">
      <w:pPr>
        <w:spacing w:before="120"/>
        <w:ind w:firstLine="567"/>
        <w:jc w:val="both"/>
        <w:rPr>
          <w:sz w:val="24"/>
          <w:szCs w:val="24"/>
        </w:rPr>
      </w:pPr>
      <w:r w:rsidRPr="008632F5">
        <w:rPr>
          <w:sz w:val="24"/>
          <w:szCs w:val="24"/>
        </w:rPr>
        <w:t xml:space="preserve">предлоги, </w:t>
      </w:r>
    </w:p>
    <w:p w:rsidR="00F6747A" w:rsidRPr="008632F5" w:rsidRDefault="00F6747A" w:rsidP="00F6747A">
      <w:pPr>
        <w:spacing w:before="120"/>
        <w:ind w:firstLine="567"/>
        <w:jc w:val="both"/>
        <w:rPr>
          <w:sz w:val="24"/>
          <w:szCs w:val="24"/>
        </w:rPr>
      </w:pPr>
      <w:r w:rsidRPr="008632F5">
        <w:rPr>
          <w:sz w:val="24"/>
          <w:szCs w:val="24"/>
        </w:rPr>
        <w:t xml:space="preserve">союзы, </w:t>
      </w:r>
    </w:p>
    <w:p w:rsidR="00F6747A" w:rsidRPr="008632F5" w:rsidRDefault="00F6747A" w:rsidP="00F6747A">
      <w:pPr>
        <w:spacing w:before="120"/>
        <w:ind w:firstLine="567"/>
        <w:jc w:val="both"/>
        <w:rPr>
          <w:sz w:val="24"/>
          <w:szCs w:val="24"/>
        </w:rPr>
      </w:pPr>
      <w:r w:rsidRPr="008632F5">
        <w:rPr>
          <w:sz w:val="24"/>
          <w:szCs w:val="24"/>
        </w:rPr>
        <w:t xml:space="preserve">частицы, </w:t>
      </w:r>
    </w:p>
    <w:p w:rsidR="00F6747A" w:rsidRPr="008632F5" w:rsidRDefault="00F6747A" w:rsidP="00F6747A">
      <w:pPr>
        <w:spacing w:before="120"/>
        <w:ind w:firstLine="567"/>
        <w:jc w:val="both"/>
        <w:rPr>
          <w:sz w:val="24"/>
          <w:szCs w:val="24"/>
        </w:rPr>
      </w:pPr>
      <w:r w:rsidRPr="008632F5">
        <w:rPr>
          <w:sz w:val="24"/>
          <w:szCs w:val="24"/>
        </w:rPr>
        <w:t xml:space="preserve">междометия, </w:t>
      </w:r>
    </w:p>
    <w:p w:rsidR="00F6747A" w:rsidRPr="008632F5" w:rsidRDefault="00F6747A" w:rsidP="00F6747A">
      <w:pPr>
        <w:spacing w:before="120"/>
        <w:ind w:firstLine="567"/>
        <w:jc w:val="both"/>
        <w:rPr>
          <w:sz w:val="24"/>
          <w:szCs w:val="24"/>
        </w:rPr>
      </w:pPr>
      <w:r w:rsidRPr="008632F5">
        <w:rPr>
          <w:sz w:val="24"/>
          <w:szCs w:val="24"/>
        </w:rPr>
        <w:t xml:space="preserve">прочие. </w:t>
      </w:r>
    </w:p>
    <w:p w:rsidR="00F6747A" w:rsidRPr="008632F5" w:rsidRDefault="00F6747A" w:rsidP="00F6747A">
      <w:pPr>
        <w:spacing w:before="120"/>
        <w:ind w:firstLine="567"/>
        <w:jc w:val="both"/>
        <w:rPr>
          <w:sz w:val="24"/>
          <w:szCs w:val="24"/>
        </w:rPr>
      </w:pPr>
      <w:r w:rsidRPr="008632F5">
        <w:rPr>
          <w:sz w:val="24"/>
          <w:szCs w:val="24"/>
        </w:rPr>
        <w:t>К существительным мы также относили следующие категории модуля морфологического анализа: имена собственные, отчества, фамилии, географические названия, аббревиатуры. В разряд "Прочие" попали слова, которые модуль морфологического анализа отнес к предикативам или вводным словам.</w:t>
      </w:r>
    </w:p>
    <w:p w:rsidR="00F6747A" w:rsidRPr="008632F5" w:rsidRDefault="00F6747A" w:rsidP="00F6747A">
      <w:pPr>
        <w:spacing w:before="120"/>
        <w:ind w:firstLine="567"/>
        <w:jc w:val="both"/>
        <w:rPr>
          <w:sz w:val="24"/>
          <w:szCs w:val="24"/>
        </w:rPr>
      </w:pPr>
      <w:r w:rsidRPr="008632F5">
        <w:rPr>
          <w:sz w:val="24"/>
          <w:szCs w:val="24"/>
        </w:rPr>
        <w:t>Причастия и деепричастия выделены в самостоятельные классы, в силу их стилистической окрашенности. Краткие прилагательные, хотя и имеют выраженную стилистическую окраску, не выделены в самостоятельную группу, т. к. не учитываются модулем морфологического анализа. В каждом тексте анализировались первые 1000 русских слов, а также слова до конца текущего предложения, или весь текст, если его длина меньше тысячи слов.</w:t>
      </w:r>
    </w:p>
    <w:p w:rsidR="00F6747A" w:rsidRPr="008632F5" w:rsidRDefault="00F6747A" w:rsidP="00F6747A">
      <w:pPr>
        <w:spacing w:before="120"/>
        <w:ind w:firstLine="567"/>
        <w:jc w:val="both"/>
        <w:rPr>
          <w:sz w:val="24"/>
          <w:szCs w:val="24"/>
        </w:rPr>
      </w:pPr>
      <w:r w:rsidRPr="008632F5">
        <w:rPr>
          <w:sz w:val="24"/>
          <w:szCs w:val="24"/>
        </w:rPr>
        <w:t>Словом считалась последовательность русских букв (которая может содержать внутри себя дефис) между двумя разделителями. Слова, содержащие цифры или латинские буквы, не анализировались. Словоформы, для которых модуль не возвращает ни одной нормальной формы, не учитывались.</w:t>
      </w:r>
    </w:p>
    <w:p w:rsidR="00F6747A" w:rsidRPr="008632F5" w:rsidRDefault="00F6747A" w:rsidP="00F6747A">
      <w:pPr>
        <w:spacing w:before="120"/>
        <w:ind w:firstLine="567"/>
        <w:jc w:val="both"/>
        <w:rPr>
          <w:sz w:val="24"/>
          <w:szCs w:val="24"/>
        </w:rPr>
      </w:pPr>
      <w:r w:rsidRPr="008632F5">
        <w:rPr>
          <w:sz w:val="24"/>
          <w:szCs w:val="24"/>
        </w:rPr>
        <w:t>Итог обработки отдельного текстового фрагмента</w:t>
      </w:r>
      <w:r>
        <w:rPr>
          <w:sz w:val="24"/>
          <w:szCs w:val="24"/>
        </w:rPr>
        <w:t xml:space="preserve"> </w:t>
      </w:r>
      <w:r w:rsidRPr="008632F5">
        <w:rPr>
          <w:sz w:val="24"/>
          <w:szCs w:val="24"/>
        </w:rPr>
        <w:t>- строка значений, каждое из которых соответствует доле части речи в тексте. Ясно, что данные, полученные таким образом, не являются абсолютно точными. Сделав ставку на автоматическую обработку материала большого объема, приходится отказаться от учета грамматической омонимии. Поэтому, например, слова стекло, падали всегда относятся к существительным, как и рабочий, учащийся; а печь, течь</w:t>
      </w:r>
      <w:r>
        <w:rPr>
          <w:sz w:val="24"/>
          <w:szCs w:val="24"/>
        </w:rPr>
        <w:t xml:space="preserve"> </w:t>
      </w:r>
      <w:r w:rsidRPr="008632F5">
        <w:rPr>
          <w:sz w:val="24"/>
          <w:szCs w:val="24"/>
        </w:rPr>
        <w:t>- к глаголам. Кроме того, из-за переносов или вставки невидимых символов и тегов HTML в слово могут возникать ошибки определения границ слова.</w:t>
      </w:r>
    </w:p>
    <w:p w:rsidR="00F6747A" w:rsidRPr="008632F5" w:rsidRDefault="00F6747A" w:rsidP="00F6747A">
      <w:pPr>
        <w:spacing w:before="120"/>
        <w:ind w:firstLine="567"/>
        <w:jc w:val="both"/>
        <w:rPr>
          <w:sz w:val="24"/>
          <w:szCs w:val="24"/>
        </w:rPr>
      </w:pPr>
      <w:r w:rsidRPr="008632F5">
        <w:rPr>
          <w:sz w:val="24"/>
          <w:szCs w:val="24"/>
        </w:rPr>
        <w:t>Результаты</w:t>
      </w:r>
    </w:p>
    <w:p w:rsidR="00F6747A" w:rsidRPr="008632F5" w:rsidRDefault="00F6747A" w:rsidP="00F6747A">
      <w:pPr>
        <w:spacing w:before="120"/>
        <w:ind w:firstLine="567"/>
        <w:jc w:val="both"/>
        <w:rPr>
          <w:sz w:val="24"/>
          <w:szCs w:val="24"/>
        </w:rPr>
      </w:pPr>
      <w:r w:rsidRPr="008632F5">
        <w:rPr>
          <w:sz w:val="24"/>
          <w:szCs w:val="24"/>
        </w:rPr>
        <w:t>В соответствии с методикой подсчета параметров было обработано 305 фрагментов текста. Общий объем обработанного материала</w:t>
      </w:r>
      <w:r>
        <w:rPr>
          <w:sz w:val="24"/>
          <w:szCs w:val="24"/>
        </w:rPr>
        <w:t xml:space="preserve"> </w:t>
      </w:r>
      <w:r w:rsidRPr="008632F5">
        <w:rPr>
          <w:sz w:val="24"/>
          <w:szCs w:val="24"/>
        </w:rPr>
        <w:t>- 239 696 слов, по 227 257 из них модулем морфологического анализа были построены нормальные формы (установлены грамматические характеристики). Доля слов из русских букв, для которых модулем морфологического анализа не было построено ни одной нормальной формы, составляет 6,1 % (со значительным разбросом по отдельным стилям: разговорный</w:t>
      </w:r>
      <w:r>
        <w:rPr>
          <w:sz w:val="24"/>
          <w:szCs w:val="24"/>
        </w:rPr>
        <w:t xml:space="preserve"> </w:t>
      </w:r>
      <w:r w:rsidRPr="008632F5">
        <w:rPr>
          <w:sz w:val="24"/>
          <w:szCs w:val="24"/>
        </w:rPr>
        <w:t>- 15 %, художественный</w:t>
      </w:r>
      <w:r>
        <w:rPr>
          <w:sz w:val="24"/>
          <w:szCs w:val="24"/>
        </w:rPr>
        <w:t xml:space="preserve"> </w:t>
      </w:r>
      <w:r w:rsidRPr="008632F5">
        <w:rPr>
          <w:sz w:val="24"/>
          <w:szCs w:val="24"/>
        </w:rPr>
        <w:t>- 2,7 %, публицистический</w:t>
      </w:r>
      <w:r>
        <w:rPr>
          <w:sz w:val="24"/>
          <w:szCs w:val="24"/>
        </w:rPr>
        <w:t xml:space="preserve"> </w:t>
      </w:r>
      <w:r w:rsidRPr="008632F5">
        <w:rPr>
          <w:sz w:val="24"/>
          <w:szCs w:val="24"/>
        </w:rPr>
        <w:t>- 4,6 %, научный</w:t>
      </w:r>
      <w:r>
        <w:rPr>
          <w:sz w:val="24"/>
          <w:szCs w:val="24"/>
        </w:rPr>
        <w:t xml:space="preserve"> </w:t>
      </w:r>
      <w:r w:rsidRPr="008632F5">
        <w:rPr>
          <w:sz w:val="24"/>
          <w:szCs w:val="24"/>
        </w:rPr>
        <w:t>- 6,9 %, официально-деловой</w:t>
      </w:r>
      <w:r>
        <w:rPr>
          <w:sz w:val="24"/>
          <w:szCs w:val="24"/>
        </w:rPr>
        <w:t xml:space="preserve"> </w:t>
      </w:r>
      <w:r w:rsidRPr="008632F5">
        <w:rPr>
          <w:sz w:val="24"/>
          <w:szCs w:val="24"/>
        </w:rPr>
        <w:t>- 1,9 %).</w:t>
      </w:r>
    </w:p>
    <w:p w:rsidR="00F6747A" w:rsidRPr="008632F5" w:rsidRDefault="00F6747A" w:rsidP="00F6747A">
      <w:pPr>
        <w:spacing w:before="120"/>
        <w:ind w:firstLine="567"/>
        <w:jc w:val="both"/>
        <w:rPr>
          <w:sz w:val="24"/>
          <w:szCs w:val="24"/>
        </w:rPr>
      </w:pPr>
      <w:r w:rsidRPr="008632F5">
        <w:rPr>
          <w:sz w:val="24"/>
          <w:szCs w:val="24"/>
        </w:rPr>
        <w:t>Результаты обработки данных по каждому стилю и части речи приведены в табл.</w:t>
      </w:r>
      <w:r>
        <w:rPr>
          <w:sz w:val="24"/>
          <w:szCs w:val="24"/>
        </w:rPr>
        <w:t xml:space="preserve"> </w:t>
      </w:r>
      <w:r w:rsidRPr="008632F5">
        <w:rPr>
          <w:sz w:val="24"/>
          <w:szCs w:val="24"/>
        </w:rPr>
        <w:t>1: среднее (хср), минимальное (min) и максимальное (max) значения, стандартное отклонение (S).</w:t>
      </w:r>
    </w:p>
    <w:p w:rsidR="00F6747A" w:rsidRPr="008632F5" w:rsidRDefault="00F6747A" w:rsidP="00F6747A">
      <w:pPr>
        <w:spacing w:before="120"/>
        <w:ind w:firstLine="567"/>
        <w:jc w:val="both"/>
        <w:rPr>
          <w:sz w:val="24"/>
          <w:szCs w:val="24"/>
        </w:rPr>
      </w:pPr>
      <w:r w:rsidRPr="008632F5">
        <w:rPr>
          <w:sz w:val="24"/>
          <w:szCs w:val="24"/>
        </w:rPr>
        <w:t>Таблица 1</w:t>
      </w:r>
    </w:p>
    <w:tbl>
      <w:tblPr>
        <w:tblW w:w="5000" w:type="pct"/>
        <w:jc w:val="center"/>
        <w:tblCellSpacing w:w="0" w:type="dxa"/>
        <w:tblBorders>
          <w:top w:val="single" w:sz="2" w:space="0" w:color="808080"/>
          <w:left w:val="single" w:sz="2" w:space="0" w:color="808080"/>
          <w:bottom w:val="single" w:sz="2" w:space="0" w:color="808080"/>
          <w:right w:val="single" w:sz="2" w:space="0" w:color="808080"/>
        </w:tblBorders>
        <w:tblCellMar>
          <w:left w:w="0" w:type="dxa"/>
          <w:right w:w="0" w:type="dxa"/>
        </w:tblCellMar>
        <w:tblLook w:val="0000" w:firstRow="0" w:lastRow="0" w:firstColumn="0" w:lastColumn="0" w:noHBand="0" w:noVBand="0"/>
      </w:tblPr>
      <w:tblGrid>
        <w:gridCol w:w="1223"/>
        <w:gridCol w:w="1177"/>
        <w:gridCol w:w="1005"/>
        <w:gridCol w:w="827"/>
        <w:gridCol w:w="909"/>
        <w:gridCol w:w="938"/>
        <w:gridCol w:w="937"/>
        <w:gridCol w:w="1172"/>
        <w:gridCol w:w="906"/>
        <w:gridCol w:w="1061"/>
        <w:gridCol w:w="788"/>
        <w:gridCol w:w="965"/>
        <w:gridCol w:w="880"/>
        <w:gridCol w:w="841"/>
      </w:tblGrid>
      <w:tr w:rsidR="00F6747A" w:rsidRPr="008632F5" w:rsidTr="00F15AF2">
        <w:trPr>
          <w:tblCellSpacing w:w="0" w:type="dxa"/>
          <w:jc w:val="center"/>
        </w:trPr>
        <w:tc>
          <w:tcPr>
            <w:tcW w:w="5000" w:type="pct"/>
            <w:gridSpan w:val="14"/>
            <w:tcBorders>
              <w:top w:val="nil"/>
              <w:left w:val="nil"/>
              <w:bottom w:val="nil"/>
              <w:right w:val="nil"/>
            </w:tcBorders>
            <w:tcMar>
              <w:top w:w="21" w:type="dxa"/>
              <w:left w:w="21" w:type="dxa"/>
              <w:bottom w:w="21" w:type="dxa"/>
              <w:right w:w="21" w:type="dxa"/>
            </w:tcMar>
            <w:vAlign w:val="center"/>
          </w:tcPr>
          <w:p w:rsidR="00F6747A" w:rsidRPr="008632F5" w:rsidRDefault="00F6747A" w:rsidP="00F15AF2">
            <w:pPr>
              <w:rPr>
                <w:sz w:val="24"/>
                <w:szCs w:val="24"/>
              </w:rPr>
            </w:pPr>
            <w:r w:rsidRPr="008632F5">
              <w:rPr>
                <w:sz w:val="24"/>
                <w:szCs w:val="24"/>
              </w:rPr>
              <w:t>Cтатистика частей речи по стилям</w:t>
            </w:r>
          </w:p>
        </w:tc>
      </w:tr>
      <w:tr w:rsidR="00F6747A" w:rsidRPr="008632F5">
        <w:trPr>
          <w:tblCellSpacing w:w="0" w:type="dxa"/>
          <w:jc w:val="center"/>
        </w:trPr>
        <w:tc>
          <w:tcPr>
            <w:tcW w:w="41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Параметры </w:t>
            </w:r>
          </w:p>
        </w:tc>
        <w:tc>
          <w:tcPr>
            <w:tcW w:w="40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Существи-</w:t>
            </w:r>
            <w:r>
              <w:rPr>
                <w:sz w:val="24"/>
                <w:szCs w:val="24"/>
              </w:rPr>
              <w:t xml:space="preserve"> </w:t>
            </w:r>
            <w:r w:rsidRPr="008632F5">
              <w:rPr>
                <w:sz w:val="24"/>
                <w:szCs w:val="24"/>
              </w:rPr>
              <w:t xml:space="preserve">тельные </w:t>
            </w:r>
          </w:p>
        </w:tc>
        <w:tc>
          <w:tcPr>
            <w:tcW w:w="3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Прилага-</w:t>
            </w:r>
            <w:r>
              <w:rPr>
                <w:sz w:val="24"/>
                <w:szCs w:val="24"/>
              </w:rPr>
              <w:t xml:space="preserve"> </w:t>
            </w:r>
            <w:r w:rsidRPr="008632F5">
              <w:rPr>
                <w:sz w:val="24"/>
                <w:szCs w:val="24"/>
              </w:rPr>
              <w:t xml:space="preserve">тельные </w:t>
            </w:r>
          </w:p>
        </w:tc>
        <w:tc>
          <w:tcPr>
            <w:tcW w:w="32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Место-</w:t>
            </w:r>
            <w:r>
              <w:rPr>
                <w:sz w:val="24"/>
                <w:szCs w:val="24"/>
              </w:rPr>
              <w:t xml:space="preserve"> </w:t>
            </w:r>
            <w:r w:rsidRPr="008632F5">
              <w:rPr>
                <w:sz w:val="24"/>
                <w:szCs w:val="24"/>
              </w:rPr>
              <w:t xml:space="preserve">имения </w:t>
            </w:r>
          </w:p>
        </w:tc>
        <w:tc>
          <w:tcPr>
            <w:tcW w:w="32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Числи-</w:t>
            </w:r>
            <w:r>
              <w:rPr>
                <w:sz w:val="24"/>
                <w:szCs w:val="24"/>
              </w:rPr>
              <w:t xml:space="preserve"> </w:t>
            </w:r>
            <w:r w:rsidRPr="008632F5">
              <w:rPr>
                <w:sz w:val="24"/>
                <w:szCs w:val="24"/>
              </w:rPr>
              <w:t xml:space="preserve">тельные </w:t>
            </w:r>
          </w:p>
        </w:tc>
        <w:tc>
          <w:tcPr>
            <w:tcW w:w="35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Наречия </w:t>
            </w:r>
          </w:p>
        </w:tc>
        <w:tc>
          <w:tcPr>
            <w:tcW w:w="35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Глаголы </w:t>
            </w:r>
          </w:p>
        </w:tc>
        <w:tc>
          <w:tcPr>
            <w:tcW w:w="403"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Причастия </w:t>
            </w:r>
          </w:p>
        </w:tc>
        <w:tc>
          <w:tcPr>
            <w:tcW w:w="345"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Деепри-</w:t>
            </w:r>
            <w:r>
              <w:rPr>
                <w:sz w:val="24"/>
                <w:szCs w:val="24"/>
              </w:rPr>
              <w:t xml:space="preserve"> </w:t>
            </w:r>
            <w:r w:rsidRPr="008632F5">
              <w:rPr>
                <w:sz w:val="24"/>
                <w:szCs w:val="24"/>
              </w:rPr>
              <w:t xml:space="preserve">частия </w:t>
            </w:r>
          </w:p>
        </w:tc>
        <w:tc>
          <w:tcPr>
            <w:tcW w:w="37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Предлоги </w:t>
            </w:r>
          </w:p>
        </w:tc>
        <w:tc>
          <w:tcPr>
            <w:tcW w:w="31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Союзы </w:t>
            </w:r>
          </w:p>
        </w:tc>
        <w:tc>
          <w:tcPr>
            <w:tcW w:w="357"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Частицы </w:t>
            </w:r>
          </w:p>
        </w:tc>
        <w:tc>
          <w:tcPr>
            <w:tcW w:w="33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Междо-</w:t>
            </w:r>
            <w:r>
              <w:rPr>
                <w:sz w:val="24"/>
                <w:szCs w:val="24"/>
              </w:rPr>
              <w:t xml:space="preserve"> </w:t>
            </w:r>
            <w:r w:rsidRPr="008632F5">
              <w:rPr>
                <w:sz w:val="24"/>
                <w:szCs w:val="24"/>
              </w:rPr>
              <w:t xml:space="preserve">метия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Прочие </w:t>
            </w:r>
          </w:p>
        </w:tc>
      </w:tr>
      <w:tr w:rsidR="00F6747A" w:rsidRPr="008632F5" w:rsidTr="00F15AF2">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Разговорный стиль (61 фрагмент, 30601 слово) </w:t>
            </w:r>
          </w:p>
        </w:tc>
      </w:tr>
      <w:tr w:rsidR="00F6747A" w:rsidRPr="008632F5">
        <w:trPr>
          <w:tblCellSpacing w:w="0" w:type="dxa"/>
          <w:jc w:val="center"/>
        </w:trPr>
        <w:tc>
          <w:tcPr>
            <w:tcW w:w="41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min </w:t>
            </w:r>
          </w:p>
        </w:tc>
        <w:tc>
          <w:tcPr>
            <w:tcW w:w="40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0,074 </w:t>
            </w:r>
          </w:p>
        </w:tc>
        <w:tc>
          <w:tcPr>
            <w:tcW w:w="3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c>
          <w:tcPr>
            <w:tcW w:w="32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0,105 </w:t>
            </w:r>
          </w:p>
        </w:tc>
        <w:tc>
          <w:tcPr>
            <w:tcW w:w="32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c>
          <w:tcPr>
            <w:tcW w:w="35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0,039 </w:t>
            </w:r>
          </w:p>
        </w:tc>
        <w:tc>
          <w:tcPr>
            <w:tcW w:w="35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0,109 </w:t>
            </w:r>
          </w:p>
        </w:tc>
        <w:tc>
          <w:tcPr>
            <w:tcW w:w="403"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0,005 </w:t>
            </w:r>
          </w:p>
        </w:tc>
        <w:tc>
          <w:tcPr>
            <w:tcW w:w="345"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c>
          <w:tcPr>
            <w:tcW w:w="37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0,024 </w:t>
            </w:r>
          </w:p>
        </w:tc>
        <w:tc>
          <w:tcPr>
            <w:tcW w:w="31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0,021 </w:t>
            </w:r>
          </w:p>
        </w:tc>
        <w:tc>
          <w:tcPr>
            <w:tcW w:w="357"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0,132 </w:t>
            </w:r>
          </w:p>
        </w:tc>
        <w:tc>
          <w:tcPr>
            <w:tcW w:w="33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r>
      <w:tr w:rsidR="00F6747A" w:rsidRPr="008632F5">
        <w:trPr>
          <w:tblCellSpacing w:w="0" w:type="dxa"/>
          <w:jc w:val="center"/>
        </w:trPr>
        <w:tc>
          <w:tcPr>
            <w:tcW w:w="41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max </w:t>
            </w:r>
          </w:p>
        </w:tc>
        <w:tc>
          <w:tcPr>
            <w:tcW w:w="40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0,298 </w:t>
            </w:r>
          </w:p>
        </w:tc>
        <w:tc>
          <w:tcPr>
            <w:tcW w:w="3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c>
          <w:tcPr>
            <w:tcW w:w="32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0,222 </w:t>
            </w:r>
          </w:p>
        </w:tc>
        <w:tc>
          <w:tcPr>
            <w:tcW w:w="32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0,009 </w:t>
            </w:r>
          </w:p>
        </w:tc>
        <w:tc>
          <w:tcPr>
            <w:tcW w:w="35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0,102 </w:t>
            </w:r>
          </w:p>
        </w:tc>
        <w:tc>
          <w:tcPr>
            <w:tcW w:w="35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0,219 </w:t>
            </w:r>
          </w:p>
        </w:tc>
        <w:tc>
          <w:tcPr>
            <w:tcW w:w="403"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0,050 </w:t>
            </w:r>
          </w:p>
        </w:tc>
        <w:tc>
          <w:tcPr>
            <w:tcW w:w="345"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0,042 </w:t>
            </w:r>
          </w:p>
        </w:tc>
        <w:tc>
          <w:tcPr>
            <w:tcW w:w="37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0,084 </w:t>
            </w:r>
          </w:p>
        </w:tc>
        <w:tc>
          <w:tcPr>
            <w:tcW w:w="31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0,085 </w:t>
            </w:r>
          </w:p>
        </w:tc>
        <w:tc>
          <w:tcPr>
            <w:tcW w:w="357"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0,276 </w:t>
            </w:r>
          </w:p>
        </w:tc>
        <w:tc>
          <w:tcPr>
            <w:tcW w:w="33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0,045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0,043 </w:t>
            </w:r>
          </w:p>
        </w:tc>
      </w:tr>
      <w:tr w:rsidR="00F6747A" w:rsidRPr="008632F5">
        <w:trPr>
          <w:tblCellSpacing w:w="0" w:type="dxa"/>
          <w:jc w:val="center"/>
        </w:trPr>
        <w:tc>
          <w:tcPr>
            <w:tcW w:w="41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xср </w:t>
            </w:r>
          </w:p>
        </w:tc>
        <w:tc>
          <w:tcPr>
            <w:tcW w:w="40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0,194 </w:t>
            </w:r>
          </w:p>
        </w:tc>
        <w:tc>
          <w:tcPr>
            <w:tcW w:w="3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c>
          <w:tcPr>
            <w:tcW w:w="32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0,161 </w:t>
            </w:r>
          </w:p>
        </w:tc>
        <w:tc>
          <w:tcPr>
            <w:tcW w:w="32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0,002 </w:t>
            </w:r>
          </w:p>
        </w:tc>
        <w:tc>
          <w:tcPr>
            <w:tcW w:w="35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0,068 </w:t>
            </w:r>
          </w:p>
        </w:tc>
        <w:tc>
          <w:tcPr>
            <w:tcW w:w="35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0,167 </w:t>
            </w:r>
          </w:p>
        </w:tc>
        <w:tc>
          <w:tcPr>
            <w:tcW w:w="403"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0,028 </w:t>
            </w:r>
          </w:p>
        </w:tc>
        <w:tc>
          <w:tcPr>
            <w:tcW w:w="345"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0,006 </w:t>
            </w:r>
          </w:p>
        </w:tc>
        <w:tc>
          <w:tcPr>
            <w:tcW w:w="37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0,051 </w:t>
            </w:r>
          </w:p>
        </w:tc>
        <w:tc>
          <w:tcPr>
            <w:tcW w:w="31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0,050 </w:t>
            </w:r>
          </w:p>
        </w:tc>
        <w:tc>
          <w:tcPr>
            <w:tcW w:w="357"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0,210 </w:t>
            </w:r>
          </w:p>
        </w:tc>
        <w:tc>
          <w:tcPr>
            <w:tcW w:w="33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0,016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0,013 </w:t>
            </w:r>
          </w:p>
        </w:tc>
      </w:tr>
      <w:tr w:rsidR="00F6747A" w:rsidRPr="008632F5">
        <w:trPr>
          <w:tblCellSpacing w:w="0" w:type="dxa"/>
          <w:jc w:val="center"/>
        </w:trPr>
        <w:tc>
          <w:tcPr>
            <w:tcW w:w="41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S </w:t>
            </w:r>
          </w:p>
        </w:tc>
        <w:tc>
          <w:tcPr>
            <w:tcW w:w="40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0,040 </w:t>
            </w:r>
          </w:p>
        </w:tc>
        <w:tc>
          <w:tcPr>
            <w:tcW w:w="3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c>
          <w:tcPr>
            <w:tcW w:w="32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0,027 </w:t>
            </w:r>
          </w:p>
        </w:tc>
        <w:tc>
          <w:tcPr>
            <w:tcW w:w="32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0,002 </w:t>
            </w:r>
          </w:p>
        </w:tc>
        <w:tc>
          <w:tcPr>
            <w:tcW w:w="35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0,017 </w:t>
            </w:r>
          </w:p>
        </w:tc>
        <w:tc>
          <w:tcPr>
            <w:tcW w:w="35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0,024 </w:t>
            </w:r>
          </w:p>
        </w:tc>
        <w:tc>
          <w:tcPr>
            <w:tcW w:w="403"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0,011 </w:t>
            </w:r>
          </w:p>
        </w:tc>
        <w:tc>
          <w:tcPr>
            <w:tcW w:w="345"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0,007 </w:t>
            </w:r>
          </w:p>
        </w:tc>
        <w:tc>
          <w:tcPr>
            <w:tcW w:w="37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0,013 </w:t>
            </w:r>
          </w:p>
        </w:tc>
        <w:tc>
          <w:tcPr>
            <w:tcW w:w="31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0,013 </w:t>
            </w:r>
          </w:p>
        </w:tc>
        <w:tc>
          <w:tcPr>
            <w:tcW w:w="357"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0,031 </w:t>
            </w:r>
          </w:p>
        </w:tc>
        <w:tc>
          <w:tcPr>
            <w:tcW w:w="33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0,009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0,008 </w:t>
            </w:r>
          </w:p>
        </w:tc>
      </w:tr>
      <w:tr w:rsidR="00F6747A" w:rsidRPr="008632F5" w:rsidTr="00F15AF2">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Художественный стиль (79 рассказов, 73739 слов) </w:t>
            </w:r>
          </w:p>
        </w:tc>
      </w:tr>
      <w:tr w:rsidR="00F6747A" w:rsidRPr="008632F5">
        <w:trPr>
          <w:tblCellSpacing w:w="0" w:type="dxa"/>
          <w:jc w:val="center"/>
        </w:trPr>
        <w:tc>
          <w:tcPr>
            <w:tcW w:w="41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min </w:t>
            </w:r>
          </w:p>
        </w:tc>
        <w:tc>
          <w:tcPr>
            <w:tcW w:w="40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0,140 </w:t>
            </w:r>
          </w:p>
        </w:tc>
        <w:tc>
          <w:tcPr>
            <w:tcW w:w="3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0,022 </w:t>
            </w:r>
          </w:p>
        </w:tc>
        <w:tc>
          <w:tcPr>
            <w:tcW w:w="32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0,059 </w:t>
            </w:r>
          </w:p>
        </w:tc>
        <w:tc>
          <w:tcPr>
            <w:tcW w:w="32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c>
          <w:tcPr>
            <w:tcW w:w="35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0,023 </w:t>
            </w:r>
          </w:p>
        </w:tc>
        <w:tc>
          <w:tcPr>
            <w:tcW w:w="35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0,091 </w:t>
            </w:r>
          </w:p>
        </w:tc>
        <w:tc>
          <w:tcPr>
            <w:tcW w:w="403"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0,016 </w:t>
            </w:r>
          </w:p>
        </w:tc>
        <w:tc>
          <w:tcPr>
            <w:tcW w:w="345"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0,001 </w:t>
            </w:r>
          </w:p>
        </w:tc>
        <w:tc>
          <w:tcPr>
            <w:tcW w:w="37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0,031 </w:t>
            </w:r>
          </w:p>
        </w:tc>
        <w:tc>
          <w:tcPr>
            <w:tcW w:w="31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0,014 </w:t>
            </w:r>
          </w:p>
        </w:tc>
        <w:tc>
          <w:tcPr>
            <w:tcW w:w="357"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0,068 </w:t>
            </w:r>
          </w:p>
        </w:tc>
        <w:tc>
          <w:tcPr>
            <w:tcW w:w="33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r>
      <w:tr w:rsidR="00F6747A" w:rsidRPr="008632F5">
        <w:trPr>
          <w:tblCellSpacing w:w="0" w:type="dxa"/>
          <w:jc w:val="center"/>
        </w:trPr>
        <w:tc>
          <w:tcPr>
            <w:tcW w:w="41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max </w:t>
            </w:r>
          </w:p>
        </w:tc>
        <w:tc>
          <w:tcPr>
            <w:tcW w:w="40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0,351 </w:t>
            </w:r>
          </w:p>
        </w:tc>
        <w:tc>
          <w:tcPr>
            <w:tcW w:w="3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0,106 </w:t>
            </w:r>
          </w:p>
        </w:tc>
        <w:tc>
          <w:tcPr>
            <w:tcW w:w="32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0,227 </w:t>
            </w:r>
          </w:p>
        </w:tc>
        <w:tc>
          <w:tcPr>
            <w:tcW w:w="32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0,019 </w:t>
            </w:r>
          </w:p>
        </w:tc>
        <w:tc>
          <w:tcPr>
            <w:tcW w:w="35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0,118 </w:t>
            </w:r>
          </w:p>
        </w:tc>
        <w:tc>
          <w:tcPr>
            <w:tcW w:w="35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0,239 </w:t>
            </w:r>
          </w:p>
        </w:tc>
        <w:tc>
          <w:tcPr>
            <w:tcW w:w="403"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0,074 </w:t>
            </w:r>
          </w:p>
        </w:tc>
        <w:tc>
          <w:tcPr>
            <w:tcW w:w="345"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0,028 </w:t>
            </w:r>
          </w:p>
        </w:tc>
        <w:tc>
          <w:tcPr>
            <w:tcW w:w="37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0,085 </w:t>
            </w:r>
          </w:p>
        </w:tc>
        <w:tc>
          <w:tcPr>
            <w:tcW w:w="31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0,063 </w:t>
            </w:r>
          </w:p>
        </w:tc>
        <w:tc>
          <w:tcPr>
            <w:tcW w:w="357"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0,242 </w:t>
            </w:r>
          </w:p>
        </w:tc>
        <w:tc>
          <w:tcPr>
            <w:tcW w:w="33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0,018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0,014 </w:t>
            </w:r>
          </w:p>
        </w:tc>
      </w:tr>
      <w:tr w:rsidR="00F6747A" w:rsidRPr="008632F5">
        <w:trPr>
          <w:tblCellSpacing w:w="0" w:type="dxa"/>
          <w:jc w:val="center"/>
        </w:trPr>
        <w:tc>
          <w:tcPr>
            <w:tcW w:w="41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xср </w:t>
            </w:r>
          </w:p>
        </w:tc>
        <w:tc>
          <w:tcPr>
            <w:tcW w:w="40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0,243 </w:t>
            </w:r>
          </w:p>
        </w:tc>
        <w:tc>
          <w:tcPr>
            <w:tcW w:w="3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0,063 </w:t>
            </w:r>
          </w:p>
        </w:tc>
        <w:tc>
          <w:tcPr>
            <w:tcW w:w="32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0,126 </w:t>
            </w:r>
          </w:p>
        </w:tc>
        <w:tc>
          <w:tcPr>
            <w:tcW w:w="32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0,006 </w:t>
            </w:r>
          </w:p>
        </w:tc>
        <w:tc>
          <w:tcPr>
            <w:tcW w:w="35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0,065 </w:t>
            </w:r>
          </w:p>
        </w:tc>
        <w:tc>
          <w:tcPr>
            <w:tcW w:w="35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0,162 </w:t>
            </w:r>
          </w:p>
        </w:tc>
        <w:tc>
          <w:tcPr>
            <w:tcW w:w="403"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0,045 </w:t>
            </w:r>
          </w:p>
        </w:tc>
        <w:tc>
          <w:tcPr>
            <w:tcW w:w="345"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0,013 </w:t>
            </w:r>
          </w:p>
        </w:tc>
        <w:tc>
          <w:tcPr>
            <w:tcW w:w="37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0,055 </w:t>
            </w:r>
          </w:p>
        </w:tc>
        <w:tc>
          <w:tcPr>
            <w:tcW w:w="31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0,037 </w:t>
            </w:r>
          </w:p>
        </w:tc>
        <w:tc>
          <w:tcPr>
            <w:tcW w:w="357"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0,158 </w:t>
            </w:r>
          </w:p>
        </w:tc>
        <w:tc>
          <w:tcPr>
            <w:tcW w:w="33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0,003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0,006 </w:t>
            </w:r>
          </w:p>
        </w:tc>
      </w:tr>
      <w:tr w:rsidR="00F6747A" w:rsidRPr="008632F5">
        <w:trPr>
          <w:tblCellSpacing w:w="0" w:type="dxa"/>
          <w:jc w:val="center"/>
        </w:trPr>
        <w:tc>
          <w:tcPr>
            <w:tcW w:w="41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S </w:t>
            </w:r>
          </w:p>
        </w:tc>
        <w:tc>
          <w:tcPr>
            <w:tcW w:w="40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0,049 </w:t>
            </w:r>
          </w:p>
        </w:tc>
        <w:tc>
          <w:tcPr>
            <w:tcW w:w="3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0,020 </w:t>
            </w:r>
          </w:p>
        </w:tc>
        <w:tc>
          <w:tcPr>
            <w:tcW w:w="32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0,039 </w:t>
            </w:r>
          </w:p>
        </w:tc>
        <w:tc>
          <w:tcPr>
            <w:tcW w:w="32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0,004 </w:t>
            </w:r>
          </w:p>
        </w:tc>
        <w:tc>
          <w:tcPr>
            <w:tcW w:w="35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0,017 </w:t>
            </w:r>
          </w:p>
        </w:tc>
        <w:tc>
          <w:tcPr>
            <w:tcW w:w="35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0,027 </w:t>
            </w:r>
          </w:p>
        </w:tc>
        <w:tc>
          <w:tcPr>
            <w:tcW w:w="403"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0,013 </w:t>
            </w:r>
          </w:p>
        </w:tc>
        <w:tc>
          <w:tcPr>
            <w:tcW w:w="345"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0,007 </w:t>
            </w:r>
          </w:p>
        </w:tc>
        <w:tc>
          <w:tcPr>
            <w:tcW w:w="37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0,010 </w:t>
            </w:r>
          </w:p>
        </w:tc>
        <w:tc>
          <w:tcPr>
            <w:tcW w:w="31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0,011 </w:t>
            </w:r>
          </w:p>
        </w:tc>
        <w:tc>
          <w:tcPr>
            <w:tcW w:w="357"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0,030 </w:t>
            </w:r>
          </w:p>
        </w:tc>
        <w:tc>
          <w:tcPr>
            <w:tcW w:w="33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0,003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0,003 </w:t>
            </w:r>
          </w:p>
        </w:tc>
      </w:tr>
      <w:tr w:rsidR="00F6747A" w:rsidRPr="008632F5" w:rsidTr="00F15AF2">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Публицистический стиль (61 статья, 34939 слов) </w:t>
            </w:r>
          </w:p>
        </w:tc>
      </w:tr>
      <w:tr w:rsidR="00F6747A" w:rsidRPr="008632F5">
        <w:trPr>
          <w:tblCellSpacing w:w="0" w:type="dxa"/>
          <w:jc w:val="center"/>
        </w:trPr>
        <w:tc>
          <w:tcPr>
            <w:tcW w:w="41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min </w:t>
            </w:r>
          </w:p>
        </w:tc>
        <w:tc>
          <w:tcPr>
            <w:tcW w:w="40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0,265 </w:t>
            </w:r>
          </w:p>
        </w:tc>
        <w:tc>
          <w:tcPr>
            <w:tcW w:w="3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0,061 </w:t>
            </w:r>
          </w:p>
        </w:tc>
        <w:tc>
          <w:tcPr>
            <w:tcW w:w="32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0,036 </w:t>
            </w:r>
          </w:p>
        </w:tc>
        <w:tc>
          <w:tcPr>
            <w:tcW w:w="32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c>
          <w:tcPr>
            <w:tcW w:w="35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0,022 </w:t>
            </w:r>
          </w:p>
        </w:tc>
        <w:tc>
          <w:tcPr>
            <w:tcW w:w="35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0,079 </w:t>
            </w:r>
          </w:p>
        </w:tc>
        <w:tc>
          <w:tcPr>
            <w:tcW w:w="403"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0,030 </w:t>
            </w:r>
          </w:p>
        </w:tc>
        <w:tc>
          <w:tcPr>
            <w:tcW w:w="345"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c>
          <w:tcPr>
            <w:tcW w:w="37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0,023 </w:t>
            </w:r>
          </w:p>
        </w:tc>
        <w:tc>
          <w:tcPr>
            <w:tcW w:w="31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0,023 </w:t>
            </w:r>
          </w:p>
        </w:tc>
        <w:tc>
          <w:tcPr>
            <w:tcW w:w="357"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0,068 </w:t>
            </w:r>
          </w:p>
        </w:tc>
        <w:tc>
          <w:tcPr>
            <w:tcW w:w="33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r>
      <w:tr w:rsidR="00F6747A" w:rsidRPr="008632F5">
        <w:trPr>
          <w:tblCellSpacing w:w="0" w:type="dxa"/>
          <w:jc w:val="center"/>
        </w:trPr>
        <w:tc>
          <w:tcPr>
            <w:tcW w:w="41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max </w:t>
            </w:r>
          </w:p>
        </w:tc>
        <w:tc>
          <w:tcPr>
            <w:tcW w:w="40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0,410 </w:t>
            </w:r>
          </w:p>
        </w:tc>
        <w:tc>
          <w:tcPr>
            <w:tcW w:w="3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0,175 </w:t>
            </w:r>
          </w:p>
        </w:tc>
        <w:tc>
          <w:tcPr>
            <w:tcW w:w="32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0,119 </w:t>
            </w:r>
          </w:p>
        </w:tc>
        <w:tc>
          <w:tcPr>
            <w:tcW w:w="32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0,027 </w:t>
            </w:r>
          </w:p>
        </w:tc>
        <w:tc>
          <w:tcPr>
            <w:tcW w:w="35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0,077 </w:t>
            </w:r>
          </w:p>
        </w:tc>
        <w:tc>
          <w:tcPr>
            <w:tcW w:w="35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0,165 </w:t>
            </w:r>
          </w:p>
        </w:tc>
        <w:tc>
          <w:tcPr>
            <w:tcW w:w="403"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0,102 </w:t>
            </w:r>
          </w:p>
        </w:tc>
        <w:tc>
          <w:tcPr>
            <w:tcW w:w="345"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0,020 </w:t>
            </w:r>
          </w:p>
        </w:tc>
        <w:tc>
          <w:tcPr>
            <w:tcW w:w="37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0,084 </w:t>
            </w:r>
          </w:p>
        </w:tc>
        <w:tc>
          <w:tcPr>
            <w:tcW w:w="31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0,061 </w:t>
            </w:r>
          </w:p>
        </w:tc>
        <w:tc>
          <w:tcPr>
            <w:tcW w:w="357"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0,221 </w:t>
            </w:r>
          </w:p>
        </w:tc>
        <w:tc>
          <w:tcPr>
            <w:tcW w:w="33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0,007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0,020 </w:t>
            </w:r>
          </w:p>
        </w:tc>
      </w:tr>
      <w:tr w:rsidR="00F6747A" w:rsidRPr="008632F5">
        <w:trPr>
          <w:tblCellSpacing w:w="0" w:type="dxa"/>
          <w:jc w:val="center"/>
        </w:trPr>
        <w:tc>
          <w:tcPr>
            <w:tcW w:w="41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xср </w:t>
            </w:r>
          </w:p>
        </w:tc>
        <w:tc>
          <w:tcPr>
            <w:tcW w:w="40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0,335 </w:t>
            </w:r>
          </w:p>
        </w:tc>
        <w:tc>
          <w:tcPr>
            <w:tcW w:w="3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0,107 </w:t>
            </w:r>
          </w:p>
        </w:tc>
        <w:tc>
          <w:tcPr>
            <w:tcW w:w="32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0,075 </w:t>
            </w:r>
          </w:p>
        </w:tc>
        <w:tc>
          <w:tcPr>
            <w:tcW w:w="32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0,007 </w:t>
            </w:r>
          </w:p>
        </w:tc>
        <w:tc>
          <w:tcPr>
            <w:tcW w:w="35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0,049 </w:t>
            </w:r>
          </w:p>
        </w:tc>
        <w:tc>
          <w:tcPr>
            <w:tcW w:w="35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0,120 </w:t>
            </w:r>
          </w:p>
        </w:tc>
        <w:tc>
          <w:tcPr>
            <w:tcW w:w="403"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0,066 </w:t>
            </w:r>
          </w:p>
        </w:tc>
        <w:tc>
          <w:tcPr>
            <w:tcW w:w="345"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0,009 </w:t>
            </w:r>
          </w:p>
        </w:tc>
        <w:tc>
          <w:tcPr>
            <w:tcW w:w="37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0,058 </w:t>
            </w:r>
          </w:p>
        </w:tc>
        <w:tc>
          <w:tcPr>
            <w:tcW w:w="31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0,038 </w:t>
            </w:r>
          </w:p>
        </w:tc>
        <w:tc>
          <w:tcPr>
            <w:tcW w:w="357"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0,130 </w:t>
            </w:r>
          </w:p>
        </w:tc>
        <w:tc>
          <w:tcPr>
            <w:tcW w:w="33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0,007 </w:t>
            </w:r>
          </w:p>
        </w:tc>
      </w:tr>
      <w:tr w:rsidR="00F6747A" w:rsidRPr="008632F5">
        <w:trPr>
          <w:tblCellSpacing w:w="0" w:type="dxa"/>
          <w:jc w:val="center"/>
        </w:trPr>
        <w:tc>
          <w:tcPr>
            <w:tcW w:w="41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S </w:t>
            </w:r>
          </w:p>
        </w:tc>
        <w:tc>
          <w:tcPr>
            <w:tcW w:w="40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0,034 </w:t>
            </w:r>
          </w:p>
        </w:tc>
        <w:tc>
          <w:tcPr>
            <w:tcW w:w="3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0,024 </w:t>
            </w:r>
          </w:p>
        </w:tc>
        <w:tc>
          <w:tcPr>
            <w:tcW w:w="32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0,019 </w:t>
            </w:r>
          </w:p>
        </w:tc>
        <w:tc>
          <w:tcPr>
            <w:tcW w:w="32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0,005 </w:t>
            </w:r>
          </w:p>
        </w:tc>
        <w:tc>
          <w:tcPr>
            <w:tcW w:w="35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0,012 </w:t>
            </w:r>
          </w:p>
        </w:tc>
        <w:tc>
          <w:tcPr>
            <w:tcW w:w="35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0,019 </w:t>
            </w:r>
          </w:p>
        </w:tc>
        <w:tc>
          <w:tcPr>
            <w:tcW w:w="403"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0,017 </w:t>
            </w:r>
          </w:p>
        </w:tc>
        <w:tc>
          <w:tcPr>
            <w:tcW w:w="345"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0,005 </w:t>
            </w:r>
          </w:p>
        </w:tc>
        <w:tc>
          <w:tcPr>
            <w:tcW w:w="37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0,013 </w:t>
            </w:r>
          </w:p>
        </w:tc>
        <w:tc>
          <w:tcPr>
            <w:tcW w:w="31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0,008 </w:t>
            </w:r>
          </w:p>
        </w:tc>
        <w:tc>
          <w:tcPr>
            <w:tcW w:w="357"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0,029 </w:t>
            </w:r>
          </w:p>
        </w:tc>
        <w:tc>
          <w:tcPr>
            <w:tcW w:w="33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0,001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0,004 </w:t>
            </w:r>
          </w:p>
        </w:tc>
      </w:tr>
      <w:tr w:rsidR="00F6747A" w:rsidRPr="008632F5" w:rsidTr="00F15AF2">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Научный стиль (54 статьи, 47264 слова) </w:t>
            </w:r>
          </w:p>
        </w:tc>
      </w:tr>
      <w:tr w:rsidR="00F6747A" w:rsidRPr="008632F5">
        <w:trPr>
          <w:tblCellSpacing w:w="0" w:type="dxa"/>
          <w:jc w:val="center"/>
        </w:trPr>
        <w:tc>
          <w:tcPr>
            <w:tcW w:w="41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min </w:t>
            </w:r>
          </w:p>
        </w:tc>
        <w:tc>
          <w:tcPr>
            <w:tcW w:w="40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0,245 </w:t>
            </w:r>
          </w:p>
        </w:tc>
        <w:tc>
          <w:tcPr>
            <w:tcW w:w="3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0,074 </w:t>
            </w:r>
          </w:p>
        </w:tc>
        <w:tc>
          <w:tcPr>
            <w:tcW w:w="32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0,019 </w:t>
            </w:r>
          </w:p>
        </w:tc>
        <w:tc>
          <w:tcPr>
            <w:tcW w:w="32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c>
          <w:tcPr>
            <w:tcW w:w="35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0,004 </w:t>
            </w:r>
          </w:p>
        </w:tc>
        <w:tc>
          <w:tcPr>
            <w:tcW w:w="35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0,047 </w:t>
            </w:r>
          </w:p>
        </w:tc>
        <w:tc>
          <w:tcPr>
            <w:tcW w:w="403"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0,044 </w:t>
            </w:r>
          </w:p>
        </w:tc>
        <w:tc>
          <w:tcPr>
            <w:tcW w:w="345"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0,002 </w:t>
            </w:r>
          </w:p>
        </w:tc>
        <w:tc>
          <w:tcPr>
            <w:tcW w:w="37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0,023 </w:t>
            </w:r>
          </w:p>
        </w:tc>
        <w:tc>
          <w:tcPr>
            <w:tcW w:w="31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0,010 </w:t>
            </w:r>
          </w:p>
        </w:tc>
        <w:tc>
          <w:tcPr>
            <w:tcW w:w="357"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0,054 </w:t>
            </w:r>
          </w:p>
        </w:tc>
        <w:tc>
          <w:tcPr>
            <w:tcW w:w="33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r>
      <w:tr w:rsidR="00F6747A" w:rsidRPr="008632F5">
        <w:trPr>
          <w:tblCellSpacing w:w="0" w:type="dxa"/>
          <w:jc w:val="center"/>
        </w:trPr>
        <w:tc>
          <w:tcPr>
            <w:tcW w:w="41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max </w:t>
            </w:r>
          </w:p>
        </w:tc>
        <w:tc>
          <w:tcPr>
            <w:tcW w:w="40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0,499 </w:t>
            </w:r>
          </w:p>
        </w:tc>
        <w:tc>
          <w:tcPr>
            <w:tcW w:w="3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0,199 </w:t>
            </w:r>
          </w:p>
        </w:tc>
        <w:tc>
          <w:tcPr>
            <w:tcW w:w="32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0,081 </w:t>
            </w:r>
          </w:p>
        </w:tc>
        <w:tc>
          <w:tcPr>
            <w:tcW w:w="32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0,019 </w:t>
            </w:r>
          </w:p>
        </w:tc>
        <w:tc>
          <w:tcPr>
            <w:tcW w:w="35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0,087 </w:t>
            </w:r>
          </w:p>
        </w:tc>
        <w:tc>
          <w:tcPr>
            <w:tcW w:w="35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0,129 </w:t>
            </w:r>
          </w:p>
        </w:tc>
        <w:tc>
          <w:tcPr>
            <w:tcW w:w="403"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0,141 </w:t>
            </w:r>
          </w:p>
        </w:tc>
        <w:tc>
          <w:tcPr>
            <w:tcW w:w="345"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0,041 </w:t>
            </w:r>
          </w:p>
        </w:tc>
        <w:tc>
          <w:tcPr>
            <w:tcW w:w="37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0,103 </w:t>
            </w:r>
          </w:p>
        </w:tc>
        <w:tc>
          <w:tcPr>
            <w:tcW w:w="31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0,117 </w:t>
            </w:r>
          </w:p>
        </w:tc>
        <w:tc>
          <w:tcPr>
            <w:tcW w:w="357"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0,156 </w:t>
            </w:r>
          </w:p>
        </w:tc>
        <w:tc>
          <w:tcPr>
            <w:tcW w:w="33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0,023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0,029 </w:t>
            </w:r>
          </w:p>
        </w:tc>
      </w:tr>
      <w:tr w:rsidR="00F6747A" w:rsidRPr="008632F5">
        <w:trPr>
          <w:tblCellSpacing w:w="0" w:type="dxa"/>
          <w:jc w:val="center"/>
        </w:trPr>
        <w:tc>
          <w:tcPr>
            <w:tcW w:w="41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xср </w:t>
            </w:r>
          </w:p>
        </w:tc>
        <w:tc>
          <w:tcPr>
            <w:tcW w:w="40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0,396 </w:t>
            </w:r>
          </w:p>
        </w:tc>
        <w:tc>
          <w:tcPr>
            <w:tcW w:w="3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0,130 </w:t>
            </w:r>
          </w:p>
        </w:tc>
        <w:tc>
          <w:tcPr>
            <w:tcW w:w="32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0,047 </w:t>
            </w:r>
          </w:p>
        </w:tc>
        <w:tc>
          <w:tcPr>
            <w:tcW w:w="32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0,005 </w:t>
            </w:r>
          </w:p>
        </w:tc>
        <w:tc>
          <w:tcPr>
            <w:tcW w:w="35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0,029 </w:t>
            </w:r>
          </w:p>
        </w:tc>
        <w:tc>
          <w:tcPr>
            <w:tcW w:w="35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0,090 </w:t>
            </w:r>
          </w:p>
        </w:tc>
        <w:tc>
          <w:tcPr>
            <w:tcW w:w="403"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0,091 </w:t>
            </w:r>
          </w:p>
        </w:tc>
        <w:tc>
          <w:tcPr>
            <w:tcW w:w="345"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0,017 </w:t>
            </w:r>
          </w:p>
        </w:tc>
        <w:tc>
          <w:tcPr>
            <w:tcW w:w="37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0,061 </w:t>
            </w:r>
          </w:p>
        </w:tc>
        <w:tc>
          <w:tcPr>
            <w:tcW w:w="31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0,033 </w:t>
            </w:r>
          </w:p>
        </w:tc>
        <w:tc>
          <w:tcPr>
            <w:tcW w:w="357"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0,090 </w:t>
            </w:r>
          </w:p>
        </w:tc>
        <w:tc>
          <w:tcPr>
            <w:tcW w:w="33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0,001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0,008 </w:t>
            </w:r>
          </w:p>
        </w:tc>
      </w:tr>
      <w:tr w:rsidR="00F6747A" w:rsidRPr="008632F5">
        <w:trPr>
          <w:tblCellSpacing w:w="0" w:type="dxa"/>
          <w:jc w:val="center"/>
        </w:trPr>
        <w:tc>
          <w:tcPr>
            <w:tcW w:w="41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S </w:t>
            </w:r>
          </w:p>
        </w:tc>
        <w:tc>
          <w:tcPr>
            <w:tcW w:w="40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0,054 </w:t>
            </w:r>
          </w:p>
        </w:tc>
        <w:tc>
          <w:tcPr>
            <w:tcW w:w="3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0,028 </w:t>
            </w:r>
          </w:p>
        </w:tc>
        <w:tc>
          <w:tcPr>
            <w:tcW w:w="32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0,013 </w:t>
            </w:r>
          </w:p>
        </w:tc>
        <w:tc>
          <w:tcPr>
            <w:tcW w:w="32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0,004 </w:t>
            </w:r>
          </w:p>
        </w:tc>
        <w:tc>
          <w:tcPr>
            <w:tcW w:w="35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0,016 </w:t>
            </w:r>
          </w:p>
        </w:tc>
        <w:tc>
          <w:tcPr>
            <w:tcW w:w="35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0,020 </w:t>
            </w:r>
          </w:p>
        </w:tc>
        <w:tc>
          <w:tcPr>
            <w:tcW w:w="403"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0,021 </w:t>
            </w:r>
          </w:p>
        </w:tc>
        <w:tc>
          <w:tcPr>
            <w:tcW w:w="345"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0,010 </w:t>
            </w:r>
          </w:p>
        </w:tc>
        <w:tc>
          <w:tcPr>
            <w:tcW w:w="37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0,015 </w:t>
            </w:r>
          </w:p>
        </w:tc>
        <w:tc>
          <w:tcPr>
            <w:tcW w:w="31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0,022 </w:t>
            </w:r>
          </w:p>
        </w:tc>
        <w:tc>
          <w:tcPr>
            <w:tcW w:w="357"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0,022 </w:t>
            </w:r>
          </w:p>
        </w:tc>
        <w:tc>
          <w:tcPr>
            <w:tcW w:w="33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0,004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0,006 </w:t>
            </w:r>
          </w:p>
        </w:tc>
      </w:tr>
      <w:tr w:rsidR="00F6747A" w:rsidRPr="008632F5" w:rsidTr="00F15AF2">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Официально-деловой стиль (50 законов, 33134 слова) </w:t>
            </w:r>
          </w:p>
        </w:tc>
      </w:tr>
      <w:tr w:rsidR="00F6747A" w:rsidRPr="008632F5">
        <w:trPr>
          <w:tblCellSpacing w:w="0" w:type="dxa"/>
          <w:jc w:val="center"/>
        </w:trPr>
        <w:tc>
          <w:tcPr>
            <w:tcW w:w="41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min </w:t>
            </w:r>
          </w:p>
        </w:tc>
        <w:tc>
          <w:tcPr>
            <w:tcW w:w="40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0,427 </w:t>
            </w:r>
          </w:p>
        </w:tc>
        <w:tc>
          <w:tcPr>
            <w:tcW w:w="3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0,075 </w:t>
            </w:r>
          </w:p>
        </w:tc>
        <w:tc>
          <w:tcPr>
            <w:tcW w:w="32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0,010 </w:t>
            </w:r>
          </w:p>
        </w:tc>
        <w:tc>
          <w:tcPr>
            <w:tcW w:w="32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c>
          <w:tcPr>
            <w:tcW w:w="35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c>
          <w:tcPr>
            <w:tcW w:w="35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0,015 </w:t>
            </w:r>
          </w:p>
        </w:tc>
        <w:tc>
          <w:tcPr>
            <w:tcW w:w="403"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0,046 </w:t>
            </w:r>
          </w:p>
        </w:tc>
        <w:tc>
          <w:tcPr>
            <w:tcW w:w="345"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c>
          <w:tcPr>
            <w:tcW w:w="37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0,010 </w:t>
            </w:r>
          </w:p>
        </w:tc>
        <w:tc>
          <w:tcPr>
            <w:tcW w:w="31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c>
          <w:tcPr>
            <w:tcW w:w="357"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0,024 </w:t>
            </w:r>
          </w:p>
        </w:tc>
        <w:tc>
          <w:tcPr>
            <w:tcW w:w="33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r>
      <w:tr w:rsidR="00F6747A" w:rsidRPr="008632F5">
        <w:trPr>
          <w:tblCellSpacing w:w="0" w:type="dxa"/>
          <w:jc w:val="center"/>
        </w:trPr>
        <w:tc>
          <w:tcPr>
            <w:tcW w:w="41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max </w:t>
            </w:r>
          </w:p>
        </w:tc>
        <w:tc>
          <w:tcPr>
            <w:tcW w:w="40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0,608 </w:t>
            </w:r>
          </w:p>
        </w:tc>
        <w:tc>
          <w:tcPr>
            <w:tcW w:w="3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0,278 </w:t>
            </w:r>
          </w:p>
        </w:tc>
        <w:tc>
          <w:tcPr>
            <w:tcW w:w="32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0,052 </w:t>
            </w:r>
          </w:p>
        </w:tc>
        <w:tc>
          <w:tcPr>
            <w:tcW w:w="32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0,061 </w:t>
            </w:r>
          </w:p>
        </w:tc>
        <w:tc>
          <w:tcPr>
            <w:tcW w:w="35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0,037 </w:t>
            </w:r>
          </w:p>
        </w:tc>
        <w:tc>
          <w:tcPr>
            <w:tcW w:w="35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0,100 </w:t>
            </w:r>
          </w:p>
        </w:tc>
        <w:tc>
          <w:tcPr>
            <w:tcW w:w="403"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0,140 </w:t>
            </w:r>
          </w:p>
        </w:tc>
        <w:tc>
          <w:tcPr>
            <w:tcW w:w="345"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0,026 </w:t>
            </w:r>
          </w:p>
        </w:tc>
        <w:tc>
          <w:tcPr>
            <w:tcW w:w="37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0,087 </w:t>
            </w:r>
          </w:p>
        </w:tc>
        <w:tc>
          <w:tcPr>
            <w:tcW w:w="31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0,032 </w:t>
            </w:r>
          </w:p>
        </w:tc>
        <w:tc>
          <w:tcPr>
            <w:tcW w:w="357"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0,136 </w:t>
            </w:r>
          </w:p>
        </w:tc>
        <w:tc>
          <w:tcPr>
            <w:tcW w:w="33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0,018 </w:t>
            </w:r>
          </w:p>
        </w:tc>
      </w:tr>
      <w:tr w:rsidR="00F6747A" w:rsidRPr="008632F5">
        <w:trPr>
          <w:tblCellSpacing w:w="0" w:type="dxa"/>
          <w:jc w:val="center"/>
        </w:trPr>
        <w:tc>
          <w:tcPr>
            <w:tcW w:w="41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xср </w:t>
            </w:r>
          </w:p>
        </w:tc>
        <w:tc>
          <w:tcPr>
            <w:tcW w:w="40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0,497 </w:t>
            </w:r>
          </w:p>
        </w:tc>
        <w:tc>
          <w:tcPr>
            <w:tcW w:w="3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0,184 </w:t>
            </w:r>
          </w:p>
        </w:tc>
        <w:tc>
          <w:tcPr>
            <w:tcW w:w="32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0,029 </w:t>
            </w:r>
          </w:p>
        </w:tc>
        <w:tc>
          <w:tcPr>
            <w:tcW w:w="32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0,009 </w:t>
            </w:r>
          </w:p>
        </w:tc>
        <w:tc>
          <w:tcPr>
            <w:tcW w:w="35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0,008 </w:t>
            </w:r>
          </w:p>
        </w:tc>
        <w:tc>
          <w:tcPr>
            <w:tcW w:w="35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0,048 </w:t>
            </w:r>
          </w:p>
        </w:tc>
        <w:tc>
          <w:tcPr>
            <w:tcW w:w="403"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0,091 </w:t>
            </w:r>
          </w:p>
        </w:tc>
        <w:tc>
          <w:tcPr>
            <w:tcW w:w="345"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0,005 </w:t>
            </w:r>
          </w:p>
        </w:tc>
        <w:tc>
          <w:tcPr>
            <w:tcW w:w="37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0,046 </w:t>
            </w:r>
          </w:p>
        </w:tc>
        <w:tc>
          <w:tcPr>
            <w:tcW w:w="31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0,009 </w:t>
            </w:r>
          </w:p>
        </w:tc>
        <w:tc>
          <w:tcPr>
            <w:tcW w:w="357"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0,071 </w:t>
            </w:r>
          </w:p>
        </w:tc>
        <w:tc>
          <w:tcPr>
            <w:tcW w:w="33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0,002 </w:t>
            </w:r>
          </w:p>
        </w:tc>
      </w:tr>
      <w:tr w:rsidR="00F6747A" w:rsidRPr="008632F5">
        <w:trPr>
          <w:tblCellSpacing w:w="0" w:type="dxa"/>
          <w:jc w:val="center"/>
        </w:trPr>
        <w:tc>
          <w:tcPr>
            <w:tcW w:w="41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S </w:t>
            </w:r>
          </w:p>
        </w:tc>
        <w:tc>
          <w:tcPr>
            <w:tcW w:w="404"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0,037 </w:t>
            </w:r>
          </w:p>
        </w:tc>
        <w:tc>
          <w:tcPr>
            <w:tcW w:w="36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0,048 </w:t>
            </w:r>
          </w:p>
        </w:tc>
        <w:tc>
          <w:tcPr>
            <w:tcW w:w="32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0,011 </w:t>
            </w:r>
          </w:p>
        </w:tc>
        <w:tc>
          <w:tcPr>
            <w:tcW w:w="32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0,012 </w:t>
            </w:r>
          </w:p>
        </w:tc>
        <w:tc>
          <w:tcPr>
            <w:tcW w:w="352"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0,007 </w:t>
            </w:r>
          </w:p>
        </w:tc>
        <w:tc>
          <w:tcPr>
            <w:tcW w:w="35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0,018 </w:t>
            </w:r>
          </w:p>
        </w:tc>
        <w:tc>
          <w:tcPr>
            <w:tcW w:w="403"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0,023 </w:t>
            </w:r>
          </w:p>
        </w:tc>
        <w:tc>
          <w:tcPr>
            <w:tcW w:w="345"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0,005 </w:t>
            </w:r>
          </w:p>
        </w:tc>
        <w:tc>
          <w:tcPr>
            <w:tcW w:w="37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0,020 </w:t>
            </w:r>
          </w:p>
        </w:tc>
        <w:tc>
          <w:tcPr>
            <w:tcW w:w="31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0,008 </w:t>
            </w:r>
          </w:p>
        </w:tc>
        <w:tc>
          <w:tcPr>
            <w:tcW w:w="357"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0,019 </w:t>
            </w:r>
          </w:p>
        </w:tc>
        <w:tc>
          <w:tcPr>
            <w:tcW w:w="339"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0,000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0,004 </w:t>
            </w:r>
          </w:p>
        </w:tc>
      </w:tr>
    </w:tbl>
    <w:p w:rsidR="00F6747A" w:rsidRPr="008632F5" w:rsidRDefault="00F6747A" w:rsidP="00F6747A">
      <w:pPr>
        <w:spacing w:before="120"/>
        <w:ind w:firstLine="567"/>
        <w:jc w:val="both"/>
        <w:rPr>
          <w:sz w:val="24"/>
          <w:szCs w:val="24"/>
        </w:rPr>
      </w:pPr>
      <w:r>
        <w:rPr>
          <w:sz w:val="24"/>
          <w:szCs w:val="24"/>
        </w:rPr>
        <w:t xml:space="preserve"> </w:t>
      </w:r>
    </w:p>
    <w:p w:rsidR="00F6747A" w:rsidRPr="008632F5" w:rsidRDefault="00F6747A" w:rsidP="00F6747A">
      <w:pPr>
        <w:spacing w:before="120"/>
        <w:ind w:firstLine="567"/>
        <w:jc w:val="both"/>
        <w:rPr>
          <w:sz w:val="24"/>
          <w:szCs w:val="24"/>
        </w:rPr>
      </w:pPr>
      <w:r w:rsidRPr="008632F5">
        <w:rPr>
          <w:sz w:val="24"/>
          <w:szCs w:val="24"/>
        </w:rPr>
        <w:t>В целом полученные данные неплохо согласуются с результатами предыдущих исследований. Результат одновременного рассмотрения пяти стилей</w:t>
      </w:r>
      <w:r>
        <w:rPr>
          <w:sz w:val="24"/>
          <w:szCs w:val="24"/>
        </w:rPr>
        <w:t xml:space="preserve"> </w:t>
      </w:r>
      <w:r w:rsidRPr="008632F5">
        <w:rPr>
          <w:sz w:val="24"/>
          <w:szCs w:val="24"/>
        </w:rPr>
        <w:t>- монотонный рост средних долей существительных и прилагательных и монотонное же уменьшение долей местоимений, наречий, глаголов и частиц от разговорного к официально-деловому стилю</w:t>
      </w:r>
      <w:r>
        <w:rPr>
          <w:sz w:val="24"/>
          <w:szCs w:val="24"/>
        </w:rPr>
        <w:t xml:space="preserve"> </w:t>
      </w:r>
      <w:r w:rsidRPr="008632F5">
        <w:rPr>
          <w:sz w:val="24"/>
          <w:szCs w:val="24"/>
        </w:rPr>
        <w:t>- наглядно представлен на рисунке. При этом доля служебных частей речи (предлоги, союзы) мало варьируются от стиля к стилю.</w:t>
      </w:r>
    </w:p>
    <w:p w:rsidR="00F6747A" w:rsidRPr="008632F5" w:rsidRDefault="000C30EC" w:rsidP="00F6747A">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Pr>
          <w:sz w:val="24"/>
          <w:szCs w:val="24"/>
        </w:rPr>
        <w:pict>
          <v:shape id="_x0000_i1027" type="#_x0000_t75" style="width:3in;height:3in"/>
        </w:pict>
      </w:r>
    </w:p>
    <w:p w:rsidR="00F6747A" w:rsidRPr="008632F5" w:rsidRDefault="00F6747A" w:rsidP="00F6747A">
      <w:pPr>
        <w:spacing w:before="120"/>
        <w:ind w:firstLine="567"/>
        <w:jc w:val="both"/>
        <w:rPr>
          <w:sz w:val="24"/>
          <w:szCs w:val="24"/>
        </w:rPr>
      </w:pPr>
      <w:r w:rsidRPr="008632F5">
        <w:rPr>
          <w:sz w:val="24"/>
          <w:szCs w:val="24"/>
        </w:rPr>
        <w:t>Средние доли частей речи по стилям:</w:t>
      </w:r>
      <w:r>
        <w:rPr>
          <w:sz w:val="24"/>
          <w:szCs w:val="24"/>
        </w:rPr>
        <w:t xml:space="preserve"> </w:t>
      </w:r>
      <w:r w:rsidRPr="008632F5">
        <w:rPr>
          <w:sz w:val="24"/>
          <w:szCs w:val="24"/>
        </w:rPr>
        <w:t>1</w:t>
      </w:r>
      <w:r>
        <w:rPr>
          <w:sz w:val="24"/>
          <w:szCs w:val="24"/>
        </w:rPr>
        <w:t xml:space="preserve"> </w:t>
      </w:r>
      <w:r w:rsidRPr="008632F5">
        <w:rPr>
          <w:sz w:val="24"/>
          <w:szCs w:val="24"/>
        </w:rPr>
        <w:t>- разговорный; 2</w:t>
      </w:r>
      <w:r>
        <w:rPr>
          <w:sz w:val="24"/>
          <w:szCs w:val="24"/>
        </w:rPr>
        <w:t xml:space="preserve"> </w:t>
      </w:r>
      <w:r w:rsidRPr="008632F5">
        <w:rPr>
          <w:sz w:val="24"/>
          <w:szCs w:val="24"/>
        </w:rPr>
        <w:t>- художественный; 3</w:t>
      </w:r>
      <w:r>
        <w:rPr>
          <w:sz w:val="24"/>
          <w:szCs w:val="24"/>
        </w:rPr>
        <w:t xml:space="preserve"> </w:t>
      </w:r>
      <w:r w:rsidRPr="008632F5">
        <w:rPr>
          <w:sz w:val="24"/>
          <w:szCs w:val="24"/>
        </w:rPr>
        <w:t>- публицистический;</w:t>
      </w:r>
      <w:r>
        <w:rPr>
          <w:sz w:val="24"/>
          <w:szCs w:val="24"/>
        </w:rPr>
        <w:t xml:space="preserve"> </w:t>
      </w:r>
      <w:r w:rsidRPr="008632F5">
        <w:rPr>
          <w:sz w:val="24"/>
          <w:szCs w:val="24"/>
        </w:rPr>
        <w:t>4</w:t>
      </w:r>
      <w:r>
        <w:rPr>
          <w:sz w:val="24"/>
          <w:szCs w:val="24"/>
        </w:rPr>
        <w:t xml:space="preserve"> </w:t>
      </w:r>
      <w:r w:rsidRPr="008632F5">
        <w:rPr>
          <w:sz w:val="24"/>
          <w:szCs w:val="24"/>
        </w:rPr>
        <w:t>- научный; 5</w:t>
      </w:r>
      <w:r>
        <w:rPr>
          <w:sz w:val="24"/>
          <w:szCs w:val="24"/>
        </w:rPr>
        <w:t xml:space="preserve"> </w:t>
      </w:r>
      <w:r w:rsidRPr="008632F5">
        <w:rPr>
          <w:sz w:val="24"/>
          <w:szCs w:val="24"/>
        </w:rPr>
        <w:t>- официально-деловой</w:t>
      </w:r>
    </w:p>
    <w:p w:rsidR="00F6747A" w:rsidRPr="008632F5" w:rsidRDefault="00F6747A" w:rsidP="00F6747A">
      <w:pPr>
        <w:spacing w:before="120"/>
        <w:ind w:firstLine="567"/>
        <w:jc w:val="both"/>
        <w:rPr>
          <w:sz w:val="24"/>
          <w:szCs w:val="24"/>
        </w:rPr>
      </w:pPr>
      <w:r w:rsidRPr="008632F5">
        <w:rPr>
          <w:sz w:val="24"/>
          <w:szCs w:val="24"/>
        </w:rPr>
        <w:t>Анализ матрицы корреляции (табл. 2), вычисленной по всему корпусу текстов, позволяет выделить группу взаимосвязанных морфологических параметров: существительные, прилагательные, причастия, глаголы, наречия, местоимения, частицы. Это вполне объяснимый результат: каждое употребление существительного</w:t>
      </w:r>
      <w:r>
        <w:rPr>
          <w:sz w:val="24"/>
          <w:szCs w:val="24"/>
        </w:rPr>
        <w:t xml:space="preserve"> </w:t>
      </w:r>
      <w:r w:rsidRPr="008632F5">
        <w:rPr>
          <w:sz w:val="24"/>
          <w:szCs w:val="24"/>
        </w:rPr>
        <w:t>- это "повод" определить его прилагательным; действие, выраженное глаголом, можно охарактеризовать наречием; функция местоимения</w:t>
      </w:r>
      <w:r>
        <w:rPr>
          <w:sz w:val="24"/>
          <w:szCs w:val="24"/>
        </w:rPr>
        <w:t xml:space="preserve"> </w:t>
      </w:r>
      <w:r w:rsidRPr="008632F5">
        <w:rPr>
          <w:sz w:val="24"/>
          <w:szCs w:val="24"/>
        </w:rPr>
        <w:t>- заменять именные части речи и т. д. Матрица корреляции демонстрирует, что частота употребления слов одной части речи из этой группы во многом определяет частоту употребления остальных. Зная, например, долю существительных в тексте, мы можем делать достаточно точные прогнозы относительно доли прилагательных и глаголов. Это справедливо даже для текстов, сильно отличающихся по стилю.</w:t>
      </w:r>
    </w:p>
    <w:p w:rsidR="00F6747A" w:rsidRPr="008632F5" w:rsidRDefault="00F6747A" w:rsidP="00F6747A">
      <w:pPr>
        <w:spacing w:before="120"/>
        <w:ind w:firstLine="567"/>
        <w:jc w:val="both"/>
        <w:rPr>
          <w:sz w:val="24"/>
          <w:szCs w:val="24"/>
        </w:rPr>
      </w:pPr>
      <w:r w:rsidRPr="008632F5">
        <w:rPr>
          <w:sz w:val="24"/>
          <w:szCs w:val="24"/>
        </w:rPr>
        <w:t>Таблица 2</w:t>
      </w:r>
    </w:p>
    <w:tbl>
      <w:tblPr>
        <w:tblW w:w="5000" w:type="pct"/>
        <w:jc w:val="center"/>
        <w:tblCellSpacing w:w="0" w:type="dxa"/>
        <w:tblBorders>
          <w:top w:val="single" w:sz="2" w:space="0" w:color="808080"/>
          <w:left w:val="single" w:sz="2" w:space="0" w:color="808080"/>
          <w:bottom w:val="single" w:sz="2" w:space="0" w:color="808080"/>
          <w:right w:val="single" w:sz="2" w:space="0" w:color="808080"/>
        </w:tblBorders>
        <w:tblCellMar>
          <w:left w:w="0" w:type="dxa"/>
          <w:right w:w="0" w:type="dxa"/>
        </w:tblCellMar>
        <w:tblLook w:val="0000" w:firstRow="0" w:lastRow="0" w:firstColumn="0" w:lastColumn="0" w:noHBand="0" w:noVBand="0"/>
      </w:tblPr>
      <w:tblGrid>
        <w:gridCol w:w="498"/>
        <w:gridCol w:w="1934"/>
        <w:gridCol w:w="603"/>
        <w:gridCol w:w="603"/>
        <w:gridCol w:w="605"/>
        <w:gridCol w:w="605"/>
        <w:gridCol w:w="605"/>
        <w:gridCol w:w="605"/>
        <w:gridCol w:w="605"/>
        <w:gridCol w:w="605"/>
        <w:gridCol w:w="605"/>
        <w:gridCol w:w="605"/>
        <w:gridCol w:w="605"/>
        <w:gridCol w:w="597"/>
      </w:tblGrid>
      <w:tr w:rsidR="00F6747A" w:rsidRPr="008632F5" w:rsidTr="00F15AF2">
        <w:trPr>
          <w:tblCellSpacing w:w="0" w:type="dxa"/>
          <w:jc w:val="center"/>
        </w:trPr>
        <w:tc>
          <w:tcPr>
            <w:tcW w:w="5000" w:type="pct"/>
            <w:gridSpan w:val="14"/>
            <w:tcBorders>
              <w:top w:val="nil"/>
              <w:left w:val="nil"/>
              <w:bottom w:val="nil"/>
              <w:right w:val="nil"/>
            </w:tcBorders>
            <w:tcMar>
              <w:top w:w="21" w:type="dxa"/>
              <w:left w:w="21" w:type="dxa"/>
              <w:bottom w:w="21" w:type="dxa"/>
              <w:right w:w="21" w:type="dxa"/>
            </w:tcMar>
            <w:vAlign w:val="center"/>
          </w:tcPr>
          <w:p w:rsidR="00F6747A" w:rsidRPr="008632F5" w:rsidRDefault="00F6747A" w:rsidP="00F15AF2">
            <w:pPr>
              <w:rPr>
                <w:sz w:val="24"/>
                <w:szCs w:val="24"/>
              </w:rPr>
            </w:pPr>
            <w:r w:rsidRPr="008632F5">
              <w:rPr>
                <w:sz w:val="24"/>
                <w:szCs w:val="24"/>
              </w:rPr>
              <w:t>Матрица корреляции</w:t>
            </w:r>
          </w:p>
        </w:tc>
      </w:tr>
      <w:tr w:rsidR="00F6747A" w:rsidRPr="008632F5" w:rsidTr="00F15AF2">
        <w:trPr>
          <w:tblCellSpacing w:w="0" w:type="dxa"/>
          <w:jc w:val="center"/>
        </w:trPr>
        <w:tc>
          <w:tcPr>
            <w:tcW w:w="27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п/п</w:t>
            </w:r>
          </w:p>
        </w:tc>
        <w:tc>
          <w:tcPr>
            <w:tcW w:w="758"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Части речи</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1</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2</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3</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4</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5</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6</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7</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8</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9</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10</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11</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12</w:t>
            </w:r>
          </w:p>
        </w:tc>
      </w:tr>
      <w:tr w:rsidR="00F6747A" w:rsidRPr="008632F5" w:rsidTr="00F15AF2">
        <w:trPr>
          <w:tblCellSpacing w:w="0" w:type="dxa"/>
          <w:jc w:val="center"/>
        </w:trPr>
        <w:tc>
          <w:tcPr>
            <w:tcW w:w="27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1</w:t>
            </w:r>
          </w:p>
        </w:tc>
        <w:tc>
          <w:tcPr>
            <w:tcW w:w="758"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Существительные</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1,00</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0,85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-0,87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0,21</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-0,85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-0,88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0,77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-0,03</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0,00</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-0,72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-0,86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-0,54</w:t>
            </w:r>
          </w:p>
        </w:tc>
      </w:tr>
      <w:tr w:rsidR="00F6747A" w:rsidRPr="008632F5" w:rsidTr="00F15AF2">
        <w:trPr>
          <w:tblCellSpacing w:w="0" w:type="dxa"/>
          <w:jc w:val="center"/>
        </w:trPr>
        <w:tc>
          <w:tcPr>
            <w:tcW w:w="27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2 </w:t>
            </w:r>
          </w:p>
        </w:tc>
        <w:tc>
          <w:tcPr>
            <w:tcW w:w="758"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Прилагательные</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0,85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1,00</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-0,81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0,09</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-0,75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-0,85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0,67</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-0,01</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-0,11</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-0,67</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-0,79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-0,54</w:t>
            </w:r>
          </w:p>
        </w:tc>
      </w:tr>
      <w:tr w:rsidR="00F6747A" w:rsidRPr="008632F5" w:rsidTr="00F15AF2">
        <w:trPr>
          <w:tblCellSpacing w:w="0" w:type="dxa"/>
          <w:jc w:val="center"/>
        </w:trPr>
        <w:tc>
          <w:tcPr>
            <w:tcW w:w="27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3</w:t>
            </w:r>
          </w:p>
        </w:tc>
        <w:tc>
          <w:tcPr>
            <w:tcW w:w="758"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Местоимения</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-0,87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-0,81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1,00</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-0,21</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0,70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0,79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-0,78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-0,08</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-0,08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0,57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0,77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0,53</w:t>
            </w:r>
          </w:p>
        </w:tc>
      </w:tr>
      <w:tr w:rsidR="00F6747A" w:rsidRPr="008632F5" w:rsidTr="00F15AF2">
        <w:trPr>
          <w:tblCellSpacing w:w="0" w:type="dxa"/>
          <w:jc w:val="center"/>
        </w:trPr>
        <w:tc>
          <w:tcPr>
            <w:tcW w:w="27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4</w:t>
            </w:r>
          </w:p>
        </w:tc>
        <w:tc>
          <w:tcPr>
            <w:tcW w:w="758"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Числительные</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0,21</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0,09</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-0,21</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1,00</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-0,15</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-0,18</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0,21</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-0,07</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0,09</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-0,11</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-0,20</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-0,25</w:t>
            </w:r>
          </w:p>
        </w:tc>
      </w:tr>
      <w:tr w:rsidR="00F6747A" w:rsidRPr="008632F5" w:rsidTr="00F15AF2">
        <w:trPr>
          <w:tblCellSpacing w:w="0" w:type="dxa"/>
          <w:jc w:val="center"/>
        </w:trPr>
        <w:tc>
          <w:tcPr>
            <w:tcW w:w="27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5</w:t>
            </w:r>
          </w:p>
        </w:tc>
        <w:tc>
          <w:tcPr>
            <w:tcW w:w="758"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Наречия</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-0,8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-0,75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0,70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-0,15</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1,00</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0,80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-0,69</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0,08</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0,02</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0,63</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0,76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0,38</w:t>
            </w:r>
          </w:p>
        </w:tc>
      </w:tr>
      <w:tr w:rsidR="00F6747A" w:rsidRPr="008632F5" w:rsidTr="00F15AF2">
        <w:trPr>
          <w:tblCellSpacing w:w="0" w:type="dxa"/>
          <w:jc w:val="center"/>
        </w:trPr>
        <w:tc>
          <w:tcPr>
            <w:tcW w:w="27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6</w:t>
            </w:r>
          </w:p>
        </w:tc>
        <w:tc>
          <w:tcPr>
            <w:tcW w:w="758"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Глаголы</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-0,88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-0,85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0,79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-0,18</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0,80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1,00</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-0,75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0,03</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0,02</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0,62</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0,75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0,46</w:t>
            </w:r>
          </w:p>
        </w:tc>
      </w:tr>
      <w:tr w:rsidR="00F6747A" w:rsidRPr="008632F5" w:rsidTr="00F15AF2">
        <w:trPr>
          <w:tblCellSpacing w:w="0" w:type="dxa"/>
          <w:jc w:val="center"/>
        </w:trPr>
        <w:tc>
          <w:tcPr>
            <w:tcW w:w="27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7</w:t>
            </w:r>
          </w:p>
        </w:tc>
        <w:tc>
          <w:tcPr>
            <w:tcW w:w="758"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Причастия</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0,77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0,67</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-0,78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0,21</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-0,69</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-0,75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1,00</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0,04</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0,13</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-0,50</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-0,77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-0,50</w:t>
            </w:r>
          </w:p>
        </w:tc>
      </w:tr>
      <w:tr w:rsidR="00F6747A" w:rsidRPr="008632F5" w:rsidTr="00F15AF2">
        <w:trPr>
          <w:tblCellSpacing w:w="0" w:type="dxa"/>
          <w:jc w:val="center"/>
        </w:trPr>
        <w:tc>
          <w:tcPr>
            <w:tcW w:w="27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8</w:t>
            </w:r>
          </w:p>
        </w:tc>
        <w:tc>
          <w:tcPr>
            <w:tcW w:w="758"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Деепричастия</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-0,03</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-0,01</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-0,08</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-0,07</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0,08</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0,03</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0,04</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1,00</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0,09</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0,14</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-0,12</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-0,23</w:t>
            </w:r>
          </w:p>
        </w:tc>
      </w:tr>
      <w:tr w:rsidR="00F6747A" w:rsidRPr="008632F5" w:rsidTr="00F15AF2">
        <w:trPr>
          <w:tblCellSpacing w:w="0" w:type="dxa"/>
          <w:jc w:val="center"/>
        </w:trPr>
        <w:tc>
          <w:tcPr>
            <w:tcW w:w="27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9</w:t>
            </w:r>
          </w:p>
        </w:tc>
        <w:tc>
          <w:tcPr>
            <w:tcW w:w="758"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Предлоги</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0,00</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-0,11</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-0,08</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0,09</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0,02</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0,02</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0,13</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0,09</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1,00</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0,02</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-0,13</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-0,06</w:t>
            </w:r>
          </w:p>
        </w:tc>
      </w:tr>
      <w:tr w:rsidR="00F6747A" w:rsidRPr="008632F5" w:rsidTr="00F15AF2">
        <w:trPr>
          <w:tblCellSpacing w:w="0" w:type="dxa"/>
          <w:jc w:val="center"/>
        </w:trPr>
        <w:tc>
          <w:tcPr>
            <w:tcW w:w="27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10</w:t>
            </w:r>
          </w:p>
        </w:tc>
        <w:tc>
          <w:tcPr>
            <w:tcW w:w="758"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Союзы</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-0,72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-0,67</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0,57</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-0,11</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0,63</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0,62</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-0,50</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0,14</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0,02</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1,00</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0,63</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0,39</w:t>
            </w:r>
          </w:p>
        </w:tc>
      </w:tr>
      <w:tr w:rsidR="00F6747A" w:rsidRPr="008632F5" w:rsidTr="00F15AF2">
        <w:trPr>
          <w:tblCellSpacing w:w="0" w:type="dxa"/>
          <w:jc w:val="center"/>
        </w:trPr>
        <w:tc>
          <w:tcPr>
            <w:tcW w:w="27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11</w:t>
            </w:r>
          </w:p>
        </w:tc>
        <w:tc>
          <w:tcPr>
            <w:tcW w:w="758"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Частицы</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-0,86 </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-0,79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0,77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-0,20</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0,76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0,75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 xml:space="preserve">-0,77 </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-0,12</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-0,13</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0,63</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1,00</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0,61</w:t>
            </w:r>
          </w:p>
        </w:tc>
      </w:tr>
      <w:tr w:rsidR="00F6747A" w:rsidRPr="008632F5" w:rsidTr="00F15AF2">
        <w:trPr>
          <w:tblCellSpacing w:w="0" w:type="dxa"/>
          <w:jc w:val="center"/>
        </w:trPr>
        <w:tc>
          <w:tcPr>
            <w:tcW w:w="276"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12</w:t>
            </w:r>
          </w:p>
        </w:tc>
        <w:tc>
          <w:tcPr>
            <w:tcW w:w="758"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Междометия</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-0,54</w:t>
            </w:r>
          </w:p>
        </w:tc>
        <w:tc>
          <w:tcPr>
            <w:tcW w:w="330"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-0,54</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0,53</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-0,25</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0,38</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0,46</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-0,50</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-0,23</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-0,06</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0,39</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0,61</w:t>
            </w:r>
          </w:p>
        </w:tc>
        <w:tc>
          <w:tcPr>
            <w:tcW w:w="331" w:type="pct"/>
            <w:tcBorders>
              <w:top w:val="outset" w:sz="6" w:space="0" w:color="auto"/>
              <w:left w:val="outset" w:sz="6" w:space="0" w:color="auto"/>
              <w:bottom w:val="outset" w:sz="6" w:space="0" w:color="auto"/>
              <w:right w:val="outset" w:sz="6" w:space="0" w:color="auto"/>
            </w:tcBorders>
            <w:tcMar>
              <w:top w:w="21" w:type="dxa"/>
              <w:left w:w="21" w:type="dxa"/>
              <w:bottom w:w="21" w:type="dxa"/>
              <w:right w:w="21" w:type="dxa"/>
            </w:tcMar>
          </w:tcPr>
          <w:p w:rsidR="00F6747A" w:rsidRPr="008632F5" w:rsidRDefault="00F6747A" w:rsidP="00F15AF2">
            <w:pPr>
              <w:rPr>
                <w:sz w:val="24"/>
                <w:szCs w:val="24"/>
              </w:rPr>
            </w:pPr>
            <w:r w:rsidRPr="008632F5">
              <w:rPr>
                <w:sz w:val="24"/>
                <w:szCs w:val="24"/>
              </w:rPr>
              <w:t>1,00</w:t>
            </w:r>
          </w:p>
        </w:tc>
      </w:tr>
    </w:tbl>
    <w:p w:rsidR="00F6747A" w:rsidRPr="008632F5" w:rsidRDefault="00F6747A" w:rsidP="00F6747A">
      <w:pPr>
        <w:spacing w:before="120"/>
        <w:ind w:firstLine="567"/>
        <w:jc w:val="both"/>
        <w:rPr>
          <w:sz w:val="24"/>
          <w:szCs w:val="24"/>
        </w:rPr>
      </w:pPr>
      <w:r>
        <w:rPr>
          <w:sz w:val="24"/>
          <w:szCs w:val="24"/>
        </w:rPr>
        <w:t xml:space="preserve"> </w:t>
      </w:r>
      <w:r w:rsidRPr="008632F5">
        <w:rPr>
          <w:sz w:val="24"/>
          <w:szCs w:val="24"/>
        </w:rPr>
        <w:t xml:space="preserve"> </w:t>
      </w:r>
    </w:p>
    <w:p w:rsidR="00F6747A" w:rsidRPr="008632F5" w:rsidRDefault="00F6747A" w:rsidP="00F6747A">
      <w:pPr>
        <w:spacing w:before="120"/>
        <w:ind w:firstLine="567"/>
        <w:jc w:val="both"/>
        <w:rPr>
          <w:sz w:val="24"/>
          <w:szCs w:val="24"/>
        </w:rPr>
      </w:pPr>
      <w:r w:rsidRPr="008632F5">
        <w:rPr>
          <w:sz w:val="24"/>
          <w:szCs w:val="24"/>
        </w:rPr>
        <w:t>Примечание</w:t>
      </w:r>
    </w:p>
    <w:p w:rsidR="00F6747A" w:rsidRPr="008632F5" w:rsidRDefault="00F6747A" w:rsidP="00F6747A">
      <w:pPr>
        <w:spacing w:before="120"/>
        <w:ind w:firstLine="567"/>
        <w:jc w:val="both"/>
        <w:rPr>
          <w:sz w:val="24"/>
          <w:szCs w:val="24"/>
        </w:rPr>
      </w:pPr>
      <w:r w:rsidRPr="008632F5">
        <w:rPr>
          <w:sz w:val="24"/>
          <w:szCs w:val="24"/>
        </w:rPr>
        <w:t>Полужирным шрифтом выделены коэффициенты корреляции, по модулю большие или равные 0,70.</w:t>
      </w:r>
    </w:p>
    <w:p w:rsidR="00F6747A" w:rsidRPr="008632F5" w:rsidRDefault="00F6747A" w:rsidP="00F6747A">
      <w:pPr>
        <w:spacing w:before="120"/>
        <w:jc w:val="center"/>
        <w:rPr>
          <w:b/>
          <w:bCs/>
          <w:sz w:val="28"/>
          <w:szCs w:val="28"/>
        </w:rPr>
      </w:pPr>
      <w:r w:rsidRPr="008632F5">
        <w:rPr>
          <w:b/>
          <w:bCs/>
          <w:sz w:val="28"/>
          <w:szCs w:val="28"/>
        </w:rPr>
        <w:t>Заключение</w:t>
      </w:r>
    </w:p>
    <w:p w:rsidR="00F6747A" w:rsidRPr="008632F5" w:rsidRDefault="00F6747A" w:rsidP="00F6747A">
      <w:pPr>
        <w:spacing w:before="120"/>
        <w:ind w:firstLine="567"/>
        <w:jc w:val="both"/>
        <w:rPr>
          <w:sz w:val="24"/>
          <w:szCs w:val="24"/>
        </w:rPr>
      </w:pPr>
      <w:r w:rsidRPr="008632F5">
        <w:rPr>
          <w:sz w:val="24"/>
          <w:szCs w:val="24"/>
        </w:rPr>
        <w:t>В качестве основных результатов исследования можно выделить следующие:</w:t>
      </w:r>
    </w:p>
    <w:p w:rsidR="00F6747A" w:rsidRPr="008632F5" w:rsidRDefault="00F6747A" w:rsidP="00F6747A">
      <w:pPr>
        <w:spacing w:before="120"/>
        <w:ind w:firstLine="567"/>
        <w:jc w:val="both"/>
        <w:rPr>
          <w:sz w:val="24"/>
          <w:szCs w:val="24"/>
        </w:rPr>
      </w:pPr>
      <w:r w:rsidRPr="008632F5">
        <w:rPr>
          <w:sz w:val="24"/>
          <w:szCs w:val="24"/>
        </w:rPr>
        <w:t xml:space="preserve">Морфологические параметры (частеречный спектр текста) принадлежат к важнейшим маркерам функционального стиля и поэтому могут быть использованы для автоматической классификации текстов по стилям. </w:t>
      </w:r>
    </w:p>
    <w:p w:rsidR="00F6747A" w:rsidRPr="008632F5" w:rsidRDefault="00F6747A" w:rsidP="00F6747A">
      <w:pPr>
        <w:spacing w:before="120"/>
        <w:ind w:firstLine="567"/>
        <w:jc w:val="both"/>
        <w:rPr>
          <w:sz w:val="24"/>
          <w:szCs w:val="24"/>
        </w:rPr>
      </w:pPr>
      <w:r w:rsidRPr="008632F5">
        <w:rPr>
          <w:sz w:val="24"/>
          <w:szCs w:val="24"/>
        </w:rPr>
        <w:t xml:space="preserve">Internet содержит текстовый материал всех функциональных стилей русской речи, что открывает новые перспективы для исследований общего и стилистико-сопоставительного характера. Полученные результаты говорят об эффективности метода, основанного на автоматической обработке больших объемов текстов. </w:t>
      </w:r>
    </w:p>
    <w:p w:rsidR="00F6747A" w:rsidRPr="008632F5" w:rsidRDefault="00F6747A" w:rsidP="00F6747A">
      <w:pPr>
        <w:spacing w:before="120"/>
        <w:ind w:firstLine="567"/>
        <w:jc w:val="both"/>
        <w:rPr>
          <w:sz w:val="24"/>
          <w:szCs w:val="24"/>
        </w:rPr>
      </w:pPr>
      <w:r w:rsidRPr="008632F5">
        <w:rPr>
          <w:sz w:val="24"/>
          <w:szCs w:val="24"/>
        </w:rPr>
        <w:t xml:space="preserve">Получены количественные характеристики морфологии частей речи функциональных стилей русской речи и проведена их статистическая обработка. </w:t>
      </w:r>
    </w:p>
    <w:p w:rsidR="00F6747A" w:rsidRPr="008632F5" w:rsidRDefault="00F6747A" w:rsidP="00F6747A">
      <w:pPr>
        <w:spacing w:before="120"/>
        <w:ind w:firstLine="567"/>
        <w:jc w:val="both"/>
        <w:rPr>
          <w:sz w:val="24"/>
          <w:szCs w:val="24"/>
        </w:rPr>
      </w:pPr>
      <w:r w:rsidRPr="008632F5">
        <w:rPr>
          <w:sz w:val="24"/>
          <w:szCs w:val="24"/>
        </w:rPr>
        <w:t>В заключение хочется выразить надежду, что представленные в статье результаты получат более содержательную интерпретацию с позиций стилистики.</w:t>
      </w:r>
    </w:p>
    <w:p w:rsidR="00F6747A" w:rsidRPr="008632F5" w:rsidRDefault="00F6747A" w:rsidP="00F6747A">
      <w:pPr>
        <w:spacing w:before="120"/>
        <w:ind w:firstLine="567"/>
        <w:jc w:val="both"/>
        <w:rPr>
          <w:sz w:val="24"/>
          <w:szCs w:val="24"/>
        </w:rPr>
      </w:pPr>
      <w:r w:rsidRPr="008632F5">
        <w:rPr>
          <w:sz w:val="24"/>
          <w:szCs w:val="24"/>
        </w:rPr>
        <w:t>* * *</w:t>
      </w:r>
    </w:p>
    <w:p w:rsidR="00F6747A" w:rsidRPr="008632F5" w:rsidRDefault="00F6747A" w:rsidP="00F6747A">
      <w:pPr>
        <w:spacing w:before="120"/>
        <w:ind w:firstLine="567"/>
        <w:jc w:val="both"/>
        <w:rPr>
          <w:sz w:val="24"/>
          <w:szCs w:val="24"/>
        </w:rPr>
      </w:pPr>
      <w:r w:rsidRPr="008632F5">
        <w:rPr>
          <w:sz w:val="24"/>
          <w:szCs w:val="24"/>
        </w:rPr>
        <w:t>Мы благодарим компанию "Агама" (www.agama.com) за предоставленный модуль морфологического анализа, а также Михаила Щекотилова за программную реализацию метода.</w:t>
      </w:r>
    </w:p>
    <w:p w:rsidR="00F6747A" w:rsidRPr="008632F5" w:rsidRDefault="00F6747A" w:rsidP="00F6747A">
      <w:pPr>
        <w:spacing w:before="120"/>
        <w:jc w:val="center"/>
        <w:rPr>
          <w:b/>
          <w:bCs/>
          <w:sz w:val="28"/>
          <w:szCs w:val="28"/>
        </w:rPr>
      </w:pPr>
      <w:r w:rsidRPr="008632F5">
        <w:rPr>
          <w:b/>
          <w:bCs/>
          <w:sz w:val="28"/>
          <w:szCs w:val="28"/>
        </w:rPr>
        <w:t>Список литературы</w:t>
      </w:r>
    </w:p>
    <w:p w:rsidR="00F6747A" w:rsidRPr="008632F5" w:rsidRDefault="00F6747A" w:rsidP="00F6747A">
      <w:pPr>
        <w:spacing w:before="120"/>
        <w:ind w:firstLine="567"/>
        <w:jc w:val="both"/>
        <w:rPr>
          <w:sz w:val="24"/>
          <w:szCs w:val="24"/>
        </w:rPr>
      </w:pPr>
      <w:r w:rsidRPr="008632F5">
        <w:rPr>
          <w:sz w:val="24"/>
          <w:szCs w:val="24"/>
        </w:rPr>
        <w:t>1 Андреев</w:t>
      </w:r>
      <w:r>
        <w:rPr>
          <w:sz w:val="24"/>
          <w:szCs w:val="24"/>
        </w:rPr>
        <w:t xml:space="preserve"> </w:t>
      </w:r>
      <w:r w:rsidRPr="008632F5">
        <w:rPr>
          <w:sz w:val="24"/>
          <w:szCs w:val="24"/>
        </w:rPr>
        <w:t>Н.</w:t>
      </w:r>
      <w:r>
        <w:rPr>
          <w:sz w:val="24"/>
          <w:szCs w:val="24"/>
        </w:rPr>
        <w:t xml:space="preserve"> </w:t>
      </w:r>
      <w:r w:rsidRPr="008632F5">
        <w:rPr>
          <w:sz w:val="24"/>
          <w:szCs w:val="24"/>
        </w:rPr>
        <w:t>Д. Статистико-комбинаторные методы в теоретическом и прикладном языковедении. Л., 1967.</w:t>
      </w:r>
    </w:p>
    <w:p w:rsidR="00F6747A" w:rsidRPr="008632F5" w:rsidRDefault="00F6747A" w:rsidP="00F6747A">
      <w:pPr>
        <w:spacing w:before="120"/>
        <w:ind w:firstLine="567"/>
        <w:jc w:val="both"/>
        <w:rPr>
          <w:sz w:val="24"/>
          <w:szCs w:val="24"/>
        </w:rPr>
      </w:pPr>
      <w:r w:rsidRPr="008632F5">
        <w:rPr>
          <w:sz w:val="24"/>
          <w:szCs w:val="24"/>
        </w:rPr>
        <w:t>2 Браславский</w:t>
      </w:r>
      <w:r>
        <w:rPr>
          <w:sz w:val="24"/>
          <w:szCs w:val="24"/>
        </w:rPr>
        <w:t xml:space="preserve"> </w:t>
      </w:r>
      <w:r w:rsidRPr="008632F5">
        <w:rPr>
          <w:sz w:val="24"/>
          <w:szCs w:val="24"/>
        </w:rPr>
        <w:t>П.</w:t>
      </w:r>
      <w:r>
        <w:rPr>
          <w:sz w:val="24"/>
          <w:szCs w:val="24"/>
        </w:rPr>
        <w:t xml:space="preserve"> </w:t>
      </w:r>
      <w:r w:rsidRPr="008632F5">
        <w:rPr>
          <w:sz w:val="24"/>
          <w:szCs w:val="24"/>
        </w:rPr>
        <w:t>И. Автоматическая классификация документов Internet по стилям: реализация макета [Электрон. ресурс]// Доклады V Рабочего совещания по электронным публикациям</w:t>
      </w:r>
      <w:r>
        <w:rPr>
          <w:sz w:val="24"/>
          <w:szCs w:val="24"/>
        </w:rPr>
        <w:t xml:space="preserve"> </w:t>
      </w:r>
      <w:r w:rsidRPr="008632F5">
        <w:rPr>
          <w:sz w:val="24"/>
          <w:szCs w:val="24"/>
        </w:rPr>
        <w:t>- EL-PUB-2000 / Новосибирск: ИВТ СО РАН.</w:t>
      </w:r>
      <w:r>
        <w:rPr>
          <w:sz w:val="24"/>
          <w:szCs w:val="24"/>
        </w:rPr>
        <w:t xml:space="preserve"> </w:t>
      </w:r>
      <w:r w:rsidRPr="008632F5">
        <w:rPr>
          <w:sz w:val="24"/>
          <w:szCs w:val="24"/>
        </w:rPr>
        <w:t>- Электрон. дан.</w:t>
      </w:r>
      <w:r>
        <w:rPr>
          <w:sz w:val="24"/>
          <w:szCs w:val="24"/>
        </w:rPr>
        <w:t xml:space="preserve"> </w:t>
      </w:r>
      <w:r w:rsidRPr="008632F5">
        <w:rPr>
          <w:sz w:val="24"/>
          <w:szCs w:val="24"/>
        </w:rPr>
        <w:t>- .</w:t>
      </w:r>
      <w:r>
        <w:rPr>
          <w:sz w:val="24"/>
          <w:szCs w:val="24"/>
        </w:rPr>
        <w:t xml:space="preserve"> </w:t>
      </w:r>
      <w:r w:rsidRPr="008632F5">
        <w:rPr>
          <w:sz w:val="24"/>
          <w:szCs w:val="24"/>
        </w:rPr>
        <w:t>- 21.06.2000.</w:t>
      </w:r>
    </w:p>
    <w:p w:rsidR="00F6747A" w:rsidRPr="008632F5" w:rsidRDefault="00F6747A" w:rsidP="00F6747A">
      <w:pPr>
        <w:spacing w:before="120"/>
        <w:ind w:firstLine="567"/>
        <w:jc w:val="both"/>
        <w:rPr>
          <w:sz w:val="24"/>
          <w:szCs w:val="24"/>
        </w:rPr>
      </w:pPr>
      <w:r w:rsidRPr="008632F5">
        <w:rPr>
          <w:sz w:val="24"/>
          <w:szCs w:val="24"/>
        </w:rPr>
        <w:t>3 Браславский</w:t>
      </w:r>
      <w:r>
        <w:rPr>
          <w:sz w:val="24"/>
          <w:szCs w:val="24"/>
        </w:rPr>
        <w:t xml:space="preserve"> </w:t>
      </w:r>
      <w:r w:rsidRPr="008632F5">
        <w:rPr>
          <w:sz w:val="24"/>
          <w:szCs w:val="24"/>
        </w:rPr>
        <w:t>П.</w:t>
      </w:r>
      <w:r>
        <w:rPr>
          <w:sz w:val="24"/>
          <w:szCs w:val="24"/>
        </w:rPr>
        <w:t xml:space="preserve"> </w:t>
      </w:r>
      <w:r w:rsidRPr="008632F5">
        <w:rPr>
          <w:sz w:val="24"/>
          <w:szCs w:val="24"/>
        </w:rPr>
        <w:t>И. Использование стилистических параметров документа при поиске информации в Internet [Электрон. ресурс]// Доклады VI Рабочего совещания по электронным публикациям</w:t>
      </w:r>
      <w:r>
        <w:rPr>
          <w:sz w:val="24"/>
          <w:szCs w:val="24"/>
        </w:rPr>
        <w:t xml:space="preserve"> </w:t>
      </w:r>
      <w:r w:rsidRPr="008632F5">
        <w:rPr>
          <w:sz w:val="24"/>
          <w:szCs w:val="24"/>
        </w:rPr>
        <w:t>- EL-PUB-2001 / Новосибирск: ИВТ СО РАН.</w:t>
      </w:r>
      <w:r>
        <w:rPr>
          <w:sz w:val="24"/>
          <w:szCs w:val="24"/>
        </w:rPr>
        <w:t xml:space="preserve"> </w:t>
      </w:r>
      <w:r w:rsidRPr="008632F5">
        <w:rPr>
          <w:sz w:val="24"/>
          <w:szCs w:val="24"/>
        </w:rPr>
        <w:t>- Электрон. дан.</w:t>
      </w:r>
      <w:r>
        <w:rPr>
          <w:sz w:val="24"/>
          <w:szCs w:val="24"/>
        </w:rPr>
        <w:t xml:space="preserve"> </w:t>
      </w:r>
      <w:r w:rsidRPr="008632F5">
        <w:rPr>
          <w:sz w:val="24"/>
          <w:szCs w:val="24"/>
        </w:rPr>
        <w:t>- .</w:t>
      </w:r>
      <w:r>
        <w:rPr>
          <w:sz w:val="24"/>
          <w:szCs w:val="24"/>
        </w:rPr>
        <w:t xml:space="preserve"> </w:t>
      </w:r>
      <w:r w:rsidRPr="008632F5">
        <w:rPr>
          <w:sz w:val="24"/>
          <w:szCs w:val="24"/>
        </w:rPr>
        <w:t>- 25.04.2001.</w:t>
      </w:r>
    </w:p>
    <w:p w:rsidR="00F6747A" w:rsidRPr="008632F5" w:rsidRDefault="00F6747A" w:rsidP="00F6747A">
      <w:pPr>
        <w:spacing w:before="120"/>
        <w:ind w:firstLine="567"/>
        <w:jc w:val="both"/>
        <w:rPr>
          <w:sz w:val="24"/>
          <w:szCs w:val="24"/>
        </w:rPr>
      </w:pPr>
      <w:r w:rsidRPr="008632F5">
        <w:rPr>
          <w:sz w:val="24"/>
          <w:szCs w:val="24"/>
        </w:rPr>
        <w:t>4 Браславский</w:t>
      </w:r>
      <w:r>
        <w:rPr>
          <w:sz w:val="24"/>
          <w:szCs w:val="24"/>
        </w:rPr>
        <w:t xml:space="preserve"> </w:t>
      </w:r>
      <w:r w:rsidRPr="008632F5">
        <w:rPr>
          <w:sz w:val="24"/>
          <w:szCs w:val="24"/>
        </w:rPr>
        <w:t>П.</w:t>
      </w:r>
      <w:r>
        <w:rPr>
          <w:sz w:val="24"/>
          <w:szCs w:val="24"/>
        </w:rPr>
        <w:t xml:space="preserve"> </w:t>
      </w:r>
      <w:r w:rsidRPr="008632F5">
        <w:rPr>
          <w:sz w:val="24"/>
          <w:szCs w:val="24"/>
        </w:rPr>
        <w:t>И. Распознавание стилей речи применительно к информационному поиску: постановка задачи // Математические структуры и моделирование: Сб. науч. тр. Вып. 3 / Под ред. А. К. Гуца. Омск: Омский гос. ун-т, 1999. С. 134-140.</w:t>
      </w:r>
    </w:p>
    <w:p w:rsidR="00F6747A" w:rsidRPr="008632F5" w:rsidRDefault="00F6747A" w:rsidP="00F6747A">
      <w:pPr>
        <w:spacing w:before="120"/>
        <w:ind w:firstLine="567"/>
        <w:jc w:val="both"/>
        <w:rPr>
          <w:sz w:val="24"/>
          <w:szCs w:val="24"/>
        </w:rPr>
      </w:pPr>
      <w:r w:rsidRPr="008632F5">
        <w:rPr>
          <w:sz w:val="24"/>
          <w:szCs w:val="24"/>
        </w:rPr>
        <w:t>5 Васильева</w:t>
      </w:r>
      <w:r>
        <w:rPr>
          <w:sz w:val="24"/>
          <w:szCs w:val="24"/>
        </w:rPr>
        <w:t xml:space="preserve"> </w:t>
      </w:r>
      <w:r w:rsidRPr="008632F5">
        <w:rPr>
          <w:sz w:val="24"/>
          <w:szCs w:val="24"/>
        </w:rPr>
        <w:t>А.</w:t>
      </w:r>
      <w:r>
        <w:rPr>
          <w:sz w:val="24"/>
          <w:szCs w:val="24"/>
        </w:rPr>
        <w:t xml:space="preserve"> </w:t>
      </w:r>
      <w:r w:rsidRPr="008632F5">
        <w:rPr>
          <w:sz w:val="24"/>
          <w:szCs w:val="24"/>
        </w:rPr>
        <w:t>Н. Курс лекций по стилистике русского языка. Научный стиль речи. М., 1976.</w:t>
      </w:r>
    </w:p>
    <w:p w:rsidR="00F6747A" w:rsidRPr="008632F5" w:rsidRDefault="00F6747A" w:rsidP="00F6747A">
      <w:pPr>
        <w:spacing w:before="120"/>
        <w:ind w:firstLine="567"/>
        <w:jc w:val="both"/>
        <w:rPr>
          <w:sz w:val="24"/>
          <w:szCs w:val="24"/>
        </w:rPr>
      </w:pPr>
      <w:r w:rsidRPr="008632F5">
        <w:rPr>
          <w:sz w:val="24"/>
          <w:szCs w:val="24"/>
        </w:rPr>
        <w:t>6 Головин</w:t>
      </w:r>
      <w:r>
        <w:rPr>
          <w:sz w:val="24"/>
          <w:szCs w:val="24"/>
        </w:rPr>
        <w:t xml:space="preserve"> </w:t>
      </w:r>
      <w:r w:rsidRPr="008632F5">
        <w:rPr>
          <w:sz w:val="24"/>
          <w:szCs w:val="24"/>
        </w:rPr>
        <w:t>Б.</w:t>
      </w:r>
      <w:r>
        <w:rPr>
          <w:sz w:val="24"/>
          <w:szCs w:val="24"/>
        </w:rPr>
        <w:t xml:space="preserve"> </w:t>
      </w:r>
      <w:r w:rsidRPr="008632F5">
        <w:rPr>
          <w:sz w:val="24"/>
          <w:szCs w:val="24"/>
        </w:rPr>
        <w:t>Н. Язык и статистика. М., 1970.</w:t>
      </w:r>
    </w:p>
    <w:p w:rsidR="00F6747A" w:rsidRPr="008632F5" w:rsidRDefault="00F6747A" w:rsidP="00F6747A">
      <w:pPr>
        <w:spacing w:before="120"/>
        <w:ind w:firstLine="567"/>
        <w:jc w:val="both"/>
        <w:rPr>
          <w:sz w:val="24"/>
          <w:szCs w:val="24"/>
        </w:rPr>
      </w:pPr>
      <w:r w:rsidRPr="008632F5">
        <w:rPr>
          <w:sz w:val="24"/>
          <w:szCs w:val="24"/>
        </w:rPr>
        <w:t>7 Изменения в языке научной прозы/ О.</w:t>
      </w:r>
      <w:r>
        <w:rPr>
          <w:sz w:val="24"/>
          <w:szCs w:val="24"/>
        </w:rPr>
        <w:t xml:space="preserve"> </w:t>
      </w:r>
      <w:r w:rsidRPr="008632F5">
        <w:rPr>
          <w:sz w:val="24"/>
          <w:szCs w:val="24"/>
        </w:rPr>
        <w:t>Б.</w:t>
      </w:r>
      <w:r>
        <w:rPr>
          <w:sz w:val="24"/>
          <w:szCs w:val="24"/>
        </w:rPr>
        <w:t xml:space="preserve"> </w:t>
      </w:r>
      <w:r w:rsidRPr="008632F5">
        <w:rPr>
          <w:sz w:val="24"/>
          <w:szCs w:val="24"/>
        </w:rPr>
        <w:t>Сиротинина, С.</w:t>
      </w:r>
      <w:r>
        <w:rPr>
          <w:sz w:val="24"/>
          <w:szCs w:val="24"/>
        </w:rPr>
        <w:t xml:space="preserve"> </w:t>
      </w:r>
      <w:r w:rsidRPr="008632F5">
        <w:rPr>
          <w:sz w:val="24"/>
          <w:szCs w:val="24"/>
        </w:rPr>
        <w:t>А.</w:t>
      </w:r>
      <w:r>
        <w:rPr>
          <w:sz w:val="24"/>
          <w:szCs w:val="24"/>
        </w:rPr>
        <w:t xml:space="preserve"> </w:t>
      </w:r>
      <w:r w:rsidRPr="008632F5">
        <w:rPr>
          <w:sz w:val="24"/>
          <w:szCs w:val="24"/>
        </w:rPr>
        <w:t>Бах, В.</w:t>
      </w:r>
      <w:r>
        <w:rPr>
          <w:sz w:val="24"/>
          <w:szCs w:val="24"/>
        </w:rPr>
        <w:t xml:space="preserve"> </w:t>
      </w:r>
      <w:r w:rsidRPr="008632F5">
        <w:rPr>
          <w:sz w:val="24"/>
          <w:szCs w:val="24"/>
        </w:rPr>
        <w:t>А.</w:t>
      </w:r>
      <w:r>
        <w:rPr>
          <w:sz w:val="24"/>
          <w:szCs w:val="24"/>
        </w:rPr>
        <w:t xml:space="preserve"> </w:t>
      </w:r>
      <w:r w:rsidRPr="008632F5">
        <w:rPr>
          <w:sz w:val="24"/>
          <w:szCs w:val="24"/>
        </w:rPr>
        <w:t>Богданова и др. // Вопр. стилистики. Вып. 3 Саратов: Изд-во Сарат. ун-та, 1969. С. 37-55.</w:t>
      </w:r>
    </w:p>
    <w:p w:rsidR="00F6747A" w:rsidRPr="008632F5" w:rsidRDefault="00F6747A" w:rsidP="00F6747A">
      <w:pPr>
        <w:spacing w:before="120"/>
        <w:ind w:firstLine="567"/>
        <w:jc w:val="both"/>
        <w:rPr>
          <w:sz w:val="24"/>
          <w:szCs w:val="24"/>
        </w:rPr>
      </w:pPr>
      <w:r w:rsidRPr="008632F5">
        <w:rPr>
          <w:sz w:val="24"/>
          <w:szCs w:val="24"/>
        </w:rPr>
        <w:t>8 Изменения в языке публицистики (на материале международных обзоров) / О.</w:t>
      </w:r>
      <w:r>
        <w:rPr>
          <w:sz w:val="24"/>
          <w:szCs w:val="24"/>
        </w:rPr>
        <w:t xml:space="preserve"> </w:t>
      </w:r>
      <w:r w:rsidRPr="008632F5">
        <w:rPr>
          <w:sz w:val="24"/>
          <w:szCs w:val="24"/>
        </w:rPr>
        <w:t>Б.</w:t>
      </w:r>
      <w:r>
        <w:rPr>
          <w:sz w:val="24"/>
          <w:szCs w:val="24"/>
        </w:rPr>
        <w:t xml:space="preserve"> </w:t>
      </w:r>
      <w:r w:rsidRPr="008632F5">
        <w:rPr>
          <w:sz w:val="24"/>
          <w:szCs w:val="24"/>
        </w:rPr>
        <w:t>Сиротинина, С.</w:t>
      </w:r>
      <w:r>
        <w:rPr>
          <w:sz w:val="24"/>
          <w:szCs w:val="24"/>
        </w:rPr>
        <w:t xml:space="preserve"> </w:t>
      </w:r>
      <w:r w:rsidRPr="008632F5">
        <w:rPr>
          <w:sz w:val="24"/>
          <w:szCs w:val="24"/>
        </w:rPr>
        <w:t>А.</w:t>
      </w:r>
      <w:r>
        <w:rPr>
          <w:sz w:val="24"/>
          <w:szCs w:val="24"/>
        </w:rPr>
        <w:t xml:space="preserve"> </w:t>
      </w:r>
      <w:r w:rsidRPr="008632F5">
        <w:rPr>
          <w:sz w:val="24"/>
          <w:szCs w:val="24"/>
        </w:rPr>
        <w:t>Бах, В.</w:t>
      </w:r>
      <w:r>
        <w:rPr>
          <w:sz w:val="24"/>
          <w:szCs w:val="24"/>
        </w:rPr>
        <w:t xml:space="preserve"> </w:t>
      </w:r>
      <w:r w:rsidRPr="008632F5">
        <w:rPr>
          <w:sz w:val="24"/>
          <w:szCs w:val="24"/>
        </w:rPr>
        <w:t>А.</w:t>
      </w:r>
      <w:r>
        <w:rPr>
          <w:sz w:val="24"/>
          <w:szCs w:val="24"/>
        </w:rPr>
        <w:t xml:space="preserve"> </w:t>
      </w:r>
      <w:r w:rsidRPr="008632F5">
        <w:rPr>
          <w:sz w:val="24"/>
          <w:szCs w:val="24"/>
        </w:rPr>
        <w:t>Богданова и др. // Там же. С. 5-36.</w:t>
      </w:r>
    </w:p>
    <w:p w:rsidR="00F6747A" w:rsidRPr="008632F5" w:rsidRDefault="00F6747A" w:rsidP="00F6747A">
      <w:pPr>
        <w:spacing w:before="120"/>
        <w:ind w:firstLine="567"/>
        <w:jc w:val="both"/>
        <w:rPr>
          <w:sz w:val="24"/>
          <w:szCs w:val="24"/>
        </w:rPr>
      </w:pPr>
      <w:r w:rsidRPr="008632F5">
        <w:rPr>
          <w:sz w:val="24"/>
          <w:szCs w:val="24"/>
        </w:rPr>
        <w:t>9 Кауфман</w:t>
      </w:r>
      <w:r>
        <w:rPr>
          <w:sz w:val="24"/>
          <w:szCs w:val="24"/>
        </w:rPr>
        <w:t xml:space="preserve"> </w:t>
      </w:r>
      <w:r w:rsidRPr="008632F5">
        <w:rPr>
          <w:sz w:val="24"/>
          <w:szCs w:val="24"/>
        </w:rPr>
        <w:t>С.</w:t>
      </w:r>
      <w:r>
        <w:rPr>
          <w:sz w:val="24"/>
          <w:szCs w:val="24"/>
        </w:rPr>
        <w:t xml:space="preserve"> </w:t>
      </w:r>
      <w:r w:rsidRPr="008632F5">
        <w:rPr>
          <w:sz w:val="24"/>
          <w:szCs w:val="24"/>
        </w:rPr>
        <w:t>И. Из курса лекций по статистической стилистике. М., 1970.</w:t>
      </w:r>
    </w:p>
    <w:p w:rsidR="00F6747A" w:rsidRPr="008632F5" w:rsidRDefault="00F6747A" w:rsidP="00F6747A">
      <w:pPr>
        <w:spacing w:before="120"/>
        <w:ind w:firstLine="567"/>
        <w:jc w:val="both"/>
        <w:rPr>
          <w:sz w:val="24"/>
          <w:szCs w:val="24"/>
        </w:rPr>
      </w:pPr>
      <w:r w:rsidRPr="008632F5">
        <w:rPr>
          <w:sz w:val="24"/>
          <w:szCs w:val="24"/>
        </w:rPr>
        <w:t>10 Клочкова</w:t>
      </w:r>
      <w:r>
        <w:rPr>
          <w:sz w:val="24"/>
          <w:szCs w:val="24"/>
        </w:rPr>
        <w:t xml:space="preserve"> </w:t>
      </w:r>
      <w:r w:rsidRPr="008632F5">
        <w:rPr>
          <w:sz w:val="24"/>
          <w:szCs w:val="24"/>
        </w:rPr>
        <w:t>Э.</w:t>
      </w:r>
      <w:r>
        <w:rPr>
          <w:sz w:val="24"/>
          <w:szCs w:val="24"/>
        </w:rPr>
        <w:t xml:space="preserve"> </w:t>
      </w:r>
      <w:r w:rsidRPr="008632F5">
        <w:rPr>
          <w:sz w:val="24"/>
          <w:szCs w:val="24"/>
        </w:rPr>
        <w:t>А. О влиянии формы разговорной речи на распределение классов слов // Русская разговорная речь: Сб. науч. тр. Саратов: Изд-во СГУ, 1970. С. 126-134.</w:t>
      </w:r>
    </w:p>
    <w:p w:rsidR="00F6747A" w:rsidRPr="008632F5" w:rsidRDefault="00F6747A" w:rsidP="00F6747A">
      <w:pPr>
        <w:spacing w:before="120"/>
        <w:ind w:firstLine="567"/>
        <w:jc w:val="both"/>
        <w:rPr>
          <w:sz w:val="24"/>
          <w:szCs w:val="24"/>
        </w:rPr>
      </w:pPr>
      <w:r w:rsidRPr="008632F5">
        <w:rPr>
          <w:sz w:val="24"/>
          <w:szCs w:val="24"/>
        </w:rPr>
        <w:t>11 Кожина</w:t>
      </w:r>
      <w:r>
        <w:rPr>
          <w:sz w:val="24"/>
          <w:szCs w:val="24"/>
        </w:rPr>
        <w:t xml:space="preserve"> </w:t>
      </w:r>
      <w:r w:rsidRPr="008632F5">
        <w:rPr>
          <w:sz w:val="24"/>
          <w:szCs w:val="24"/>
        </w:rPr>
        <w:t>М.</w:t>
      </w:r>
      <w:r>
        <w:rPr>
          <w:sz w:val="24"/>
          <w:szCs w:val="24"/>
        </w:rPr>
        <w:t xml:space="preserve"> </w:t>
      </w:r>
      <w:r w:rsidRPr="008632F5">
        <w:rPr>
          <w:sz w:val="24"/>
          <w:szCs w:val="24"/>
        </w:rPr>
        <w:t>Н. К основаниям функциональной стилистики. Пермь, 1968.</w:t>
      </w:r>
    </w:p>
    <w:p w:rsidR="00F6747A" w:rsidRPr="008632F5" w:rsidRDefault="00F6747A" w:rsidP="00F6747A">
      <w:pPr>
        <w:spacing w:before="120"/>
        <w:ind w:firstLine="567"/>
        <w:jc w:val="both"/>
        <w:rPr>
          <w:sz w:val="24"/>
          <w:szCs w:val="24"/>
        </w:rPr>
      </w:pPr>
      <w:r w:rsidRPr="008632F5">
        <w:rPr>
          <w:sz w:val="24"/>
          <w:szCs w:val="24"/>
        </w:rPr>
        <w:t>12 Кожина</w:t>
      </w:r>
      <w:r>
        <w:rPr>
          <w:sz w:val="24"/>
          <w:szCs w:val="24"/>
        </w:rPr>
        <w:t xml:space="preserve"> </w:t>
      </w:r>
      <w:r w:rsidRPr="008632F5">
        <w:rPr>
          <w:sz w:val="24"/>
          <w:szCs w:val="24"/>
        </w:rPr>
        <w:t>М.</w:t>
      </w:r>
      <w:r>
        <w:rPr>
          <w:sz w:val="24"/>
          <w:szCs w:val="24"/>
        </w:rPr>
        <w:t xml:space="preserve"> </w:t>
      </w:r>
      <w:r w:rsidRPr="008632F5">
        <w:rPr>
          <w:sz w:val="24"/>
          <w:szCs w:val="24"/>
        </w:rPr>
        <w:t>Н. О речевой системности научного стиля сравнительно с некоторыми другими. Пермь, 1972.</w:t>
      </w:r>
    </w:p>
    <w:p w:rsidR="00F6747A" w:rsidRPr="008632F5" w:rsidRDefault="00F6747A" w:rsidP="00F6747A">
      <w:pPr>
        <w:spacing w:before="120"/>
        <w:ind w:firstLine="567"/>
        <w:jc w:val="both"/>
        <w:rPr>
          <w:sz w:val="24"/>
          <w:szCs w:val="24"/>
        </w:rPr>
      </w:pPr>
      <w:r w:rsidRPr="008632F5">
        <w:rPr>
          <w:sz w:val="24"/>
          <w:szCs w:val="24"/>
        </w:rPr>
        <w:t>13 Очерки истории научного стиля русского литературного языка XVIII-XX вв. / Под ред. М.</w:t>
      </w:r>
      <w:r>
        <w:rPr>
          <w:sz w:val="24"/>
          <w:szCs w:val="24"/>
        </w:rPr>
        <w:t xml:space="preserve"> </w:t>
      </w:r>
      <w:r w:rsidRPr="008632F5">
        <w:rPr>
          <w:sz w:val="24"/>
          <w:szCs w:val="24"/>
        </w:rPr>
        <w:t>Н.</w:t>
      </w:r>
      <w:r>
        <w:rPr>
          <w:sz w:val="24"/>
          <w:szCs w:val="24"/>
        </w:rPr>
        <w:t xml:space="preserve"> </w:t>
      </w:r>
      <w:r w:rsidRPr="008632F5">
        <w:rPr>
          <w:sz w:val="24"/>
          <w:szCs w:val="24"/>
        </w:rPr>
        <w:t>Кожиной: В 3 т. Т.1. Развитие научного стиля в аспекте функционирования языковых единиц различных уровней. Ч.1. Пермь, 1994.</w:t>
      </w:r>
    </w:p>
    <w:p w:rsidR="00F6747A" w:rsidRPr="008632F5" w:rsidRDefault="00F6747A" w:rsidP="00F6747A">
      <w:pPr>
        <w:spacing w:before="120"/>
        <w:ind w:firstLine="567"/>
        <w:jc w:val="both"/>
        <w:rPr>
          <w:sz w:val="24"/>
          <w:szCs w:val="24"/>
        </w:rPr>
      </w:pPr>
      <w:r w:rsidRPr="008632F5">
        <w:rPr>
          <w:sz w:val="24"/>
          <w:szCs w:val="24"/>
        </w:rPr>
        <w:t>14 Разговорная речь в системе функциональных стилей современного русского языка. Лексика / Под ред. О.</w:t>
      </w:r>
      <w:r>
        <w:rPr>
          <w:sz w:val="24"/>
          <w:szCs w:val="24"/>
        </w:rPr>
        <w:t xml:space="preserve"> </w:t>
      </w:r>
      <w:r w:rsidRPr="008632F5">
        <w:rPr>
          <w:sz w:val="24"/>
          <w:szCs w:val="24"/>
        </w:rPr>
        <w:t>Б.</w:t>
      </w:r>
      <w:r>
        <w:rPr>
          <w:sz w:val="24"/>
          <w:szCs w:val="24"/>
        </w:rPr>
        <w:t xml:space="preserve"> </w:t>
      </w:r>
      <w:r w:rsidRPr="008632F5">
        <w:rPr>
          <w:sz w:val="24"/>
          <w:szCs w:val="24"/>
        </w:rPr>
        <w:t>Сиротининой. Саратов: Изд-во Сарат. ун-та, 1983.</w:t>
      </w:r>
    </w:p>
    <w:p w:rsidR="00F6747A" w:rsidRPr="008632F5" w:rsidRDefault="00F6747A" w:rsidP="00F6747A">
      <w:pPr>
        <w:spacing w:before="120"/>
        <w:ind w:firstLine="567"/>
        <w:jc w:val="both"/>
        <w:rPr>
          <w:sz w:val="24"/>
          <w:szCs w:val="24"/>
        </w:rPr>
      </w:pPr>
      <w:r w:rsidRPr="008632F5">
        <w:rPr>
          <w:sz w:val="24"/>
          <w:szCs w:val="24"/>
        </w:rPr>
        <w:t>15 Русская разговорная речь. Фонетика. Морфология. Лексика. Жест. М., 1983.</w:t>
      </w:r>
    </w:p>
    <w:p w:rsidR="00F6747A" w:rsidRPr="008632F5" w:rsidRDefault="00F6747A" w:rsidP="00F6747A">
      <w:pPr>
        <w:spacing w:before="120"/>
        <w:ind w:firstLine="567"/>
        <w:jc w:val="both"/>
        <w:rPr>
          <w:sz w:val="24"/>
          <w:szCs w:val="24"/>
        </w:rPr>
      </w:pPr>
      <w:r w:rsidRPr="008632F5">
        <w:rPr>
          <w:sz w:val="24"/>
          <w:szCs w:val="24"/>
        </w:rPr>
        <w:t>16 Сиротинина</w:t>
      </w:r>
      <w:r>
        <w:rPr>
          <w:sz w:val="24"/>
          <w:szCs w:val="24"/>
        </w:rPr>
        <w:t xml:space="preserve"> </w:t>
      </w:r>
      <w:r w:rsidRPr="008632F5">
        <w:rPr>
          <w:sz w:val="24"/>
          <w:szCs w:val="24"/>
        </w:rPr>
        <w:t>О.</w:t>
      </w:r>
      <w:r>
        <w:rPr>
          <w:sz w:val="24"/>
          <w:szCs w:val="24"/>
        </w:rPr>
        <w:t xml:space="preserve"> </w:t>
      </w:r>
      <w:r w:rsidRPr="008632F5">
        <w:rPr>
          <w:sz w:val="24"/>
          <w:szCs w:val="24"/>
        </w:rPr>
        <w:t>Б. Современная разговорная речь и ее особенности. М., 1974.</w:t>
      </w:r>
    </w:p>
    <w:p w:rsidR="00F6747A" w:rsidRPr="008632F5" w:rsidRDefault="00F6747A" w:rsidP="00F6747A">
      <w:pPr>
        <w:spacing w:before="120"/>
        <w:ind w:firstLine="567"/>
        <w:jc w:val="both"/>
        <w:rPr>
          <w:sz w:val="24"/>
          <w:szCs w:val="24"/>
        </w:rPr>
      </w:pPr>
      <w:r w:rsidRPr="008632F5">
        <w:rPr>
          <w:sz w:val="24"/>
          <w:szCs w:val="24"/>
        </w:rPr>
        <w:t>17 Частотный словарь русского языка / Под. ред. Л.</w:t>
      </w:r>
      <w:r>
        <w:rPr>
          <w:sz w:val="24"/>
          <w:szCs w:val="24"/>
        </w:rPr>
        <w:t xml:space="preserve"> </w:t>
      </w:r>
      <w:r w:rsidRPr="008632F5">
        <w:rPr>
          <w:sz w:val="24"/>
          <w:szCs w:val="24"/>
        </w:rPr>
        <w:t>Н.</w:t>
      </w:r>
      <w:r>
        <w:rPr>
          <w:sz w:val="24"/>
          <w:szCs w:val="24"/>
        </w:rPr>
        <w:t xml:space="preserve"> </w:t>
      </w:r>
      <w:r w:rsidRPr="008632F5">
        <w:rPr>
          <w:sz w:val="24"/>
          <w:szCs w:val="24"/>
        </w:rPr>
        <w:t>Засориной. М., 1977.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45521"/>
    <w:multiLevelType w:val="multilevel"/>
    <w:tmpl w:val="13EEEB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F90B30"/>
    <w:multiLevelType w:val="multilevel"/>
    <w:tmpl w:val="DEFAD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C614E24"/>
    <w:multiLevelType w:val="multilevel"/>
    <w:tmpl w:val="E36C2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0C469E5"/>
    <w:multiLevelType w:val="multilevel"/>
    <w:tmpl w:val="AA9A898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47A"/>
    <w:rsid w:val="00044175"/>
    <w:rsid w:val="00095BA6"/>
    <w:rsid w:val="000C30EC"/>
    <w:rsid w:val="0031418A"/>
    <w:rsid w:val="005A2562"/>
    <w:rsid w:val="007D4B71"/>
    <w:rsid w:val="008632F5"/>
    <w:rsid w:val="00A44D32"/>
    <w:rsid w:val="00E12572"/>
    <w:rsid w:val="00F15AF2"/>
    <w:rsid w:val="00F6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AAA40C-72FB-40A8-9282-FB76E388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47A"/>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paragraph" w:styleId="1">
    <w:name w:val="heading 1"/>
    <w:basedOn w:val="a"/>
    <w:link w:val="10"/>
    <w:uiPriority w:val="99"/>
    <w:qFormat/>
    <w:rsid w:val="00F6747A"/>
    <w:pPr>
      <w:widowControl/>
      <w:overflowPunct/>
      <w:autoSpaceDE/>
      <w:autoSpaceDN/>
      <w:adjustRightInd/>
      <w:spacing w:before="100" w:beforeAutospacing="1" w:after="100" w:afterAutospacing="1"/>
      <w:textAlignment w:val="auto"/>
      <w:outlineLvl w:val="0"/>
    </w:pPr>
    <w:rPr>
      <w:rFonts w:ascii="Times New Roman" w:hAnsi="Times New Roman" w:cs="Times New Roman"/>
      <w:b/>
      <w:bCs/>
      <w:kern w:val="36"/>
      <w:sz w:val="48"/>
      <w:szCs w:val="48"/>
    </w:rPr>
  </w:style>
  <w:style w:type="paragraph" w:styleId="2">
    <w:name w:val="heading 2"/>
    <w:basedOn w:val="a"/>
    <w:link w:val="20"/>
    <w:uiPriority w:val="99"/>
    <w:qFormat/>
    <w:rsid w:val="00F6747A"/>
    <w:pPr>
      <w:widowControl/>
      <w:overflowPunct/>
      <w:autoSpaceDE/>
      <w:autoSpaceDN/>
      <w:adjustRightInd/>
      <w:spacing w:before="100" w:beforeAutospacing="1" w:after="100" w:afterAutospacing="1"/>
      <w:textAlignment w:val="auto"/>
      <w:outlineLvl w:val="1"/>
    </w:pPr>
    <w:rPr>
      <w:rFonts w:ascii="Times New Roman" w:hAnsi="Times New Roman" w:cs="Times New Roman"/>
      <w:b/>
      <w:bCs/>
      <w:sz w:val="36"/>
      <w:szCs w:val="36"/>
    </w:rPr>
  </w:style>
  <w:style w:type="paragraph" w:styleId="6">
    <w:name w:val="heading 6"/>
    <w:basedOn w:val="a"/>
    <w:link w:val="60"/>
    <w:uiPriority w:val="99"/>
    <w:qFormat/>
    <w:rsid w:val="00F6747A"/>
    <w:pPr>
      <w:widowControl/>
      <w:overflowPunct/>
      <w:autoSpaceDE/>
      <w:autoSpaceDN/>
      <w:adjustRightInd/>
      <w:spacing w:before="100" w:beforeAutospacing="1" w:after="100" w:afterAutospacing="1"/>
      <w:textAlignment w:val="auto"/>
      <w:outlineLvl w:val="5"/>
    </w:pPr>
    <w:rPr>
      <w:rFonts w:ascii="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3">
    <w:name w:val="Normal (Web)"/>
    <w:basedOn w:val="a"/>
    <w:uiPriority w:val="99"/>
    <w:rsid w:val="00F6747A"/>
    <w:pPr>
      <w:spacing w:before="100" w:beforeAutospacing="1" w:after="100" w:afterAutospacing="1"/>
    </w:pPr>
  </w:style>
  <w:style w:type="character" w:styleId="a4">
    <w:name w:val="Hyperlink"/>
    <w:basedOn w:val="a0"/>
    <w:uiPriority w:val="99"/>
    <w:rsid w:val="00F6747A"/>
    <w:rPr>
      <w:color w:val="0000FF"/>
      <w:u w:val="single"/>
    </w:rPr>
  </w:style>
  <w:style w:type="character" w:styleId="a5">
    <w:name w:val="Emphasis"/>
    <w:basedOn w:val="a0"/>
    <w:uiPriority w:val="99"/>
    <w:qFormat/>
    <w:rsid w:val="00F6747A"/>
    <w:rPr>
      <w:i/>
      <w:iCs/>
    </w:rPr>
  </w:style>
  <w:style w:type="character" w:styleId="a6">
    <w:name w:val="Strong"/>
    <w:basedOn w:val="a0"/>
    <w:uiPriority w:val="99"/>
    <w:qFormat/>
    <w:rsid w:val="00F6747A"/>
    <w:rPr>
      <w:b/>
      <w:bCs/>
    </w:rPr>
  </w:style>
  <w:style w:type="paragraph" w:customStyle="1" w:styleId="poem1">
    <w:name w:val="poem1"/>
    <w:basedOn w:val="a"/>
    <w:uiPriority w:val="99"/>
    <w:rsid w:val="00F6747A"/>
    <w:pPr>
      <w:widowControl/>
      <w:overflowPunct/>
      <w:autoSpaceDE/>
      <w:autoSpaceDN/>
      <w:adjustRightInd/>
      <w:spacing w:before="129" w:after="129"/>
      <w:ind w:left="1157"/>
      <w:textAlignment w:val="auto"/>
    </w:pPr>
    <w:rPr>
      <w:rFonts w:ascii="Times New Roman" w:hAnsi="Times New Roman" w:cs="Times New Roman"/>
      <w:sz w:val="24"/>
      <w:szCs w:val="24"/>
    </w:rPr>
  </w:style>
  <w:style w:type="paragraph" w:customStyle="1" w:styleId="elementnumber2">
    <w:name w:val="elementnumber2"/>
    <w:basedOn w:val="a"/>
    <w:uiPriority w:val="99"/>
    <w:rsid w:val="00F6747A"/>
    <w:pPr>
      <w:widowControl/>
      <w:overflowPunct/>
      <w:autoSpaceDE/>
      <w:autoSpaceDN/>
      <w:adjustRightInd/>
      <w:spacing w:before="360" w:after="100" w:afterAutospacing="1"/>
      <w:jc w:val="right"/>
      <w:textAlignment w:val="auto"/>
    </w:pPr>
    <w:rPr>
      <w:rFonts w:ascii="Times New Roman" w:hAnsi="Times New Roman" w:cs="Times New Roman"/>
      <w:i/>
      <w:iCs/>
      <w:sz w:val="24"/>
      <w:szCs w:val="24"/>
    </w:rPr>
  </w:style>
  <w:style w:type="paragraph" w:styleId="a7">
    <w:name w:val="Signature"/>
    <w:basedOn w:val="a"/>
    <w:link w:val="a8"/>
    <w:uiPriority w:val="99"/>
    <w:rsid w:val="00F6747A"/>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customStyle="1" w:styleId="a8">
    <w:name w:val="Подпись Знак"/>
    <w:basedOn w:val="a0"/>
    <w:link w:val="a7"/>
    <w:uiPriority w:val="99"/>
    <w:semiHidden/>
    <w:rPr>
      <w:rFonts w:ascii="Peterburg" w:hAnsi="Peterburg" w:cs="Peterburg"/>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2578</Words>
  <Characters>14699</Characters>
  <Application>Microsoft Office Word</Application>
  <DocSecurity>0</DocSecurity>
  <Lines>122</Lines>
  <Paragraphs>34</Paragraphs>
  <ScaleCrop>false</ScaleCrop>
  <Company>Home</Company>
  <LinksUpToDate>false</LinksUpToDate>
  <CharactersWithSpaces>17243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Морфологический строй функциональных стилей (на материале документов Internet)</dc:title>
  <dc:subject/>
  <dc:creator>Alena</dc:creator>
  <cp:keywords/>
  <dc:description/>
  <cp:lastModifiedBy>admin</cp:lastModifiedBy>
  <cp:revision>2</cp:revision>
  <dcterms:created xsi:type="dcterms:W3CDTF">2014-02-16T09:09:00Z</dcterms:created>
  <dcterms:modified xsi:type="dcterms:W3CDTF">2014-02-16T09:09:00Z</dcterms:modified>
</cp:coreProperties>
</file>