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22" w:rsidRPr="00C62F69" w:rsidRDefault="002E2522" w:rsidP="002E2522">
      <w:pPr>
        <w:spacing w:before="120"/>
        <w:jc w:val="center"/>
        <w:rPr>
          <w:b/>
          <w:bCs/>
          <w:sz w:val="32"/>
          <w:szCs w:val="32"/>
        </w:rPr>
      </w:pPr>
      <w:r w:rsidRPr="00C62F69">
        <w:rPr>
          <w:b/>
          <w:bCs/>
          <w:sz w:val="32"/>
          <w:szCs w:val="32"/>
        </w:rPr>
        <w:t xml:space="preserve">Неосновные способы производства </w:t>
      </w:r>
    </w:p>
    <w:p w:rsidR="002E2522" w:rsidRPr="00C62F69" w:rsidRDefault="002E2522" w:rsidP="002E2522">
      <w:pPr>
        <w:spacing w:before="120"/>
        <w:jc w:val="center"/>
        <w:rPr>
          <w:sz w:val="28"/>
          <w:szCs w:val="28"/>
        </w:rPr>
      </w:pPr>
      <w:r w:rsidRPr="00C62F69">
        <w:rPr>
          <w:sz w:val="28"/>
          <w:szCs w:val="28"/>
        </w:rPr>
        <w:t>Ю.И.Семенов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Некоторые неосновные способы производства были уже названы. Это крестьянско-общинный способ производства, который в классовом обществе всегда существовал в качестве составной части того или иного антагонистического способа производства (основного варианта древнеполитарного способа производства, феодального способа производства и т.п.), мелкобуржуазный и иные способы мелкого самостоятельного хозяйства. К неосновным относятся все, кроме древнеполитарного, политарные способы производства. В Средние века кроме феодального способа производства в городах существовал купеческо-бюргерский способ производства.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Помимо них существуют еще несколько неосновых способов производства, оформившихся на стадии предклассового общества и существовавших во многих социоисторических организмах классового общества.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Близким к древнеполитарному способу производства был нобиларный (от лат. nobilis - знатный) способ, который отличался от первого тем, что при нем каждому члену эксплуататорской элиты выделялась определенная доля корпоративной собственности, что часто вело к ее полному разделу. Нобиларная частная собственность в отличие от политарной была корпоративно-персонализированной.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Другим был доминарный (от лат. dominare - господствовать) способ производства. Суть его заключается в том, что эксплуатируемый полностью работает в хозяйстве эксплуататора. Этот способ выступает в пяти вариантах, которые часто являются и его составными частями. В одном случае человек работает только за содержание (кров, пища, одежда). Это - доминарно-приживалъческий, или просто приживальческий подспособ эксплуатации (1). Нередко вступление женщины в такого рода зависимость оформлялось через заключение брака. Это - брако-приживалъчество (2). Человек мог работать за определенную плату. Этот вариант можно назвать доминарно-наймитским, или просто наймитским (3). Человек мог оказаться в чужом хозяйстве в качестве заложника или несостоятельного  должника. Это - доминарно-кабальный подспособ (4). И наконец, еще одним является доминарно-рабовладельческий подспособ эксплуатации (5). Рабство как вариант, составной элемент доминарно-го способа (образа) эксплуатации качественно отличается от рабства как самостоятельного способа производства. В литературе его обычно именуют домашним, или патриархальным, рабством.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Третьи способом производства был магнарный (от лат. magna - великий, ср.-лат. magnat - владыка). Он выступал в четырех вариантах, которые нередко являлись одновременно и его составными элементами. При этом способе (образе) основное средство производства - земля, находившаяся в полной собственности эксплуататора, передавалась в обособленное пользование работника, который более или менее самостоятельно вел на ней хозяйство. Случалось, что непосредственный производитель получал от эксплуататора не только землю, но и все средства труда. Работник обычно отдавал собственнику земли часть урожая, а нередко также трудился в собственном хозяйстве эксплуататора.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Таким работником мог стать раб, посаженный на землю. Это магнарно-рабовладельческий вариант магнарного способа производства (1). Им мог стать приживал. Это - магнарно-приживальческий вариант магнарного способа производства (2). Им мог стать человек, оказавшийся в зависимости от владельца земли в результате задолженности. Это магнарно-кабальный подспособ эксплуатации (3). И наконец, им мог стать человек, взявший участок земли в аренду и оказавшийся в результате этого не только в экономической, но и в личной зависимости от владельца земли. Это - магнарно-арендный подспособ (подобраз) эксплуатации (4). Такого рода эксплуатируемых производителей в исторической литературе нередко называют издольниками, а когда они отдают хозяину земли половину урожая, - исполъниками или половниками. </w:t>
      </w:r>
    </w:p>
    <w:p w:rsidR="002E2522" w:rsidRPr="00241148" w:rsidRDefault="002E2522" w:rsidP="002E2522">
      <w:pPr>
        <w:spacing w:before="120"/>
        <w:ind w:firstLine="567"/>
        <w:jc w:val="both"/>
      </w:pPr>
      <w:r w:rsidRPr="00241148">
        <w:t xml:space="preserve">Очень часто доминарный и магнарный способы производства срастались друг с другом, образуя по существу один единый гибридный способ производства - доминомагнарный. Доминаристы при этом одновременно были и магнаристами.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22"/>
    <w:rsid w:val="00095BA6"/>
    <w:rsid w:val="00241148"/>
    <w:rsid w:val="002E2522"/>
    <w:rsid w:val="0031418A"/>
    <w:rsid w:val="005A2562"/>
    <w:rsid w:val="006525BB"/>
    <w:rsid w:val="00A44D32"/>
    <w:rsid w:val="00C62F69"/>
    <w:rsid w:val="00C93A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6B343-E8AB-4335-B46C-52F31614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3415</Characters>
  <Application>Microsoft Office Word</Application>
  <DocSecurity>0</DocSecurity>
  <Lines>28</Lines>
  <Paragraphs>8</Paragraphs>
  <ScaleCrop>false</ScaleCrop>
  <Company>Home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Неосновные способы производства </dc:title>
  <dc:subject/>
  <dc:creator>Alena</dc:creator>
  <cp:keywords/>
  <dc:description/>
  <cp:lastModifiedBy>admin</cp:lastModifiedBy>
  <cp:revision>2</cp:revision>
  <dcterms:created xsi:type="dcterms:W3CDTF">2014-02-16T10:03:00Z</dcterms:created>
  <dcterms:modified xsi:type="dcterms:W3CDTF">2014-02-16T10:03:00Z</dcterms:modified>
</cp:coreProperties>
</file>