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7617" w:rsidRPr="006B6054" w:rsidRDefault="008A7617" w:rsidP="008A7617">
      <w:pPr>
        <w:spacing w:before="120"/>
        <w:jc w:val="center"/>
        <w:rPr>
          <w:b/>
          <w:bCs/>
          <w:sz w:val="32"/>
          <w:szCs w:val="32"/>
        </w:rPr>
      </w:pPr>
      <w:r w:rsidRPr="006B6054">
        <w:rPr>
          <w:b/>
          <w:bCs/>
          <w:sz w:val="32"/>
          <w:szCs w:val="32"/>
        </w:rPr>
        <w:t>О фациальных типах перигляциального аллювия равнинных рек</w:t>
      </w:r>
    </w:p>
    <w:p w:rsidR="008A7617" w:rsidRPr="006B6054" w:rsidRDefault="008A7617" w:rsidP="008A7617">
      <w:pPr>
        <w:spacing w:before="120"/>
        <w:jc w:val="center"/>
        <w:rPr>
          <w:sz w:val="28"/>
          <w:szCs w:val="28"/>
        </w:rPr>
      </w:pPr>
      <w:r w:rsidRPr="006B6054">
        <w:rPr>
          <w:sz w:val="28"/>
          <w:szCs w:val="28"/>
        </w:rPr>
        <w:t>Г.В.Холмовой, Воронежский государственный университет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Приводится литологическое и морфологическое описание основных фациальных типов перигляциального аллювия:</w:t>
      </w:r>
      <w:r>
        <w:t xml:space="preserve"> </w:t>
      </w:r>
      <w:r w:rsidRPr="006B6054">
        <w:t>проток, половодий, застойных водоемов, внутренних дельт и прибортовых зон.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Учение об аллювии, истоки которого уходят в глубокую древность, в современном виде сформулировано в основном трудами наших соотечественников - А.П.Павловым, С.Н.Никитиным, А.А.Краснопольским, А.И.Мордвиновым, Н.И.Николаевым, В.В.Ламакиным, Е.В.Шанцером, Ю.А.Лаврушиным, Г.И.Горецким, Н.И.Маккавеевым, Б.С.Луневым, И.П.Карташовым и другими. Возникшее из наблюдений над современным аллювием равнинных рек, классическое учение об аллювии в значительной степени относится и к плейстоценовому аллювию межледниковых и доледниковых эпох, а также к неогеновому аллювию. В таком "теплом" аллювии, с хорошей дифференциацией аллювиальных свит сейчас выделяются следующие группы фаций (макрофации): русловая - с фациями 1) субстративной, или размыва, 2) пристрежневой зоны, 3) прирусловой отмели, 4) перекатов, 5) перлювиальной, 6) аллювиально-делювиальной, 7) аллювиально-пролювиальной (внутренних дельт), 8) карстово-аллювиальной; пойменная - с фациями 1) приречной, 2) внутренней и 3) притеррасной зон поймы, которые Е.В.Шанцер [1] детализирует более дробно, 4) наложенной поймы, 5) внутренних дельт, 6) балочной; старичная в современном аллювии, по Е.В.Шанцеру [1], состоит из фаций 1) сезонного заиления, 2) озерной, 3) болотной, 4) вторичных пойменных водоемов.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Указанная фациальная дифференциация аллювия в первом приближении на русловую, пойменную и старичную группы фаций в новейшей геологической истории начинается со среднего миоцена, причем прежде в долинах крупных рек и затем в их притоках. В более древних аллювиальных свитах (меловых, юрских, каменноугольных, девонских) разделение аллювия на русловой и пойменный не всегда возможно и часто дифференциация явно отсутствует.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Перигляциальный аллювий в геологической истории появился впервые в позднем анчагыле, к которому в бассейне Дона относится тихососновая (нижнегорянская) свита.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Представление о перигляциальном аллювии родилось в работах В.Лозинского [2], Д.Н.Соболева [3] и Г.И.Горецкого [4,5].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Основная его литологическая особенность - отсутствие дифференциации аллювиальных фаций - русловой, пойменной и старичной, вместо которых наблюдается бассейновое распределение фаций, как результат доминирования взвешенных осадков в условиях растянутых летних паводков.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Вторая важная особенность перигляциального аллювия заключается в том, что помимо его выраженности в законченном виде, то есть собственно перигляциального аллювия, существуют промежуточные климатические типы аллювия с различной степенью воздействия перигляциального режима. На примере аллювиальных свит бассейна Дона мы выделяли семь таких климатических типов (стадий): от нормального гумидного аллювия голоцена и плиоцена до перигляциального аллювия 4-й (московской) террасы и донского гляциоаллювия [6, 7]. При этом становится ясным появление и эволюция литологических признаков перигляциального аллювия, а также постепенное обособление фаций перигляциального аллювия из фаций межледникового аллювия.</w:t>
      </w:r>
    </w:p>
    <w:p w:rsidR="008A7617" w:rsidRPr="006B6054" w:rsidRDefault="008A7617" w:rsidP="008A7617">
      <w:pPr>
        <w:spacing w:before="120"/>
        <w:ind w:firstLine="567"/>
        <w:jc w:val="both"/>
      </w:pPr>
      <w:r w:rsidRPr="006B6054">
        <w:t>Фациальные типы перигляциального аллювия впервые были предложены нами [8,9], хотя и не получили при этом обоснования. Мы выделили фации: 1) проток, 2) собственно половодий, 3) застойных водоемов, 4) внутренних дельт и 5) прибортовых зон. При этом первые два фациальных типа являются доминирующими (рисунок).</w:t>
      </w:r>
    </w:p>
    <w:p w:rsidR="008A7617" w:rsidRPr="006B6054" w:rsidRDefault="00CE5CCD" w:rsidP="008A7617">
      <w:pPr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2.25pt;height:231.75pt">
            <v:imagedata r:id="rId4" o:title=""/>
          </v:shape>
        </w:pict>
      </w:r>
    </w:p>
    <w:p w:rsidR="008A7617" w:rsidRDefault="008A7617" w:rsidP="008A7617">
      <w:pPr>
        <w:spacing w:before="120"/>
        <w:ind w:firstLine="567"/>
        <w:jc w:val="both"/>
      </w:pPr>
      <w:r w:rsidRPr="006B6054">
        <w:t>Приводим их более развернутое описание.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1. Фации проток. Это линейно вытянутые тела относительно промытых косослоистых песков,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залегающие в неглубоких врезах на различных гипсометрических уровнях. Их ширина по обнажениям - первые десятки метров, мощность - первые метры - 10 метров. Образование их происходило при сезонных спадах уровня паводковых вод и локализации стока. В них трансформируется русловой аллювий при появлении и нарастании перигляциального режима, а поэтому они более типичные для аллювиальных свит, формировавшихся при слабом и умеренном перигляциальном режиме.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Со снижением степени выраженности перигляциального режима размеры проток и их сгруппированность в осевой зоне долины возрастают, при этом протоки принимают облик речных русел.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Сложены фации проток песками различной зернистости, суглинки встречаются редко. Свойственное русловому аллювию линзовидное строение сохраняется только в осевой зоне.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Характерна полиритмичность без общей закономерности с прямой, симметричной и обратной сортировкой ритмов всех порядков. Слоистость преобладает косая, наблюдается горизонтальная и волнистая.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Степень сортировки и окатанность зерен снижаются с усилением перигляциального режима. Отсутствует корреляция между крупностью песка (Мd) и степенью сосредоточенности грансостава, измеряемой коэффициентом сортировки Sо, по Траску [10] 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Крупность песков, как и вообще в аллювии, обусловленная в основном источником питания, вниз по течению не снижается, а нарастает, очевидно за счет выноса мелких фракций.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Содержание неустойчивых минералов (амфиболов, пироксенов и др.) - импульсное, не зависящее от грансостава песков, так как определяется эоловом привносом или ледниковым питанием.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Для поверхности кварцевых зерен характерна эоловая полировка и иногда глинистая пленка. Под электронным микроскопом можно наблюдать штриховку, уступообразные грани и раковистые сколы, клинообразные и лункообразные выемки.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К этому типы фаций принадлежит аллювий тихососновской свиты и предположительно окский, изученный в разрезе Кривоборье, который может служить типовым для этой фации [11,12]. 2. Фации половодий (паводков). Перигляциальная фация половодий получается в результате преобразования в нее пойменного аллювия и в зависимости от стадии похолодания имеет разные степени выражения. Поскольку основное осадконакопление падает на время летнего паводка, относительная роль этой фации в разрезе перигляциального аллювия становится доминирующей.</w:t>
      </w:r>
    </w:p>
    <w:p w:rsidR="008A7617" w:rsidRPr="006B6054" w:rsidRDefault="008A7617" w:rsidP="008A7617">
      <w:pPr>
        <w:spacing w:before="120"/>
        <w:ind w:firstLine="567"/>
        <w:jc w:val="both"/>
      </w:pPr>
      <w:r w:rsidRPr="006B6054">
        <w:t>При переходе от пойменной макрофации межледниковий к перигляциальной фации половодий происходят следующие литологические изменения.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Вместо глин появляются суглинки и супеси,</w:t>
      </w:r>
      <w:r>
        <w:t xml:space="preserve"> </w:t>
      </w:r>
      <w:r w:rsidRPr="006B6054">
        <w:t>не гумусированные, с горизонтальной слоистостью,</w:t>
      </w:r>
      <w:r>
        <w:t xml:space="preserve"> </w:t>
      </w:r>
      <w:r w:rsidRPr="006B6054">
        <w:t>с сильно выраженными межслоевыми размывами,</w:t>
      </w:r>
      <w:r>
        <w:t xml:space="preserve"> </w:t>
      </w:r>
      <w:r w:rsidRPr="006B6054">
        <w:t>слабо карбонатные, с мелкой ритмичностью и без микроритмичности, с полигональным распределением зерен в шлифах и глинистой пленкой на кварцевых зернах. Часто встречаются рудименты луговых почв и мерзлотные деформации.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Именно для этой фации характерно широкое облекающее настилание на склоны и на более древние террасы по типу наложенных пойм, но без следов размыва в основании.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Эталоном этого фациального типа может служить разрез московского аллювия 4-й надпойменной террасы в Кривоборье [11]. Хорошим примером является также разрез аллювия 2-й надпойменной террасы в карьере завода силикатного кирпича у пос.Придонской, а также верхняя, террасообразующая часть аллювия разреза у с.Духовое [13, с.139-140].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3. Фации застойных водоемов. Это локальные залежи и линзы глин и суглинков, образовавшихся в отшнурованных участках проток с практически озерным режимом.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В фацию застойных водоемов трансформируется старичная макрофация межледникового аллювия, с которой она связана постепенными переходами.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Для нее характерна приуроченность к бортам долины, в особенности к левому борту, что отчасти объясняется наследованием старичных понижений на более древней, межледниковой пойме. Морфология тела этой фации - обычно удлиненная в плане и линзовидная в разрезе; может слагать часть разреза перигляциальной свиты или реже весь разрез. Размеры - сотни метров и километры по длине, десятки - первые сотни метров по ширине и 2-10 метров в мощности. Сложены эти практически озерные образования суглинками и глинами с горизонтальной, мелкой и ленточной слоистостью, с редким, но хорошо сохраняющимся растительным материалом.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Некоторые из таких озерных водоемов продолжают жить даже после того, как поверхность перигляциального аллювия становится террасой. Примером этому может служить современное озеро Ильмень на поверхности 2-й надпойменной террасы Хопра и востоку от г.Новохоперска, а также серия озер на низких террасах Битюга у с.Хреновое.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4. Фации внутренних дельт. Аллювиальнопролювиальные образования конусов выноса, или внутренних дельт, обычно приурочены к впадению притоков в основную долину или долину более высокого порядка. Как правило, они совпадают в плане с ранее сформированными внутренними дельтами перекрываемого межледникового аллювия и так же отличаются от основного перигляциального аллювия аномальным составом, повышенной мощностью и выраженностью в рельефе.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Особенность литологического состава фации выражается при этом в слабой дифференциации слоев, представленных чаще смешанными глинистыми породами - тяжелыми супесями, песчаными суглинками, в основании с щебнем местных пород, для которых характерны незакономерное сочетание и небольшие мощности. Размеры в плане - десятки и первые сотни метров в длину и ширину. Мощность - до полной мощности аллювиальной свиты Наблюдается особенно часто как законсервированная форма рельефа на поверхности надпойменных террас в устьях притоков.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В качестве эталона фации внутренней дельты можно рассматривать разрез палеолитической стоянки Костенки 3 [14, с.72-75].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5. Фации прибортовых зон. Этот фациальный тип напоминает предыдущий, отличаясь не локальным, а линейным распространением вдоль борта долины, где происходит смешанное аллювиально-делювиальное, а точнее аллювиально-солифлюкционное осадконакопление. Перигляциальная фация прибортовой зоны является аналогом более "теплой" аллювиально-делювиальной фации межледниковья, из которой она трансформируется при наступлении перигляциальных условий. В связи со смешанным, аллювиально-солифлюкционным происхождением отложения фации залегают не только на уровне аллювия, но и несколько выше, в основании склона.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Сложена фация в основном суглинками, в том числе лессовидными (лессоидами), в меньшей степени супесями, часто с мелкой ритмичной слоистостью, наклоненной по склону, с рудиментарными почвами и мерзлотными деформациями.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Ширина прибортовой зоны - от нескольких десятков до 100-150 м. Мощность отложений обычно совпадает с полной мощностью аллювия и даже несколько превышает.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Эталоном фации прибортовой зоны может служить разрез аллювия 1-й надпойменной террасы Дона по стоянке Костенки 21 [15].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Как можно видеть, выделенные фациальные типы перигляциального аллювия вполне соотносятся с группами фаций обычного, "теплого" аллювия и поэтому для них в дальнейшем несомненно будет установлено более детальное строение.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Их пространственное взаимоотношение показано на рисунке.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При крупномасштабной съемке возможно картирование выделяемых фациальных типов аллювия.</w:t>
      </w:r>
    </w:p>
    <w:p w:rsidR="008A7617" w:rsidRPr="006B6054" w:rsidRDefault="008A7617" w:rsidP="008A7617">
      <w:pPr>
        <w:spacing w:before="120"/>
        <w:jc w:val="center"/>
        <w:rPr>
          <w:b/>
          <w:bCs/>
          <w:sz w:val="28"/>
          <w:szCs w:val="28"/>
        </w:rPr>
      </w:pPr>
      <w:r w:rsidRPr="006B6054">
        <w:rPr>
          <w:b/>
          <w:bCs/>
          <w:sz w:val="28"/>
          <w:szCs w:val="28"/>
        </w:rPr>
        <w:t>Список литературы</w:t>
      </w:r>
    </w:p>
    <w:p w:rsidR="008A7617" w:rsidRPr="006B6054" w:rsidRDefault="008A7617" w:rsidP="008A7617">
      <w:pPr>
        <w:spacing w:before="120"/>
        <w:ind w:firstLine="567"/>
        <w:jc w:val="both"/>
        <w:rPr>
          <w:lang w:val="en-US"/>
        </w:rPr>
      </w:pPr>
      <w:r w:rsidRPr="006B6054">
        <w:t>1. Шанцер Е.В. Аллювий равнинных рек умеренного пояса и его значение для познания закономерностей строения и формирования аллювиальных свит // Тр. ин-та геол. наук АН СССР. Геол</w:t>
      </w:r>
      <w:r w:rsidRPr="006B6054">
        <w:rPr>
          <w:lang w:val="en-US"/>
        </w:rPr>
        <w:t xml:space="preserve">. </w:t>
      </w:r>
      <w:r w:rsidRPr="006B6054">
        <w:t>серия</w:t>
      </w:r>
      <w:r w:rsidRPr="006B6054">
        <w:rPr>
          <w:lang w:val="en-US"/>
        </w:rPr>
        <w:t>. -1951.</w:t>
      </w:r>
      <w:r>
        <w:rPr>
          <w:lang w:val="en-US"/>
        </w:rPr>
        <w:t xml:space="preserve"> </w:t>
      </w:r>
      <w:r w:rsidRPr="006B6054">
        <w:rPr>
          <w:lang w:val="en-US"/>
        </w:rPr>
        <w:t>-</w:t>
      </w:r>
      <w:r w:rsidRPr="006B6054">
        <w:t>Вып</w:t>
      </w:r>
      <w:r w:rsidRPr="006B6054">
        <w:rPr>
          <w:lang w:val="en-US"/>
        </w:rPr>
        <w:t xml:space="preserve">.135. -274 </w:t>
      </w:r>
      <w:r w:rsidRPr="006B6054">
        <w:t>с</w:t>
      </w:r>
      <w:r w:rsidRPr="006B6054">
        <w:rPr>
          <w:lang w:val="en-US"/>
        </w:rPr>
        <w:t>.</w:t>
      </w:r>
    </w:p>
    <w:p w:rsidR="008A7617" w:rsidRPr="006B6054" w:rsidRDefault="008A7617" w:rsidP="008A7617">
      <w:pPr>
        <w:spacing w:before="120"/>
        <w:ind w:firstLine="567"/>
        <w:jc w:val="both"/>
        <w:rPr>
          <w:lang w:val="en-US"/>
        </w:rPr>
      </w:pPr>
      <w:r w:rsidRPr="006B6054">
        <w:rPr>
          <w:lang w:val="en-US"/>
        </w:rPr>
        <w:t>2. Lozinsky W. Uber die mechanische Verwitterung der Sandsteine im gemassigsten Klima // Bull. Acad. Sci. de Cracovie. Cl. Sci. Matem. et nat. -1909. - №1.</w:t>
      </w:r>
    </w:p>
    <w:p w:rsidR="008A7617" w:rsidRDefault="008A7617" w:rsidP="008A7617">
      <w:pPr>
        <w:spacing w:before="120"/>
        <w:ind w:firstLine="567"/>
        <w:jc w:val="both"/>
      </w:pPr>
      <w:r w:rsidRPr="006B6054">
        <w:rPr>
          <w:lang w:val="en-US"/>
        </w:rPr>
        <w:t xml:space="preserve">3. </w:t>
      </w:r>
      <w:r w:rsidRPr="006B6054">
        <w:t>Соболев</w:t>
      </w:r>
      <w:r w:rsidRPr="006B6054">
        <w:rPr>
          <w:lang w:val="en-US"/>
        </w:rPr>
        <w:t xml:space="preserve"> </w:t>
      </w:r>
      <w:r w:rsidRPr="006B6054">
        <w:t>Д</w:t>
      </w:r>
      <w:r w:rsidRPr="006B6054">
        <w:rPr>
          <w:lang w:val="en-US"/>
        </w:rPr>
        <w:t xml:space="preserve">. </w:t>
      </w:r>
      <w:r w:rsidRPr="006B6054">
        <w:t>Польско</w:t>
      </w:r>
      <w:r w:rsidRPr="006B6054">
        <w:rPr>
          <w:lang w:val="en-US"/>
        </w:rPr>
        <w:t>-</w:t>
      </w:r>
      <w:r w:rsidRPr="006B6054">
        <w:t>Украинская</w:t>
      </w:r>
      <w:r w:rsidRPr="006B6054">
        <w:rPr>
          <w:lang w:val="en-US"/>
        </w:rPr>
        <w:t xml:space="preserve"> </w:t>
      </w:r>
      <w:r w:rsidRPr="006B6054">
        <w:t>перигляциальная</w:t>
      </w:r>
      <w:r w:rsidRPr="006B6054">
        <w:rPr>
          <w:lang w:val="en-US"/>
        </w:rPr>
        <w:t xml:space="preserve"> </w:t>
      </w:r>
      <w:r w:rsidRPr="006B6054">
        <w:t>эоловая</w:t>
      </w:r>
      <w:r w:rsidRPr="006B6054">
        <w:rPr>
          <w:lang w:val="en-US"/>
        </w:rPr>
        <w:t xml:space="preserve"> </w:t>
      </w:r>
      <w:r w:rsidRPr="006B6054">
        <w:t>формация</w:t>
      </w:r>
      <w:r w:rsidRPr="006B6054">
        <w:rPr>
          <w:lang w:val="en-US"/>
        </w:rPr>
        <w:t xml:space="preserve"> // </w:t>
      </w:r>
      <w:r w:rsidRPr="006B6054">
        <w:t>Изв</w:t>
      </w:r>
      <w:r w:rsidRPr="006B6054">
        <w:rPr>
          <w:lang w:val="en-US"/>
        </w:rPr>
        <w:t xml:space="preserve">. </w:t>
      </w:r>
      <w:r w:rsidRPr="006B6054">
        <w:t>Укр</w:t>
      </w:r>
      <w:r w:rsidRPr="006B6054">
        <w:rPr>
          <w:lang w:val="en-US"/>
        </w:rPr>
        <w:t xml:space="preserve">. </w:t>
      </w:r>
      <w:r w:rsidRPr="006B6054">
        <w:t>отд</w:t>
      </w:r>
      <w:r w:rsidRPr="006B6054">
        <w:rPr>
          <w:lang w:val="en-US"/>
        </w:rPr>
        <w:t xml:space="preserve">. </w:t>
      </w:r>
      <w:r w:rsidRPr="006B6054">
        <w:t>Геол. комитета.</w:t>
      </w:r>
      <w:r>
        <w:t xml:space="preserve"> </w:t>
      </w:r>
      <w:r w:rsidRPr="006B6054">
        <w:t>-1925. -Вып 6. -С.51-78.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4. Горецкий Г.И. О перигляциальной формации // Бюл.</w:t>
      </w:r>
      <w:r>
        <w:t xml:space="preserve"> </w:t>
      </w:r>
      <w:r w:rsidRPr="006B6054">
        <w:t>Комис. по изуч. четвертичного периода. -1958. -№22.</w:t>
      </w:r>
      <w:r>
        <w:t xml:space="preserve"> </w:t>
      </w:r>
      <w:r w:rsidRPr="006B6054">
        <w:t>-С.3-23.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5. Горецкий Г.И. Генетические типы и разновидности отложений перигляциальной формации // Материалы по генезису и литологии четвертичных отложений.</w:t>
      </w:r>
      <w:r>
        <w:t xml:space="preserve"> </w:t>
      </w:r>
      <w:r w:rsidRPr="006B6054">
        <w:t>-Минск, 1961. -С.107-125.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 xml:space="preserve">6. Холмовой Г.В. Стадии перигляциального режима и их отражение в строении аллювиальных свит (на примере бассейна Дона) // Корреляция отложений, событий и процессов антропогена. -Кишинев, 1986. -С.105-106. 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7. Холмовой Г.В. О влиянии на строение аллювия различных стадий перигляциального режима // Бюл. Комис. по изучение четвертичн.периода. -1988. -№57.</w:t>
      </w:r>
      <w:r>
        <w:t xml:space="preserve"> </w:t>
      </w:r>
      <w:r w:rsidRPr="006B6054">
        <w:t>-С.90-100.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8. Холмовой Г.В. Новейшие континентальные формации Среднерусской возвышенности и Окско-Донской низменности (типизация, геологическое строение, полезные ископаемые): Автореф. дис. ... д-ра геол.-минерал. наук. - М., 1988. -35с.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9. Холмовой Г.В. Неоген-четвертичный аллювий и полезные ископаемые бассейна Верхнего Дона. - Воронеж, 1993. -100с.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10. Холмовой Г.В., Глушков Б.В. О корреляции крупности и сортировки песков из различных фаций и типов аллювия в бассейне Верхнего Дона // Литология и полезные ископаемые Воронежской антеклизы.</w:t>
      </w:r>
      <w:r>
        <w:t xml:space="preserve"> </w:t>
      </w:r>
      <w:r w:rsidRPr="006B6054">
        <w:t>-Воронеж, 1982. -С.140-146.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11. Опорные разрезы нижнего плейстоцена бассейна Верхнего Дона / Р.В.Красненков, Г.В.Холмовой, Б.В.Глушков и др. - Воронеж, 1984. -212с.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12. Верхний плиоцен бассейна Верхнего Дона / Г.В.Холмовой, Р.В.Красненков, Ю.И.Иосифова и др.</w:t>
      </w:r>
      <w:r>
        <w:t xml:space="preserve"> </w:t>
      </w:r>
      <w:r w:rsidRPr="006B6054">
        <w:t>-Воронеж, 1985. -144с.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13. Грищенко М.Н. Плейстоцен и голоцен бассейна Верхнего Дона. - М., 1976. -230с.</w:t>
      </w:r>
    </w:p>
    <w:p w:rsidR="008A7617" w:rsidRDefault="008A7617" w:rsidP="008A7617">
      <w:pPr>
        <w:spacing w:before="120"/>
        <w:ind w:firstLine="567"/>
        <w:jc w:val="both"/>
      </w:pPr>
      <w:r w:rsidRPr="006B6054">
        <w:t>14. Палеолит Костенковско-Борщевского района на Дону, 1879-1979: Некоторые итоги полевых исследований.</w:t>
      </w:r>
      <w:r>
        <w:t xml:space="preserve"> </w:t>
      </w:r>
      <w:r w:rsidRPr="006B6054">
        <w:t>-Л., 1982. -286с.</w:t>
      </w:r>
    </w:p>
    <w:p w:rsidR="008A7617" w:rsidRPr="006B6054" w:rsidRDefault="008A7617" w:rsidP="008A7617">
      <w:pPr>
        <w:spacing w:before="120"/>
        <w:ind w:firstLine="567"/>
        <w:jc w:val="both"/>
      </w:pPr>
      <w:r w:rsidRPr="006B6054">
        <w:t>15. Холмовой Г.В., Нестерова Е.В. Костенки 21 - голостратотип аллювия высокого уровня первой надпойменной террасы Дона // Вестн. Воронеж. ун-та. Сер. геол.</w:t>
      </w:r>
      <w:r>
        <w:t xml:space="preserve"> </w:t>
      </w:r>
      <w:r w:rsidRPr="006B6054">
        <w:t>-1996. -№2. -С.57-63.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A7617"/>
    <w:rsid w:val="00051FB8"/>
    <w:rsid w:val="00095BA6"/>
    <w:rsid w:val="00210DB3"/>
    <w:rsid w:val="0031418A"/>
    <w:rsid w:val="00350B15"/>
    <w:rsid w:val="00377A3D"/>
    <w:rsid w:val="00504AF4"/>
    <w:rsid w:val="0052086C"/>
    <w:rsid w:val="005A2562"/>
    <w:rsid w:val="006B6054"/>
    <w:rsid w:val="00755964"/>
    <w:rsid w:val="008A7617"/>
    <w:rsid w:val="008C19D7"/>
    <w:rsid w:val="00A44D32"/>
    <w:rsid w:val="00CE5CCD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36DD0BB7-5F8E-4BC8-90FE-F9F222DA5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7617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8A761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1950</Words>
  <Characters>11121</Characters>
  <Application>Microsoft Office Word</Application>
  <DocSecurity>0</DocSecurity>
  <Lines>92</Lines>
  <Paragraphs>26</Paragraphs>
  <ScaleCrop>false</ScaleCrop>
  <Company>Home</Company>
  <LinksUpToDate>false</LinksUpToDate>
  <CharactersWithSpaces>13045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фациальных типах перигляциального аллювия равнинных рек</dc:title>
  <dc:subject/>
  <dc:creator>Alena</dc:creator>
  <cp:keywords/>
  <dc:description/>
  <cp:lastModifiedBy>admin</cp:lastModifiedBy>
  <cp:revision>2</cp:revision>
  <dcterms:created xsi:type="dcterms:W3CDTF">2014-02-19T14:05:00Z</dcterms:created>
  <dcterms:modified xsi:type="dcterms:W3CDTF">2014-02-19T14:05:00Z</dcterms:modified>
</cp:coreProperties>
</file>