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79CB" w:rsidRPr="000D2F29" w:rsidRDefault="00EC79CB" w:rsidP="00EC79CB">
      <w:pPr>
        <w:spacing w:before="120"/>
        <w:jc w:val="center"/>
        <w:outlineLvl w:val="0"/>
        <w:rPr>
          <w:b/>
          <w:bCs/>
          <w:sz w:val="32"/>
          <w:szCs w:val="32"/>
        </w:rPr>
      </w:pPr>
      <w:r w:rsidRPr="000D2F29">
        <w:rPr>
          <w:b/>
          <w:bCs/>
          <w:sz w:val="32"/>
          <w:szCs w:val="32"/>
        </w:rPr>
        <w:t xml:space="preserve">О методах исследований в психологии </w:t>
      </w:r>
    </w:p>
    <w:p w:rsidR="00EC79CB" w:rsidRPr="001964E5" w:rsidRDefault="00EC79CB" w:rsidP="00EC79CB">
      <w:pPr>
        <w:spacing w:before="120"/>
        <w:ind w:firstLine="567"/>
        <w:jc w:val="both"/>
        <w:outlineLvl w:val="0"/>
      </w:pPr>
      <w:r w:rsidRPr="000D2F29">
        <w:t>И.В. Лосева,</w:t>
      </w:r>
      <w:r w:rsidRPr="001964E5">
        <w:t xml:space="preserve"> </w:t>
      </w:r>
      <w:r w:rsidRPr="000D2F29">
        <w:t>Л.Б. Бычкова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>Истоки психологии можно проследить уже у древних греков и римлян. Более двух тысяч лет назад философы вели дискуссии по поводу примерно тех же вопросов, которые и сейчас занимают психологов. Однако формальное рождение психологии как самостоятельной дисциплины состоялось в 1879 году</w:t>
      </w:r>
      <w:r>
        <w:t xml:space="preserve"> </w:t>
      </w:r>
      <w:r w:rsidRPr="001964E5">
        <w:t>— в этом году в Лейпциге, в Германии Вильгельм Вундт основал первую лабораторию для экспериментального изучения психических явлений. В последующие годы психология переживала период бурного роста, во всем мире. Было выработано множество различных концептуальных моделей, позволяющих планировать научные исследования и интерпретировать экспериментальные данные.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>Основная цель сегодняшней психологии</w:t>
      </w:r>
      <w:r>
        <w:t xml:space="preserve"> </w:t>
      </w:r>
      <w:r w:rsidRPr="001964E5">
        <w:t>— объяснение с позиции науки, почему люди ведут себя так, а не иначе. Другая цель психологии</w:t>
      </w:r>
      <w:r>
        <w:t xml:space="preserve"> </w:t>
      </w:r>
      <w:r w:rsidRPr="001964E5">
        <w:t>— помочь людям полностью использовать свои данные и получать удовлетворение от жизни.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>Научная психология, как и любая другая научная дисциплина, имеет два подхода: статистический и динамический. Конкретная действительность, как она дана нам в опыте, изменчива, многообразна и сложна. Эти свойства действительности являются основными причинами трудности научного познания ее. Поэтому первоначально в любой науке развивается статистический подход. Это рассмотрение каждого сложного явления, разбивая его на серию простых шагов и рассматривая каждый из них в отдельности, предполагая, что оно (явление) само по себе, не зависимо от других процессов. На этой основе появляются теории «первой волны», объясняющие отдельные аспекты. Наиболее яркими, в психологии такого плана являются следующие теории: теория созревания Гезелла, теория человеческой привязанности Боулби и Эйнсуорта, теория когнитивного развития Пиаже, теория классического обусловливания Павлова.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>Статистический подход позволил рассмотреть многие психологические явления, вне категорий изменения их во времени, без учета воздействия на них внешней среды и рассматривая их в отрыве от физиологической основы. Поэтому, с определенного момента развития психологии в исследования включается динамический подход, который возникает на «стыке наук», он как бы «вбирает» в себя различные теории других наук и используют их как «инструмент» исследования в своей отрасли. Примером такого подхода в психологии являются: сравнительная теория Вернера, психология развития, теория социального обучения (ярким представителем которой является Альберт Бандура), когнитивная психология (Выготский), теория развития языка Хомского, психологическая антропология (С.В. Лурье).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 xml:space="preserve">На основе этих двух подходов, к изучению психологии развивается и диагностическая составляющая, в результате чего появляются и активно развиваются 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>субъективные методы диагностики</w:t>
      </w:r>
      <w:r>
        <w:t xml:space="preserve"> </w:t>
      </w:r>
      <w:r w:rsidRPr="001964E5">
        <w:t>— тесты, опросники, статистические модели личности и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>объективные методы диагностики</w:t>
      </w:r>
      <w:r>
        <w:t xml:space="preserve"> </w:t>
      </w:r>
      <w:r w:rsidRPr="001964E5">
        <w:t>— расчетные, основанные на использовании знаний полученных самыми разными науками.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>На сегодняшний момент существует несколько динамических расчетных диагностических инструментов. Наша Лаборатория использует и продолжает развивать социально-физиологическое направление, в основу которого положены работы психологов Л.С. Выготского, Эрнста Шехнеля, Абрахама Ноама Хомского (Noam Avram Chomsky), Ларри А. Хьелла, Дэниэла Дж. Зиглера, Дэвида Мартина, А.Р. Лурия и С.В. Лурье и т.д. и антропологов Кларка Висслера (Clark Wissler), Маргарет Мид (Mead), Гёза Рохейма (Roheim), А. Кардинера (Kardiner), Энн Смолла, Бредд Шоур, А.Д. Александрова, К.Ф. Снежинского, а также физиологов, нейробиологов, психиатров, этнологов, криминалистов.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>Результатом «слияния» этих методов и серьезной научно-исследовательской и статистической работы огромного коллектива специалистов в этих областях, стал метод, опирающийся на динамический подход в психологии. Специалисты Лаборатории Ориентир используют его в своей работе.</w:t>
      </w:r>
    </w:p>
    <w:p w:rsidR="00EC79CB" w:rsidRPr="001964E5" w:rsidRDefault="00EC79CB" w:rsidP="00EC79CB">
      <w:pPr>
        <w:spacing w:before="120"/>
        <w:ind w:firstLine="567"/>
        <w:jc w:val="both"/>
      </w:pPr>
      <w:r w:rsidRPr="001964E5">
        <w:t xml:space="preserve">Но динамический подход подразумевает постоянное расширение межнаучных связей, использование различных, объективных техник в исследовании психики человека, чем собственно и занимаются специалисты нашей лаборатории, являясь приверженцами практической психологии и используя динамические методы исследования человека.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79CB"/>
    <w:rsid w:val="00095BA6"/>
    <w:rsid w:val="000D2F29"/>
    <w:rsid w:val="00160431"/>
    <w:rsid w:val="001964E5"/>
    <w:rsid w:val="0031418A"/>
    <w:rsid w:val="005A2562"/>
    <w:rsid w:val="00A37BC4"/>
    <w:rsid w:val="00A44D32"/>
    <w:rsid w:val="00E12572"/>
    <w:rsid w:val="00EC7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AEEF65C-FCCE-4525-B65F-9D7208C9C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9CB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C79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617</Words>
  <Characters>3519</Characters>
  <Application>Microsoft Office Word</Application>
  <DocSecurity>0</DocSecurity>
  <Lines>29</Lines>
  <Paragraphs>8</Paragraphs>
  <ScaleCrop>false</ScaleCrop>
  <Company>Home</Company>
  <LinksUpToDate>false</LinksUpToDate>
  <CharactersWithSpaces>4128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методах исследований в психологии </dc:title>
  <dc:subject/>
  <dc:creator>Alena</dc:creator>
  <cp:keywords/>
  <dc:description/>
  <cp:lastModifiedBy>admin</cp:lastModifiedBy>
  <cp:revision>2</cp:revision>
  <dcterms:created xsi:type="dcterms:W3CDTF">2014-02-16T09:31:00Z</dcterms:created>
  <dcterms:modified xsi:type="dcterms:W3CDTF">2014-02-16T09:31:00Z</dcterms:modified>
</cp:coreProperties>
</file>