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CC8" w:rsidRPr="009B487B" w:rsidRDefault="00DA2CC8" w:rsidP="00DA2CC8">
      <w:pPr>
        <w:spacing w:before="120"/>
        <w:jc w:val="center"/>
        <w:rPr>
          <w:b/>
          <w:bCs/>
          <w:sz w:val="32"/>
          <w:szCs w:val="32"/>
        </w:rPr>
      </w:pPr>
      <w:r w:rsidRPr="009B487B">
        <w:rPr>
          <w:b/>
          <w:bCs/>
          <w:sz w:val="32"/>
          <w:szCs w:val="32"/>
        </w:rPr>
        <w:t>О возможности гармонизации русского алфавита</w:t>
      </w:r>
    </w:p>
    <w:p w:rsidR="00DA2CC8" w:rsidRPr="009B487B" w:rsidRDefault="00DA2CC8" w:rsidP="00DA2CC8">
      <w:pPr>
        <w:spacing w:before="120"/>
        <w:jc w:val="center"/>
        <w:rPr>
          <w:sz w:val="28"/>
          <w:szCs w:val="28"/>
        </w:rPr>
      </w:pPr>
      <w:r w:rsidRPr="009B487B">
        <w:rPr>
          <w:sz w:val="28"/>
          <w:szCs w:val="28"/>
        </w:rPr>
        <w:t>В.А. Трубицын</w:t>
      </w:r>
    </w:p>
    <w:p w:rsidR="00DA2CC8" w:rsidRPr="00FE39FD" w:rsidRDefault="00DA2CC8" w:rsidP="00DA2CC8">
      <w:pPr>
        <w:spacing w:before="120"/>
        <w:ind w:firstLine="567"/>
        <w:jc w:val="both"/>
      </w:pPr>
      <w:r w:rsidRPr="00FE39FD">
        <w:t xml:space="preserve">В русском языке нет большого разрыва между звучанием слов и их написанием. И все же в нем еще не исчерпаны все резервы для превращения русской орфографии в более логичную систему. Один из резервов, по-видимому, заключен в том или ином способе правописания невидимого согласного "j" и мягких согласных, так как существующие правила их правописания достаточно противоречивы. Расположим буквы русского алфавита по функциональным группам: </w:t>
      </w:r>
    </w:p>
    <w:p w:rsidR="00DA2CC8" w:rsidRPr="00FE39FD" w:rsidRDefault="00DA2CC8" w:rsidP="00DA2CC8">
      <w:pPr>
        <w:spacing w:before="120"/>
        <w:ind w:firstLine="567"/>
        <w:jc w:val="both"/>
      </w:pPr>
      <w:r w:rsidRPr="00FE39FD">
        <w:t>Таблица 1</w:t>
      </w:r>
      <w:r>
        <w:t xml:space="preserve"> </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50"/>
        <w:gridCol w:w="1250"/>
        <w:gridCol w:w="1250"/>
        <w:gridCol w:w="1250"/>
        <w:gridCol w:w="1250"/>
        <w:gridCol w:w="1250"/>
      </w:tblGrid>
      <w:tr w:rsidR="00DA2CC8" w:rsidRPr="00FE39FD" w:rsidTr="00F624CD">
        <w:trPr>
          <w:tblCellSpacing w:w="0" w:type="dxa"/>
          <w:jc w:val="center"/>
        </w:trPr>
        <w:tc>
          <w:tcPr>
            <w:tcW w:w="0" w:type="auto"/>
            <w:gridSpan w:val="6"/>
            <w:tcBorders>
              <w:top w:val="outset" w:sz="6" w:space="0" w:color="auto"/>
              <w:bottom w:val="outset" w:sz="6" w:space="0" w:color="auto"/>
            </w:tcBorders>
            <w:vAlign w:val="center"/>
          </w:tcPr>
          <w:p w:rsidR="00DA2CC8" w:rsidRPr="00FE39FD" w:rsidRDefault="00DA2CC8" w:rsidP="00F624CD">
            <w:pPr>
              <w:spacing w:before="120"/>
              <w:ind w:firstLine="567"/>
              <w:jc w:val="both"/>
            </w:pPr>
            <w:r w:rsidRPr="00FE39FD">
              <w:t>ГЛАСНЫЕ (всего 10)</w:t>
            </w:r>
          </w:p>
        </w:tc>
      </w:tr>
      <w:tr w:rsidR="00DA2CC8" w:rsidRPr="00FE39FD" w:rsidTr="00F624CD">
        <w:trPr>
          <w:tblCellSpacing w:w="0" w:type="dxa"/>
          <w:jc w:val="center"/>
        </w:trPr>
        <w:tc>
          <w:tcPr>
            <w:tcW w:w="1245" w:type="dxa"/>
            <w:tcBorders>
              <w:top w:val="outset" w:sz="6" w:space="0" w:color="auto"/>
              <w:bottom w:val="outset" w:sz="6" w:space="0" w:color="auto"/>
              <w:right w:val="outset" w:sz="6" w:space="0" w:color="auto"/>
            </w:tcBorders>
            <w:vAlign w:val="center"/>
          </w:tcPr>
          <w:p w:rsidR="00DA2CC8" w:rsidRPr="00FE39FD" w:rsidRDefault="00DA2CC8" w:rsidP="00F624CD">
            <w:pPr>
              <w:spacing w:before="120"/>
              <w:ind w:firstLine="567"/>
              <w:jc w:val="both"/>
            </w:pPr>
            <w:r w:rsidRPr="00FE39FD">
              <w:t>А а</w:t>
            </w:r>
          </w:p>
        </w:tc>
        <w:tc>
          <w:tcPr>
            <w:tcW w:w="1245" w:type="dxa"/>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pPr>
              <w:spacing w:before="120"/>
              <w:ind w:firstLine="567"/>
              <w:jc w:val="both"/>
            </w:pPr>
            <w:r w:rsidRPr="00FE39FD">
              <w:t>О о</w:t>
            </w:r>
          </w:p>
        </w:tc>
        <w:tc>
          <w:tcPr>
            <w:tcW w:w="1245" w:type="dxa"/>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pPr>
              <w:spacing w:before="120"/>
              <w:ind w:firstLine="567"/>
              <w:jc w:val="both"/>
            </w:pPr>
            <w:r w:rsidRPr="00FE39FD">
              <w:t>У у</w:t>
            </w:r>
          </w:p>
        </w:tc>
        <w:tc>
          <w:tcPr>
            <w:tcW w:w="1245" w:type="dxa"/>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pPr>
              <w:spacing w:before="120"/>
              <w:ind w:firstLine="567"/>
              <w:jc w:val="both"/>
            </w:pPr>
            <w:r w:rsidRPr="00FE39FD">
              <w:t>Э э</w:t>
            </w:r>
          </w:p>
        </w:tc>
        <w:tc>
          <w:tcPr>
            <w:tcW w:w="1245" w:type="dxa"/>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pPr>
              <w:spacing w:before="120"/>
              <w:ind w:firstLine="567"/>
              <w:jc w:val="both"/>
            </w:pPr>
            <w:r w:rsidRPr="00FE39FD">
              <w:t>И и</w:t>
            </w:r>
          </w:p>
        </w:tc>
        <w:tc>
          <w:tcPr>
            <w:tcW w:w="1245" w:type="dxa"/>
            <w:tcBorders>
              <w:top w:val="outset" w:sz="6" w:space="0" w:color="auto"/>
              <w:left w:val="outset" w:sz="6" w:space="0" w:color="auto"/>
              <w:bottom w:val="outset" w:sz="6" w:space="0" w:color="auto"/>
            </w:tcBorders>
            <w:vAlign w:val="center"/>
          </w:tcPr>
          <w:p w:rsidR="00DA2CC8" w:rsidRPr="00FE39FD" w:rsidRDefault="00DA2CC8" w:rsidP="00F624CD">
            <w:pPr>
              <w:spacing w:before="120"/>
              <w:ind w:firstLine="567"/>
              <w:jc w:val="both"/>
            </w:pPr>
            <w:r w:rsidRPr="00FE39FD">
              <w:t>Ы ы</w:t>
            </w:r>
          </w:p>
        </w:tc>
      </w:tr>
      <w:tr w:rsidR="00DA2CC8" w:rsidRPr="00FE39FD" w:rsidTr="00F624CD">
        <w:trPr>
          <w:tblCellSpacing w:w="0" w:type="dxa"/>
          <w:jc w:val="center"/>
        </w:trPr>
        <w:tc>
          <w:tcPr>
            <w:tcW w:w="0" w:type="auto"/>
            <w:gridSpan w:val="6"/>
            <w:tcBorders>
              <w:top w:val="outset" w:sz="6" w:space="0" w:color="auto"/>
              <w:bottom w:val="outset" w:sz="6" w:space="0" w:color="auto"/>
            </w:tcBorders>
            <w:vAlign w:val="center"/>
          </w:tcPr>
          <w:p w:rsidR="00DA2CC8" w:rsidRPr="00FE39FD" w:rsidRDefault="00DA2CC8" w:rsidP="00F624CD">
            <w:pPr>
              <w:spacing w:before="120"/>
              <w:ind w:firstLine="567"/>
              <w:jc w:val="both"/>
            </w:pPr>
            <w:r w:rsidRPr="00FE39FD">
              <w:t>в том числе йотированные - и они же смягчающие:</w:t>
            </w:r>
          </w:p>
        </w:tc>
      </w:tr>
      <w:tr w:rsidR="00DA2CC8" w:rsidRPr="00FE39FD" w:rsidTr="00F624CD">
        <w:trPr>
          <w:tblCellSpacing w:w="0" w:type="dxa"/>
          <w:jc w:val="center"/>
        </w:trPr>
        <w:tc>
          <w:tcPr>
            <w:tcW w:w="1245" w:type="dxa"/>
            <w:tcBorders>
              <w:top w:val="outset" w:sz="6" w:space="0" w:color="auto"/>
              <w:bottom w:val="outset" w:sz="6" w:space="0" w:color="auto"/>
              <w:right w:val="outset" w:sz="6" w:space="0" w:color="auto"/>
            </w:tcBorders>
            <w:vAlign w:val="center"/>
          </w:tcPr>
          <w:p w:rsidR="00DA2CC8" w:rsidRPr="00FE39FD" w:rsidRDefault="00DA2CC8" w:rsidP="00F624CD">
            <w:pPr>
              <w:spacing w:before="120"/>
              <w:ind w:firstLine="567"/>
              <w:jc w:val="both"/>
            </w:pPr>
            <w:r w:rsidRPr="00FE39FD">
              <w:t>Я я</w:t>
            </w:r>
          </w:p>
        </w:tc>
        <w:tc>
          <w:tcPr>
            <w:tcW w:w="1245" w:type="dxa"/>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pPr>
              <w:spacing w:before="120"/>
              <w:ind w:firstLine="567"/>
              <w:jc w:val="both"/>
            </w:pPr>
            <w:r w:rsidRPr="00FE39FD">
              <w:t>Ё ё</w:t>
            </w:r>
          </w:p>
        </w:tc>
        <w:tc>
          <w:tcPr>
            <w:tcW w:w="1245" w:type="dxa"/>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pPr>
              <w:spacing w:before="120"/>
              <w:ind w:firstLine="567"/>
              <w:jc w:val="both"/>
            </w:pPr>
            <w:r w:rsidRPr="00FE39FD">
              <w:t>Ю ю</w:t>
            </w:r>
          </w:p>
        </w:tc>
        <w:tc>
          <w:tcPr>
            <w:tcW w:w="1245" w:type="dxa"/>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pPr>
              <w:spacing w:before="120"/>
              <w:ind w:firstLine="567"/>
              <w:jc w:val="both"/>
            </w:pPr>
            <w:r w:rsidRPr="00FE39FD">
              <w:t>Е е</w:t>
            </w:r>
          </w:p>
        </w:tc>
        <w:tc>
          <w:tcPr>
            <w:tcW w:w="1245" w:type="dxa"/>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pPr>
              <w:spacing w:before="120"/>
              <w:ind w:firstLine="567"/>
              <w:jc w:val="both"/>
            </w:pPr>
            <w:r>
              <w:t xml:space="preserve"> </w:t>
            </w:r>
          </w:p>
        </w:tc>
        <w:tc>
          <w:tcPr>
            <w:tcW w:w="1245" w:type="dxa"/>
            <w:tcBorders>
              <w:top w:val="outset" w:sz="6" w:space="0" w:color="auto"/>
              <w:left w:val="outset" w:sz="6" w:space="0" w:color="auto"/>
              <w:bottom w:val="outset" w:sz="6" w:space="0" w:color="auto"/>
            </w:tcBorders>
            <w:vAlign w:val="center"/>
          </w:tcPr>
          <w:p w:rsidR="00DA2CC8" w:rsidRPr="00FE39FD" w:rsidRDefault="00DA2CC8" w:rsidP="00F624CD">
            <w:pPr>
              <w:spacing w:before="120"/>
              <w:ind w:firstLine="567"/>
              <w:jc w:val="both"/>
            </w:pPr>
            <w:r>
              <w:t xml:space="preserve"> </w:t>
            </w:r>
          </w:p>
        </w:tc>
      </w:tr>
    </w:tbl>
    <w:p w:rsidR="00DA2CC8" w:rsidRPr="00FE39FD" w:rsidRDefault="00DA2CC8" w:rsidP="00DA2CC8">
      <w:pPr>
        <w:spacing w:before="120"/>
        <w:ind w:firstLine="567"/>
        <w:jc w:val="both"/>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98"/>
        <w:gridCol w:w="1543"/>
        <w:gridCol w:w="1545"/>
        <w:gridCol w:w="1825"/>
        <w:gridCol w:w="1615"/>
        <w:gridCol w:w="1442"/>
      </w:tblGrid>
      <w:tr w:rsidR="00DA2CC8" w:rsidRPr="00FE39FD" w:rsidTr="00F624CD">
        <w:trPr>
          <w:tblCellSpacing w:w="0" w:type="dxa"/>
          <w:jc w:val="center"/>
        </w:trPr>
        <w:tc>
          <w:tcPr>
            <w:tcW w:w="5000" w:type="pct"/>
            <w:gridSpan w:val="6"/>
            <w:tcBorders>
              <w:top w:val="outset" w:sz="6" w:space="0" w:color="auto"/>
              <w:bottom w:val="outset" w:sz="6" w:space="0" w:color="auto"/>
            </w:tcBorders>
            <w:vAlign w:val="center"/>
          </w:tcPr>
          <w:p w:rsidR="00DA2CC8" w:rsidRPr="00FE39FD" w:rsidRDefault="00DA2CC8" w:rsidP="00F624CD">
            <w:r w:rsidRPr="00FE39FD">
              <w:t>СОГЛАСНЫЕ (всего 21)</w:t>
            </w:r>
          </w:p>
        </w:tc>
      </w:tr>
      <w:tr w:rsidR="00DA2CC8" w:rsidRPr="00FE39FD" w:rsidTr="00F624CD">
        <w:trPr>
          <w:tblCellSpacing w:w="0" w:type="dxa"/>
          <w:jc w:val="center"/>
        </w:trPr>
        <w:tc>
          <w:tcPr>
            <w:tcW w:w="2475" w:type="pct"/>
            <w:gridSpan w:val="3"/>
            <w:tcBorders>
              <w:top w:val="outset" w:sz="6" w:space="0" w:color="auto"/>
              <w:bottom w:val="outset" w:sz="6" w:space="0" w:color="auto"/>
              <w:right w:val="outset" w:sz="6" w:space="0" w:color="auto"/>
            </w:tcBorders>
            <w:vAlign w:val="center"/>
          </w:tcPr>
          <w:p w:rsidR="00DA2CC8" w:rsidRPr="00FE39FD" w:rsidRDefault="00DA2CC8" w:rsidP="00F624CD">
            <w:r w:rsidRPr="00FE39FD">
              <w:t xml:space="preserve">Шумные согласные (всего 17) </w:t>
            </w:r>
          </w:p>
        </w:tc>
        <w:tc>
          <w:tcPr>
            <w:tcW w:w="2525" w:type="pct"/>
            <w:gridSpan w:val="3"/>
            <w:tcBorders>
              <w:top w:val="outset" w:sz="6" w:space="0" w:color="auto"/>
              <w:left w:val="outset" w:sz="6" w:space="0" w:color="auto"/>
              <w:bottom w:val="outset" w:sz="6" w:space="0" w:color="auto"/>
            </w:tcBorders>
            <w:vAlign w:val="center"/>
          </w:tcPr>
          <w:p w:rsidR="00DA2CC8" w:rsidRPr="00FE39FD" w:rsidRDefault="00DA2CC8" w:rsidP="00F624CD">
            <w:r w:rsidRPr="00FE39FD">
              <w:t xml:space="preserve">Сонорные согласные (всего 4) </w:t>
            </w:r>
          </w:p>
        </w:tc>
      </w:tr>
      <w:tr w:rsidR="00DA2CC8" w:rsidRPr="00FE39FD" w:rsidTr="00F624CD">
        <w:trPr>
          <w:tblCellSpacing w:w="0" w:type="dxa"/>
          <w:jc w:val="center"/>
        </w:trPr>
        <w:tc>
          <w:tcPr>
            <w:tcW w:w="878" w:type="pct"/>
            <w:tcBorders>
              <w:top w:val="outset" w:sz="6" w:space="0" w:color="auto"/>
              <w:bottom w:val="outset" w:sz="6" w:space="0" w:color="auto"/>
              <w:right w:val="outset" w:sz="6" w:space="0" w:color="auto"/>
            </w:tcBorders>
            <w:vAlign w:val="center"/>
          </w:tcPr>
          <w:p w:rsidR="00DA2CC8" w:rsidRPr="00FE39FD" w:rsidRDefault="00DA2CC8" w:rsidP="00F624CD">
            <w:r>
              <w:t xml:space="preserve"> </w:t>
            </w:r>
          </w:p>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Звонкие</w:t>
            </w:r>
          </w:p>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Глухие</w:t>
            </w:r>
          </w:p>
        </w:tc>
        <w:tc>
          <w:tcPr>
            <w:tcW w:w="944"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Носовые</w:t>
            </w:r>
          </w:p>
        </w:tc>
        <w:tc>
          <w:tcPr>
            <w:tcW w:w="746" w:type="pct"/>
            <w:tcBorders>
              <w:top w:val="outset" w:sz="6" w:space="0" w:color="auto"/>
              <w:left w:val="outset" w:sz="6" w:space="0" w:color="auto"/>
              <w:bottom w:val="outset" w:sz="6" w:space="0" w:color="auto"/>
            </w:tcBorders>
            <w:vAlign w:val="center"/>
          </w:tcPr>
          <w:p w:rsidR="00DA2CC8" w:rsidRPr="00FE39FD" w:rsidRDefault="00DA2CC8" w:rsidP="00F624CD">
            <w:r w:rsidRPr="00FE39FD">
              <w:t xml:space="preserve">Ртовые </w:t>
            </w:r>
          </w:p>
        </w:tc>
      </w:tr>
      <w:tr w:rsidR="00DA2CC8" w:rsidRPr="00FE39FD" w:rsidTr="00F624CD">
        <w:trPr>
          <w:tblCellSpacing w:w="0" w:type="dxa"/>
          <w:jc w:val="center"/>
        </w:trPr>
        <w:tc>
          <w:tcPr>
            <w:tcW w:w="878" w:type="pct"/>
            <w:vMerge w:val="restart"/>
            <w:tcBorders>
              <w:top w:val="outset" w:sz="6" w:space="0" w:color="auto"/>
              <w:bottom w:val="outset" w:sz="6" w:space="0" w:color="auto"/>
              <w:right w:val="outset" w:sz="6" w:space="0" w:color="auto"/>
            </w:tcBorders>
          </w:tcPr>
          <w:p w:rsidR="00DA2CC8" w:rsidRPr="00FE39FD" w:rsidRDefault="00DA2CC8" w:rsidP="00F624CD">
            <w:r w:rsidRPr="00FE39FD">
              <w:t>Смычно-взрывные</w:t>
            </w:r>
          </w:p>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Б б</w:t>
            </w:r>
          </w:p>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П п</w:t>
            </w:r>
          </w:p>
        </w:tc>
        <w:tc>
          <w:tcPr>
            <w:tcW w:w="944" w:type="pct"/>
            <w:vMerge w:val="restart"/>
            <w:tcBorders>
              <w:top w:val="outset" w:sz="6" w:space="0" w:color="auto"/>
              <w:left w:val="outset" w:sz="6" w:space="0" w:color="auto"/>
              <w:bottom w:val="outset" w:sz="6" w:space="0" w:color="auto"/>
              <w:right w:val="outset" w:sz="6" w:space="0" w:color="auto"/>
            </w:tcBorders>
          </w:tcPr>
          <w:p w:rsidR="00DA2CC8" w:rsidRPr="00FE39FD" w:rsidRDefault="00DA2CC8" w:rsidP="00F624CD">
            <w:r w:rsidRPr="00FE39FD">
              <w:t>Смычно-проходные</w:t>
            </w:r>
          </w:p>
        </w:tc>
        <w:tc>
          <w:tcPr>
            <w:tcW w:w="835"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М м</w:t>
            </w:r>
          </w:p>
        </w:tc>
        <w:tc>
          <w:tcPr>
            <w:tcW w:w="746" w:type="pct"/>
            <w:tcBorders>
              <w:top w:val="outset" w:sz="6" w:space="0" w:color="auto"/>
              <w:left w:val="outset" w:sz="6" w:space="0" w:color="auto"/>
              <w:bottom w:val="outset" w:sz="6" w:space="0" w:color="auto"/>
            </w:tcBorders>
            <w:vAlign w:val="center"/>
          </w:tcPr>
          <w:p w:rsidR="00DA2CC8" w:rsidRPr="00FE39FD" w:rsidRDefault="00DA2CC8" w:rsidP="00F624CD">
            <w:r w:rsidRPr="00FE39FD">
              <w:t>Л л</w:t>
            </w:r>
          </w:p>
        </w:tc>
      </w:tr>
      <w:tr w:rsidR="00DA2CC8" w:rsidRPr="00FE39FD" w:rsidTr="00F624CD">
        <w:trPr>
          <w:tblCellSpacing w:w="0" w:type="dxa"/>
          <w:jc w:val="center"/>
        </w:trPr>
        <w:tc>
          <w:tcPr>
            <w:tcW w:w="878" w:type="pct"/>
            <w:vMerge/>
            <w:tcBorders>
              <w:top w:val="outset" w:sz="6" w:space="0" w:color="auto"/>
              <w:bottom w:val="outset" w:sz="6" w:space="0" w:color="auto"/>
              <w:right w:val="outset" w:sz="6" w:space="0" w:color="auto"/>
            </w:tcBorders>
            <w:vAlign w:val="center"/>
          </w:tcPr>
          <w:p w:rsidR="00DA2CC8" w:rsidRPr="00FE39FD" w:rsidRDefault="00DA2CC8" w:rsidP="00F624CD"/>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Д д</w:t>
            </w:r>
          </w:p>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Т т</w:t>
            </w:r>
          </w:p>
        </w:tc>
        <w:tc>
          <w:tcPr>
            <w:tcW w:w="944" w:type="pct"/>
            <w:vMerge/>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tc>
        <w:tc>
          <w:tcPr>
            <w:tcW w:w="835"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Н н</w:t>
            </w:r>
          </w:p>
        </w:tc>
        <w:tc>
          <w:tcPr>
            <w:tcW w:w="746" w:type="pct"/>
            <w:tcBorders>
              <w:top w:val="outset" w:sz="6" w:space="0" w:color="auto"/>
              <w:left w:val="outset" w:sz="6" w:space="0" w:color="auto"/>
              <w:bottom w:val="outset" w:sz="6" w:space="0" w:color="auto"/>
            </w:tcBorders>
            <w:vAlign w:val="center"/>
          </w:tcPr>
          <w:p w:rsidR="00DA2CC8" w:rsidRPr="00FE39FD" w:rsidRDefault="00DA2CC8" w:rsidP="00F624CD">
            <w:r>
              <w:t xml:space="preserve"> </w:t>
            </w:r>
          </w:p>
        </w:tc>
      </w:tr>
      <w:tr w:rsidR="00DA2CC8" w:rsidRPr="00FE39FD" w:rsidTr="00F624CD">
        <w:trPr>
          <w:tblCellSpacing w:w="0" w:type="dxa"/>
          <w:jc w:val="center"/>
        </w:trPr>
        <w:tc>
          <w:tcPr>
            <w:tcW w:w="878" w:type="pct"/>
            <w:vMerge/>
            <w:tcBorders>
              <w:top w:val="outset" w:sz="6" w:space="0" w:color="auto"/>
              <w:bottom w:val="outset" w:sz="6" w:space="0" w:color="auto"/>
              <w:right w:val="outset" w:sz="6" w:space="0" w:color="auto"/>
            </w:tcBorders>
            <w:vAlign w:val="center"/>
          </w:tcPr>
          <w:p w:rsidR="00DA2CC8" w:rsidRPr="00FE39FD" w:rsidRDefault="00DA2CC8" w:rsidP="00F624CD"/>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Г г</w:t>
            </w:r>
          </w:p>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К к</w:t>
            </w:r>
          </w:p>
        </w:tc>
        <w:tc>
          <w:tcPr>
            <w:tcW w:w="2525" w:type="pct"/>
            <w:gridSpan w:val="3"/>
            <w:tcBorders>
              <w:top w:val="outset" w:sz="6" w:space="0" w:color="auto"/>
              <w:left w:val="outset" w:sz="6" w:space="0" w:color="auto"/>
              <w:bottom w:val="outset" w:sz="6" w:space="0" w:color="auto"/>
            </w:tcBorders>
            <w:vAlign w:val="center"/>
          </w:tcPr>
          <w:p w:rsidR="00DA2CC8" w:rsidRPr="00FE39FD" w:rsidRDefault="00DA2CC8" w:rsidP="00F624CD">
            <w:r>
              <w:t xml:space="preserve"> </w:t>
            </w:r>
          </w:p>
        </w:tc>
      </w:tr>
      <w:tr w:rsidR="00DA2CC8" w:rsidRPr="00FE39FD" w:rsidTr="00F624CD">
        <w:trPr>
          <w:tblCellSpacing w:w="0" w:type="dxa"/>
          <w:jc w:val="center"/>
        </w:trPr>
        <w:tc>
          <w:tcPr>
            <w:tcW w:w="878" w:type="pct"/>
            <w:vMerge w:val="restart"/>
            <w:tcBorders>
              <w:top w:val="outset" w:sz="6" w:space="0" w:color="auto"/>
              <w:bottom w:val="outset" w:sz="6" w:space="0" w:color="auto"/>
              <w:right w:val="outset" w:sz="6" w:space="0" w:color="auto"/>
            </w:tcBorders>
          </w:tcPr>
          <w:p w:rsidR="00DA2CC8" w:rsidRPr="00FE39FD" w:rsidRDefault="00DA2CC8" w:rsidP="00F624CD">
            <w:r w:rsidRPr="00FE39FD">
              <w:t>Щелевые</w:t>
            </w:r>
          </w:p>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В в</w:t>
            </w:r>
          </w:p>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Ф ф</w:t>
            </w:r>
          </w:p>
        </w:tc>
        <w:tc>
          <w:tcPr>
            <w:tcW w:w="944"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Дрожащие</w:t>
            </w:r>
          </w:p>
        </w:tc>
        <w:tc>
          <w:tcPr>
            <w:tcW w:w="835"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Р р</w:t>
            </w:r>
          </w:p>
        </w:tc>
        <w:tc>
          <w:tcPr>
            <w:tcW w:w="746" w:type="pct"/>
            <w:tcBorders>
              <w:top w:val="outset" w:sz="6" w:space="0" w:color="auto"/>
              <w:left w:val="outset" w:sz="6" w:space="0" w:color="auto"/>
              <w:bottom w:val="outset" w:sz="6" w:space="0" w:color="auto"/>
            </w:tcBorders>
            <w:vAlign w:val="center"/>
          </w:tcPr>
          <w:p w:rsidR="00DA2CC8" w:rsidRPr="00FE39FD" w:rsidRDefault="00DA2CC8" w:rsidP="00F624CD">
            <w:r>
              <w:t xml:space="preserve"> </w:t>
            </w:r>
          </w:p>
        </w:tc>
      </w:tr>
      <w:tr w:rsidR="00DA2CC8" w:rsidRPr="00FE39FD" w:rsidTr="00F624CD">
        <w:trPr>
          <w:tblCellSpacing w:w="0" w:type="dxa"/>
          <w:jc w:val="center"/>
        </w:trPr>
        <w:tc>
          <w:tcPr>
            <w:tcW w:w="878" w:type="pct"/>
            <w:vMerge/>
            <w:tcBorders>
              <w:top w:val="outset" w:sz="6" w:space="0" w:color="auto"/>
              <w:bottom w:val="outset" w:sz="6" w:space="0" w:color="auto"/>
              <w:right w:val="outset" w:sz="6" w:space="0" w:color="auto"/>
            </w:tcBorders>
            <w:vAlign w:val="center"/>
          </w:tcPr>
          <w:p w:rsidR="00DA2CC8" w:rsidRPr="00FE39FD" w:rsidRDefault="00DA2CC8" w:rsidP="00F624CD"/>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З з</w:t>
            </w:r>
          </w:p>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С с</w:t>
            </w:r>
          </w:p>
        </w:tc>
        <w:tc>
          <w:tcPr>
            <w:tcW w:w="2525" w:type="pct"/>
            <w:gridSpan w:val="3"/>
            <w:vMerge w:val="restart"/>
            <w:tcBorders>
              <w:top w:val="outset" w:sz="6" w:space="0" w:color="auto"/>
              <w:left w:val="outset" w:sz="6" w:space="0" w:color="auto"/>
              <w:bottom w:val="outset" w:sz="6" w:space="0" w:color="auto"/>
            </w:tcBorders>
            <w:vAlign w:val="center"/>
          </w:tcPr>
          <w:p w:rsidR="00DA2CC8" w:rsidRPr="00FE39FD" w:rsidRDefault="00DA2CC8" w:rsidP="00F624CD">
            <w:r>
              <w:t xml:space="preserve"> </w:t>
            </w:r>
          </w:p>
        </w:tc>
      </w:tr>
      <w:tr w:rsidR="00DA2CC8" w:rsidRPr="00FE39FD" w:rsidTr="00F624CD">
        <w:trPr>
          <w:tblCellSpacing w:w="0" w:type="dxa"/>
          <w:jc w:val="center"/>
        </w:trPr>
        <w:tc>
          <w:tcPr>
            <w:tcW w:w="878" w:type="pct"/>
            <w:vMerge/>
            <w:tcBorders>
              <w:top w:val="outset" w:sz="6" w:space="0" w:color="auto"/>
              <w:bottom w:val="outset" w:sz="6" w:space="0" w:color="auto"/>
              <w:right w:val="outset" w:sz="6" w:space="0" w:color="auto"/>
            </w:tcBorders>
            <w:vAlign w:val="center"/>
          </w:tcPr>
          <w:p w:rsidR="00DA2CC8" w:rsidRPr="00FE39FD" w:rsidRDefault="00DA2CC8" w:rsidP="00F624CD"/>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Й й</w:t>
            </w:r>
          </w:p>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Х х</w:t>
            </w:r>
          </w:p>
        </w:tc>
        <w:tc>
          <w:tcPr>
            <w:tcW w:w="2525" w:type="pct"/>
            <w:gridSpan w:val="3"/>
            <w:vMerge/>
            <w:tcBorders>
              <w:top w:val="outset" w:sz="6" w:space="0" w:color="auto"/>
              <w:left w:val="outset" w:sz="6" w:space="0" w:color="auto"/>
              <w:bottom w:val="outset" w:sz="6" w:space="0" w:color="auto"/>
            </w:tcBorders>
            <w:vAlign w:val="center"/>
          </w:tcPr>
          <w:p w:rsidR="00DA2CC8" w:rsidRPr="00FE39FD" w:rsidRDefault="00DA2CC8" w:rsidP="00F624CD"/>
        </w:tc>
      </w:tr>
      <w:tr w:rsidR="00DA2CC8" w:rsidRPr="00FE39FD" w:rsidTr="00F624CD">
        <w:trPr>
          <w:tblCellSpacing w:w="0" w:type="dxa"/>
          <w:jc w:val="center"/>
        </w:trPr>
        <w:tc>
          <w:tcPr>
            <w:tcW w:w="878" w:type="pct"/>
            <w:vMerge/>
            <w:tcBorders>
              <w:top w:val="outset" w:sz="6" w:space="0" w:color="auto"/>
              <w:bottom w:val="outset" w:sz="6" w:space="0" w:color="auto"/>
              <w:right w:val="outset" w:sz="6" w:space="0" w:color="auto"/>
            </w:tcBorders>
            <w:vAlign w:val="center"/>
          </w:tcPr>
          <w:p w:rsidR="00DA2CC8" w:rsidRPr="00FE39FD" w:rsidRDefault="00DA2CC8" w:rsidP="00F624CD"/>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Ж ж</w:t>
            </w:r>
          </w:p>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твердые Ш ш</w:t>
            </w:r>
          </w:p>
        </w:tc>
        <w:tc>
          <w:tcPr>
            <w:tcW w:w="2525" w:type="pct"/>
            <w:gridSpan w:val="3"/>
            <w:vMerge/>
            <w:tcBorders>
              <w:top w:val="outset" w:sz="6" w:space="0" w:color="auto"/>
              <w:left w:val="outset" w:sz="6" w:space="0" w:color="auto"/>
              <w:bottom w:val="outset" w:sz="6" w:space="0" w:color="auto"/>
            </w:tcBorders>
            <w:vAlign w:val="center"/>
          </w:tcPr>
          <w:p w:rsidR="00DA2CC8" w:rsidRPr="00FE39FD" w:rsidRDefault="00DA2CC8" w:rsidP="00F624CD"/>
        </w:tc>
      </w:tr>
      <w:tr w:rsidR="00DA2CC8" w:rsidRPr="00FE39FD" w:rsidTr="00F624CD">
        <w:trPr>
          <w:tblCellSpacing w:w="0" w:type="dxa"/>
          <w:jc w:val="center"/>
        </w:trPr>
        <w:tc>
          <w:tcPr>
            <w:tcW w:w="878" w:type="pct"/>
            <w:vMerge/>
            <w:tcBorders>
              <w:top w:val="outset" w:sz="6" w:space="0" w:color="auto"/>
              <w:bottom w:val="outset" w:sz="6" w:space="0" w:color="auto"/>
              <w:right w:val="outset" w:sz="6" w:space="0" w:color="auto"/>
            </w:tcBorders>
            <w:vAlign w:val="center"/>
          </w:tcPr>
          <w:p w:rsidR="00DA2CC8" w:rsidRPr="00FE39FD" w:rsidRDefault="00DA2CC8" w:rsidP="00F624CD"/>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t xml:space="preserve"> </w:t>
            </w:r>
          </w:p>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мягкие Щ щ</w:t>
            </w:r>
          </w:p>
        </w:tc>
        <w:tc>
          <w:tcPr>
            <w:tcW w:w="2525" w:type="pct"/>
            <w:gridSpan w:val="3"/>
            <w:vMerge/>
            <w:tcBorders>
              <w:top w:val="outset" w:sz="6" w:space="0" w:color="auto"/>
              <w:left w:val="outset" w:sz="6" w:space="0" w:color="auto"/>
              <w:bottom w:val="outset" w:sz="6" w:space="0" w:color="auto"/>
            </w:tcBorders>
            <w:vAlign w:val="center"/>
          </w:tcPr>
          <w:p w:rsidR="00DA2CC8" w:rsidRPr="00FE39FD" w:rsidRDefault="00DA2CC8" w:rsidP="00F624CD"/>
        </w:tc>
      </w:tr>
      <w:tr w:rsidR="00DA2CC8" w:rsidRPr="00FE39FD" w:rsidTr="00F624CD">
        <w:trPr>
          <w:tblCellSpacing w:w="0" w:type="dxa"/>
          <w:jc w:val="center"/>
        </w:trPr>
        <w:tc>
          <w:tcPr>
            <w:tcW w:w="878" w:type="pct"/>
            <w:vMerge w:val="restart"/>
            <w:tcBorders>
              <w:top w:val="outset" w:sz="6" w:space="0" w:color="auto"/>
              <w:bottom w:val="outset" w:sz="6" w:space="0" w:color="auto"/>
              <w:right w:val="outset" w:sz="6" w:space="0" w:color="auto"/>
            </w:tcBorders>
            <w:vAlign w:val="center"/>
          </w:tcPr>
          <w:p w:rsidR="00DA2CC8" w:rsidRPr="00FE39FD" w:rsidRDefault="00DA2CC8" w:rsidP="00F624CD">
            <w:r w:rsidRPr="00FE39FD">
              <w:t>Взрывно-щелевые</w:t>
            </w:r>
          </w:p>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 xml:space="preserve">твердые Ц ц </w:t>
            </w:r>
          </w:p>
        </w:tc>
        <w:tc>
          <w:tcPr>
            <w:tcW w:w="3323" w:type="pct"/>
            <w:gridSpan w:val="4"/>
            <w:vMerge w:val="restart"/>
            <w:tcBorders>
              <w:top w:val="outset" w:sz="6" w:space="0" w:color="auto"/>
              <w:left w:val="outset" w:sz="6" w:space="0" w:color="auto"/>
              <w:bottom w:val="outset" w:sz="6" w:space="0" w:color="auto"/>
            </w:tcBorders>
            <w:vAlign w:val="center"/>
          </w:tcPr>
          <w:p w:rsidR="00DA2CC8" w:rsidRPr="00FE39FD" w:rsidRDefault="00DA2CC8" w:rsidP="00F624CD">
            <w:r>
              <w:t xml:space="preserve"> </w:t>
            </w:r>
          </w:p>
        </w:tc>
      </w:tr>
      <w:tr w:rsidR="00DA2CC8" w:rsidRPr="00FE39FD" w:rsidTr="00F624CD">
        <w:trPr>
          <w:tblCellSpacing w:w="0" w:type="dxa"/>
          <w:jc w:val="center"/>
        </w:trPr>
        <w:tc>
          <w:tcPr>
            <w:tcW w:w="878" w:type="pct"/>
            <w:vMerge/>
            <w:tcBorders>
              <w:top w:val="outset" w:sz="6" w:space="0" w:color="auto"/>
              <w:bottom w:val="outset" w:sz="6" w:space="0" w:color="auto"/>
              <w:right w:val="outset" w:sz="6" w:space="0" w:color="auto"/>
            </w:tcBorders>
            <w:vAlign w:val="center"/>
          </w:tcPr>
          <w:p w:rsidR="00DA2CC8" w:rsidRPr="00FE39FD" w:rsidRDefault="00DA2CC8" w:rsidP="00F624CD"/>
        </w:tc>
        <w:tc>
          <w:tcPr>
            <w:tcW w:w="798"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мягкие Ч ч</w:t>
            </w:r>
          </w:p>
        </w:tc>
        <w:tc>
          <w:tcPr>
            <w:tcW w:w="3323" w:type="pct"/>
            <w:gridSpan w:val="4"/>
            <w:vMerge/>
            <w:tcBorders>
              <w:top w:val="outset" w:sz="6" w:space="0" w:color="auto"/>
              <w:left w:val="outset" w:sz="6" w:space="0" w:color="auto"/>
              <w:bottom w:val="outset" w:sz="6" w:space="0" w:color="auto"/>
            </w:tcBorders>
            <w:vAlign w:val="center"/>
          </w:tcPr>
          <w:p w:rsidR="00DA2CC8" w:rsidRPr="00FE39FD" w:rsidRDefault="00DA2CC8" w:rsidP="00F624CD"/>
        </w:tc>
      </w:tr>
    </w:tbl>
    <w:p w:rsidR="00DA2CC8" w:rsidRPr="00FE39FD" w:rsidRDefault="00DA2CC8" w:rsidP="00DA2CC8">
      <w:pPr>
        <w:spacing w:before="120"/>
        <w:ind w:firstLine="567"/>
        <w:jc w:val="both"/>
      </w:pP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500"/>
      </w:tblGrid>
      <w:tr w:rsidR="00DA2CC8" w:rsidRPr="00FE39FD" w:rsidTr="00F624CD">
        <w:trPr>
          <w:tblCellSpacing w:w="0" w:type="dxa"/>
          <w:jc w:val="center"/>
        </w:trPr>
        <w:tc>
          <w:tcPr>
            <w:tcW w:w="0" w:type="auto"/>
            <w:tcBorders>
              <w:top w:val="outset" w:sz="6" w:space="0" w:color="auto"/>
              <w:bottom w:val="outset" w:sz="6" w:space="0" w:color="auto"/>
            </w:tcBorders>
            <w:vAlign w:val="center"/>
          </w:tcPr>
          <w:p w:rsidR="00DA2CC8" w:rsidRPr="00FE39FD" w:rsidRDefault="00DA2CC8" w:rsidP="00F624CD">
            <w:pPr>
              <w:spacing w:before="120"/>
              <w:ind w:firstLine="567"/>
              <w:jc w:val="both"/>
            </w:pPr>
            <w:r w:rsidRPr="00FE39FD">
              <w:t>СИГНАЛЬНЫЕ ЗНАКИ (всего 2)</w:t>
            </w:r>
          </w:p>
        </w:tc>
      </w:tr>
      <w:tr w:rsidR="00DA2CC8" w:rsidRPr="00FE39FD" w:rsidTr="00F624CD">
        <w:trPr>
          <w:tblCellSpacing w:w="0" w:type="dxa"/>
          <w:jc w:val="center"/>
        </w:trPr>
        <w:tc>
          <w:tcPr>
            <w:tcW w:w="0" w:type="auto"/>
            <w:tcBorders>
              <w:top w:val="outset" w:sz="6" w:space="0" w:color="auto"/>
              <w:bottom w:val="outset" w:sz="6" w:space="0" w:color="auto"/>
            </w:tcBorders>
            <w:vAlign w:val="center"/>
          </w:tcPr>
          <w:p w:rsidR="00DA2CC8" w:rsidRPr="00FE39FD" w:rsidRDefault="00DA2CC8" w:rsidP="00F624CD">
            <w:pPr>
              <w:spacing w:before="120"/>
              <w:ind w:firstLine="567"/>
              <w:jc w:val="both"/>
            </w:pPr>
            <w:r w:rsidRPr="00FE39FD">
              <w:t>Разделительный (твердый) знак</w:t>
            </w:r>
            <w:r>
              <w:t xml:space="preserve"> </w:t>
            </w:r>
            <w:r w:rsidRPr="00FE39FD">
              <w:t xml:space="preserve">ъ </w:t>
            </w:r>
          </w:p>
        </w:tc>
      </w:tr>
      <w:tr w:rsidR="00DA2CC8" w:rsidRPr="00FE39FD" w:rsidTr="00F624CD">
        <w:trPr>
          <w:tblCellSpacing w:w="0" w:type="dxa"/>
          <w:jc w:val="center"/>
        </w:trPr>
        <w:tc>
          <w:tcPr>
            <w:tcW w:w="0" w:type="auto"/>
            <w:tcBorders>
              <w:top w:val="outset" w:sz="6" w:space="0" w:color="auto"/>
              <w:bottom w:val="outset" w:sz="6" w:space="0" w:color="auto"/>
            </w:tcBorders>
            <w:vAlign w:val="center"/>
          </w:tcPr>
          <w:p w:rsidR="00DA2CC8" w:rsidRPr="00FE39FD" w:rsidRDefault="00DA2CC8" w:rsidP="00F624CD">
            <w:pPr>
              <w:spacing w:before="120"/>
              <w:ind w:firstLine="567"/>
              <w:jc w:val="both"/>
            </w:pPr>
            <w:r w:rsidRPr="00FE39FD">
              <w:t>Разделительный и мягкий знак</w:t>
            </w:r>
            <w:r>
              <w:t xml:space="preserve"> </w:t>
            </w:r>
            <w:r w:rsidRPr="00FE39FD">
              <w:t xml:space="preserve">ь </w:t>
            </w:r>
          </w:p>
        </w:tc>
      </w:tr>
    </w:tbl>
    <w:p w:rsidR="00DA2CC8" w:rsidRDefault="00DA2CC8" w:rsidP="00DA2CC8">
      <w:pPr>
        <w:spacing w:before="120"/>
        <w:ind w:firstLine="567"/>
        <w:jc w:val="both"/>
      </w:pPr>
    </w:p>
    <w:p w:rsidR="00DA2CC8" w:rsidRDefault="00DA2CC8" w:rsidP="00DA2CC8">
      <w:pPr>
        <w:spacing w:before="120"/>
        <w:ind w:firstLine="567"/>
        <w:jc w:val="both"/>
      </w:pPr>
      <w:r w:rsidRPr="00FE39FD">
        <w:t>Один из авторов "Обзора предложений по усовершенствованию русской орфографии (XVIII - XX вв)", [3] Н. Еськова указывает, что О. Бетлинг (1851 г), А. Томсон (1903 г) и Д. Ушаков (1923 г) в целом положительно оценивали роль йотированных гласных в написании мягких согласных, которые в противном случае пришлось бы обозначать либо дополнительными буквами, либо более громоздкими графическими конструкциями типа согласная + Ь. Но исследователи русского языка А. Лоначевский (1891 г), Е. Поливанов (1917 г), А. Пешковский (1930 г) были озадачены двойственным значением букв я, е, ё, ю. По их мнению, это затрудняло знакомство с русским языком - особенно тем, кто пытался его освоить в письменном виде. Возможно, этим и объясняются непрекращающиеся попытки сделать орфографию русского языка более совершенной. Большое количество предложений, высказанных в этом направлении Р. Брандтом (1881 г), В. Куницким (1901 г), Ф. Корш (1902 г), Е. Поливановым (1917 г), В. Вахтеровым (1923 г), Яфетическим институтом (1931 г), Д. Меладзе и Н. Колесниковым (1963 г), сводилось к обозначению йота на письме в виде одной из букв j, j без точки, i, й - с одновременной передачей мягкости согласных в письменном тексте посредством мягкого знака, против чего последовательно выступали С. Обнорский, А. Гвоздев, Г. Клюсов, Л. Успенский, В. Иванова и другие авторы. Их доводы состояли в том, что русская орфография стала бы тогда более громоздкой, так как объем печатных знаков во всех изданиях возрос бы на 4-6 %. Упомянутые предложения так и не были приняты. Но поиск других решений продолжался.</w:t>
      </w:r>
    </w:p>
    <w:p w:rsidR="00DA2CC8" w:rsidRPr="00FE39FD" w:rsidRDefault="00DA2CC8" w:rsidP="00DA2CC8">
      <w:pPr>
        <w:spacing w:before="120"/>
        <w:ind w:firstLine="567"/>
        <w:jc w:val="both"/>
      </w:pPr>
      <w:r w:rsidRPr="00FE39FD">
        <w:t xml:space="preserve">Предложения М. Тулова (1881 г), Н. Яковлева (1928 г), С. Карцевского (1937 г) и В. Богоявленского (1963 г) сводились к тому, чтобы, обозначая фонему &lt; j &gt; одной из букв j, i, й, оставить буквы я, ю, е, ё (или </w:t>
      </w:r>
      <w:r w:rsidR="00411E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5pt;height:6.75pt">
            <v:imagedata r:id="rId4" o:title=""/>
          </v:shape>
        </w:pict>
      </w:r>
      <w:r w:rsidRPr="00FE39FD">
        <w:t>) только для смягчения гласных. При этом писать: jазыка, jа, обладаjа, своjу…восторжествуjэт; но время, священным, людеj, дал</w:t>
      </w:r>
      <w:r w:rsidR="00411E00">
        <w:pict>
          <v:shape id="_x0000_i1060" type="#_x0000_t75" style="width:4.5pt;height:6.75pt">
            <v:imagedata r:id="rId4" o:title=""/>
          </v:shape>
        </w:pict>
      </w:r>
      <w:r w:rsidRPr="00FE39FD">
        <w:t>к, убежд</w:t>
      </w:r>
      <w:r w:rsidR="00411E00">
        <w:pict>
          <v:shape id="_x0000_i1063" type="#_x0000_t75" style="width:4.5pt;height:6.75pt">
            <v:imagedata r:id="rId4" o:title=""/>
          </v:shape>
        </w:pict>
      </w:r>
      <w:r w:rsidRPr="00FE39FD">
        <w:t xml:space="preserve">н. Возможно, что этот вариант может оказаться перспективным, если существует решение, упрощающее сложное написание йотированных гласных. Но такое решение непременно затронет существующую систему графического изображения гласных. Один из достаточно простых вариантов может быть таким: </w:t>
      </w:r>
    </w:p>
    <w:p w:rsidR="00DA2CC8" w:rsidRPr="00FE39FD" w:rsidRDefault="00DA2CC8" w:rsidP="00DA2CC8">
      <w:pPr>
        <w:spacing w:before="120"/>
        <w:ind w:firstLine="567"/>
        <w:jc w:val="both"/>
      </w:pPr>
      <w:r w:rsidRPr="00FE39FD">
        <w:t>Таблица 2</w:t>
      </w:r>
      <w: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93"/>
        <w:gridCol w:w="994"/>
        <w:gridCol w:w="1089"/>
        <w:gridCol w:w="975"/>
        <w:gridCol w:w="1384"/>
        <w:gridCol w:w="4233"/>
      </w:tblGrid>
      <w:tr w:rsidR="00DA2CC8" w:rsidRPr="00FE39FD" w:rsidTr="00F624CD">
        <w:trPr>
          <w:tblCellSpacing w:w="0" w:type="dxa"/>
          <w:jc w:val="center"/>
        </w:trPr>
        <w:tc>
          <w:tcPr>
            <w:tcW w:w="5000" w:type="pct"/>
            <w:gridSpan w:val="6"/>
            <w:tcBorders>
              <w:top w:val="outset" w:sz="6" w:space="0" w:color="auto"/>
              <w:bottom w:val="outset" w:sz="6" w:space="0" w:color="auto"/>
            </w:tcBorders>
            <w:vAlign w:val="center"/>
          </w:tcPr>
          <w:p w:rsidR="00DA2CC8" w:rsidRPr="00FE39FD" w:rsidRDefault="00DA2CC8" w:rsidP="00F624CD">
            <w:r w:rsidRPr="00FE39FD">
              <w:t>ГЛАСНЫЕ (всего 13)</w:t>
            </w:r>
          </w:p>
        </w:tc>
      </w:tr>
      <w:tr w:rsidR="00DA2CC8" w:rsidRPr="00FE39FD" w:rsidTr="00F624CD">
        <w:trPr>
          <w:tblCellSpacing w:w="0" w:type="dxa"/>
          <w:jc w:val="center"/>
        </w:trPr>
        <w:tc>
          <w:tcPr>
            <w:tcW w:w="514" w:type="pct"/>
            <w:tcBorders>
              <w:top w:val="outset" w:sz="6" w:space="0" w:color="auto"/>
              <w:bottom w:val="outset" w:sz="6" w:space="0" w:color="auto"/>
              <w:right w:val="outset" w:sz="6" w:space="0" w:color="auto"/>
            </w:tcBorders>
            <w:vAlign w:val="center"/>
          </w:tcPr>
          <w:p w:rsidR="00DA2CC8" w:rsidRPr="00FE39FD" w:rsidRDefault="00DA2CC8" w:rsidP="00F624CD">
            <w:r w:rsidRPr="00FE39FD">
              <w:t>А а</w:t>
            </w:r>
          </w:p>
        </w:tc>
        <w:tc>
          <w:tcPr>
            <w:tcW w:w="514"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О о</w:t>
            </w:r>
          </w:p>
        </w:tc>
        <w:tc>
          <w:tcPr>
            <w:tcW w:w="563"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У у</w:t>
            </w:r>
          </w:p>
        </w:tc>
        <w:tc>
          <w:tcPr>
            <w:tcW w:w="504"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Э э</w:t>
            </w:r>
          </w:p>
        </w:tc>
        <w:tc>
          <w:tcPr>
            <w:tcW w:w="716"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И и (ы)</w:t>
            </w:r>
          </w:p>
        </w:tc>
        <w:tc>
          <w:tcPr>
            <w:tcW w:w="2189" w:type="pct"/>
            <w:tcBorders>
              <w:top w:val="outset" w:sz="6" w:space="0" w:color="auto"/>
              <w:left w:val="outset" w:sz="6" w:space="0" w:color="auto"/>
              <w:bottom w:val="outset" w:sz="6" w:space="0" w:color="auto"/>
            </w:tcBorders>
            <w:vAlign w:val="center"/>
          </w:tcPr>
          <w:p w:rsidR="00DA2CC8" w:rsidRPr="00FE39FD" w:rsidRDefault="00DA2CC8" w:rsidP="00F624CD">
            <w:r w:rsidRPr="00FE39FD">
              <w:t>полногласные (5)</w:t>
            </w:r>
          </w:p>
        </w:tc>
      </w:tr>
      <w:tr w:rsidR="00DA2CC8" w:rsidRPr="00FE39FD" w:rsidTr="00F624CD">
        <w:trPr>
          <w:tblCellSpacing w:w="0" w:type="dxa"/>
          <w:jc w:val="center"/>
        </w:trPr>
        <w:tc>
          <w:tcPr>
            <w:tcW w:w="514" w:type="pct"/>
            <w:tcBorders>
              <w:top w:val="outset" w:sz="6" w:space="0" w:color="auto"/>
              <w:bottom w:val="outset" w:sz="6" w:space="0" w:color="auto"/>
              <w:right w:val="outset" w:sz="6" w:space="0" w:color="auto"/>
            </w:tcBorders>
            <w:vAlign w:val="center"/>
          </w:tcPr>
          <w:p w:rsidR="00DA2CC8" w:rsidRPr="00FE39FD" w:rsidRDefault="00DA2CC8" w:rsidP="00F624CD">
            <w:r w:rsidRPr="00FE39FD">
              <w:t>я</w:t>
            </w:r>
          </w:p>
        </w:tc>
        <w:tc>
          <w:tcPr>
            <w:tcW w:w="514"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ё</w:t>
            </w:r>
          </w:p>
        </w:tc>
        <w:tc>
          <w:tcPr>
            <w:tcW w:w="563"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ю</w:t>
            </w:r>
          </w:p>
        </w:tc>
        <w:tc>
          <w:tcPr>
            <w:tcW w:w="504"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е</w:t>
            </w:r>
          </w:p>
        </w:tc>
        <w:tc>
          <w:tcPr>
            <w:tcW w:w="716"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(и)</w:t>
            </w:r>
          </w:p>
        </w:tc>
        <w:tc>
          <w:tcPr>
            <w:tcW w:w="2189" w:type="pct"/>
            <w:tcBorders>
              <w:top w:val="outset" w:sz="6" w:space="0" w:color="auto"/>
              <w:left w:val="outset" w:sz="6" w:space="0" w:color="auto"/>
              <w:bottom w:val="outset" w:sz="6" w:space="0" w:color="auto"/>
            </w:tcBorders>
            <w:vAlign w:val="center"/>
          </w:tcPr>
          <w:p w:rsidR="00DA2CC8" w:rsidRPr="00FE39FD" w:rsidRDefault="00DA2CC8" w:rsidP="00F624CD">
            <w:r w:rsidRPr="00FE39FD">
              <w:t xml:space="preserve">смягчающие (4) </w:t>
            </w:r>
          </w:p>
        </w:tc>
      </w:tr>
      <w:tr w:rsidR="00DA2CC8" w:rsidRPr="00FE39FD" w:rsidTr="00F624CD">
        <w:trPr>
          <w:tblCellSpacing w:w="0" w:type="dxa"/>
          <w:jc w:val="center"/>
        </w:trPr>
        <w:tc>
          <w:tcPr>
            <w:tcW w:w="514" w:type="pct"/>
            <w:tcBorders>
              <w:top w:val="outset" w:sz="6" w:space="0" w:color="auto"/>
              <w:bottom w:val="outset" w:sz="6" w:space="0" w:color="auto"/>
              <w:right w:val="outset" w:sz="6" w:space="0" w:color="auto"/>
            </w:tcBorders>
            <w:vAlign w:val="center"/>
          </w:tcPr>
          <w:p w:rsidR="00DA2CC8" w:rsidRPr="00FE39FD" w:rsidRDefault="00DA2CC8" w:rsidP="00F624CD">
            <w:r w:rsidRPr="00FE39FD">
              <w:t xml:space="preserve">Я </w:t>
            </w:r>
            <w:r w:rsidR="00411E00">
              <w:pict>
                <v:shape id="_x0000_i1066" type="#_x0000_t75" style="width:4.5pt;height:6.75pt">
                  <v:imagedata r:id="rId5" o:title=""/>
                </v:shape>
              </w:pict>
            </w:r>
          </w:p>
        </w:tc>
        <w:tc>
          <w:tcPr>
            <w:tcW w:w="514"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 xml:space="preserve">Ё </w:t>
            </w:r>
            <w:r w:rsidR="00411E00">
              <w:pict>
                <v:shape id="_x0000_i1069" type="#_x0000_t75" style="width:4.5pt;height:6.75pt">
                  <v:imagedata r:id="rId6" o:title=""/>
                </v:shape>
              </w:pict>
            </w:r>
          </w:p>
        </w:tc>
        <w:tc>
          <w:tcPr>
            <w:tcW w:w="563"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 xml:space="preserve">Ю </w:t>
            </w:r>
            <w:r w:rsidR="00411E00">
              <w:pict>
                <v:shape id="_x0000_i1072" type="#_x0000_t75" style="width:4.5pt;height:4.5pt">
                  <v:imagedata r:id="rId7" o:title=""/>
                </v:shape>
              </w:pict>
            </w:r>
          </w:p>
        </w:tc>
        <w:tc>
          <w:tcPr>
            <w:tcW w:w="504"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 xml:space="preserve">E </w:t>
            </w:r>
            <w:r w:rsidR="00411E00">
              <w:pict>
                <v:shape id="_x0000_i1075" type="#_x0000_t75" style="width:4.5pt;height:4.5pt">
                  <v:imagedata r:id="rId8" o:title=""/>
                </v:shape>
              </w:pict>
            </w:r>
          </w:p>
        </w:tc>
        <w:tc>
          <w:tcPr>
            <w:tcW w:w="716"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 xml:space="preserve">(йи), (ьи) </w:t>
            </w:r>
          </w:p>
        </w:tc>
        <w:tc>
          <w:tcPr>
            <w:tcW w:w="2189" w:type="pct"/>
            <w:tcBorders>
              <w:top w:val="outset" w:sz="6" w:space="0" w:color="auto"/>
              <w:left w:val="outset" w:sz="6" w:space="0" w:color="auto"/>
              <w:bottom w:val="outset" w:sz="6" w:space="0" w:color="auto"/>
            </w:tcBorders>
            <w:vAlign w:val="center"/>
          </w:tcPr>
          <w:p w:rsidR="00DA2CC8" w:rsidRPr="00FE39FD" w:rsidRDefault="00DA2CC8" w:rsidP="00F624CD">
            <w:r w:rsidRPr="00FE39FD">
              <w:t>йотированные (4)</w:t>
            </w:r>
          </w:p>
        </w:tc>
      </w:tr>
    </w:tbl>
    <w:p w:rsidR="00DA2CC8" w:rsidRPr="00FE39FD" w:rsidRDefault="00DA2CC8" w:rsidP="00DA2CC8">
      <w:pPr>
        <w:spacing w:before="120"/>
        <w:ind w:firstLine="567"/>
        <w:jc w:val="both"/>
      </w:pPr>
    </w:p>
    <w:p w:rsidR="00DA2CC8" w:rsidRDefault="00DA2CC8" w:rsidP="00DA2CC8">
      <w:pPr>
        <w:spacing w:before="120"/>
        <w:ind w:firstLine="567"/>
        <w:jc w:val="both"/>
      </w:pPr>
      <w:r w:rsidRPr="00FE39FD">
        <w:t>Автор предлагаемой системы гласных стремился избежать многозначности букв - и прежде всего многоликой буквы "е". По его мнению, она не должна обозначать ни смягчающее ё, ни йотированное о, ни йотированное э. (Из чего следует обязательное употребление буквы ё.) Смягчающие гласные я, ё, ю, е могли бы по-прежнему употребляться в словах мяч, мёд, люк, лес, но не употребляться в словах яд, ёлка, юла, ехать, дьяк, льёт, съезд вместо новых йотированных гласных. Их начертание в ряду йотированных гласных можно было бы оставить лишь в виде прописных букв, поскольку в ряду смягчающих гласных прописных букв быть не может. Зато строчные йотированные гласные в таком варианте правописания получили бы новую графику, которая и по смыслу, и по форме должна быть довольно близкой к уже устоявшимся связям в привычном написании букв.</w:t>
      </w:r>
    </w:p>
    <w:p w:rsidR="00DA2CC8" w:rsidRDefault="00DA2CC8" w:rsidP="00DA2CC8">
      <w:pPr>
        <w:spacing w:before="120"/>
        <w:ind w:firstLine="567"/>
        <w:jc w:val="both"/>
      </w:pPr>
      <w:r w:rsidRPr="00FE39FD">
        <w:t>В целях упрощения графики символ "</w:t>
      </w:r>
      <w:r w:rsidR="00411E00">
        <w:pict>
          <v:shape id="_x0000_i1078" type="#_x0000_t75" style="width:4.5pt;height:6.75pt">
            <v:imagedata r:id="rId5" o:title=""/>
          </v:shape>
        </w:pict>
      </w:r>
      <w:r w:rsidRPr="00FE39FD">
        <w:t>" автор предлагает изображать без двоеточия наверху, а нижнюю часть его "брюшка" разъединить и изобразить в виде перевернутой буквы "ч", поскольку иначе его нельзя будет отличить от строчной буквы "а". Тогда получится очень похожий знак, но другой.</w:t>
      </w:r>
    </w:p>
    <w:p w:rsidR="00DA2CC8" w:rsidRDefault="00DA2CC8" w:rsidP="00DA2CC8">
      <w:pPr>
        <w:spacing w:before="120"/>
        <w:ind w:firstLine="567"/>
        <w:jc w:val="both"/>
      </w:pPr>
      <w:r w:rsidRPr="00FE39FD">
        <w:t>Символ "</w:t>
      </w:r>
      <w:r w:rsidR="00411E00">
        <w:pict>
          <v:shape id="_x0000_i1081" type="#_x0000_t75" style="width:4.5pt;height:6.75pt">
            <v:imagedata r:id="rId6" o:title=""/>
          </v:shape>
        </w:pict>
      </w:r>
      <w:r w:rsidRPr="00FE39FD">
        <w:t xml:space="preserve">" для носителей языка не имеет никакого отношения к гласной "е", являясь производным от звукобуквы "о", начертание которой полностью сохранено в новом символе. </w:t>
      </w:r>
    </w:p>
    <w:p w:rsidR="00DA2CC8" w:rsidRDefault="00DA2CC8" w:rsidP="00DA2CC8">
      <w:pPr>
        <w:spacing w:before="120"/>
        <w:ind w:firstLine="567"/>
        <w:jc w:val="both"/>
      </w:pPr>
      <w:r w:rsidRPr="00FE39FD">
        <w:t>Предлагаемый символ "</w:t>
      </w:r>
      <w:r w:rsidR="00411E00">
        <w:pict>
          <v:shape id="_x0000_i1084" type="#_x0000_t75" style="width:4.5pt;height:4.5pt">
            <v:imagedata r:id="rId7" o:title=""/>
          </v:shape>
        </w:pict>
      </w:r>
      <w:r w:rsidRPr="00FE39FD">
        <w:t>" заимствован из латинского алфавита. Модификация буквы "у" (например, в "</w:t>
      </w:r>
      <w:r w:rsidR="00411E00">
        <w:pict>
          <v:shape id="_x0000_i1087" type="#_x0000_t75" style="width:4.5pt;height:6.75pt">
            <v:imagedata r:id="rId9" o:title=""/>
          </v:shape>
        </w:pict>
      </w:r>
      <w:r w:rsidRPr="00FE39FD">
        <w:t>") не выглядит убедительной. Хотя, разумеется, трудно учесть все недостатки того или иного выбора: в рукописи выбранный символ будет плохо отличим от буквы "и".</w:t>
      </w:r>
    </w:p>
    <w:p w:rsidR="00DA2CC8" w:rsidRDefault="00DA2CC8" w:rsidP="00DA2CC8">
      <w:pPr>
        <w:spacing w:before="120"/>
        <w:ind w:firstLine="567"/>
        <w:jc w:val="both"/>
      </w:pPr>
      <w:r w:rsidRPr="00FE39FD">
        <w:t>Символ "є" автор заимствовал из кириллицы, в которой указанный символ уже выражал йотированное произношение. Теперь он имеет хорошее графическое сходство с гласной "е".</w:t>
      </w:r>
    </w:p>
    <w:p w:rsidR="00DA2CC8" w:rsidRPr="00FE39FD" w:rsidRDefault="00DA2CC8" w:rsidP="00DA2CC8">
      <w:pPr>
        <w:spacing w:before="120"/>
        <w:ind w:firstLine="567"/>
        <w:jc w:val="both"/>
      </w:pPr>
      <w:r w:rsidRPr="00FE39FD">
        <w:t>Предлагаемый алфавит может начинаться с таблицы гласных:</w:t>
      </w:r>
    </w:p>
    <w:p w:rsidR="00DA2CC8" w:rsidRPr="00FE39FD" w:rsidRDefault="00DA2CC8" w:rsidP="00DA2CC8">
      <w:pPr>
        <w:spacing w:before="120"/>
        <w:ind w:firstLine="567"/>
        <w:jc w:val="both"/>
      </w:pPr>
      <w:r w:rsidRPr="00FE39FD">
        <w:t>Таблица 3</w:t>
      </w:r>
      <w: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85"/>
        <w:gridCol w:w="3063"/>
        <w:gridCol w:w="3320"/>
      </w:tblGrid>
      <w:tr w:rsidR="00DA2CC8" w:rsidRPr="00FE39FD" w:rsidTr="00F624CD">
        <w:trPr>
          <w:tblCellSpacing w:w="0" w:type="dxa"/>
          <w:jc w:val="center"/>
        </w:trPr>
        <w:tc>
          <w:tcPr>
            <w:tcW w:w="1699" w:type="pct"/>
            <w:tcBorders>
              <w:top w:val="outset" w:sz="6" w:space="0" w:color="auto"/>
              <w:bottom w:val="outset" w:sz="6" w:space="0" w:color="auto"/>
              <w:right w:val="outset" w:sz="6" w:space="0" w:color="auto"/>
            </w:tcBorders>
            <w:vAlign w:val="center"/>
          </w:tcPr>
          <w:p w:rsidR="00DA2CC8" w:rsidRPr="00FE39FD" w:rsidRDefault="00DA2CC8" w:rsidP="00F624CD">
            <w:r w:rsidRPr="00FE39FD">
              <w:t>Полногласные</w:t>
            </w:r>
          </w:p>
          <w:p w:rsidR="00DA2CC8" w:rsidRPr="00FE39FD" w:rsidRDefault="00DA2CC8" w:rsidP="00F624CD">
            <w:r w:rsidRPr="00FE39FD">
              <w:t>гласные</w:t>
            </w:r>
          </w:p>
        </w:tc>
        <w:tc>
          <w:tcPr>
            <w:tcW w:w="1584"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Смягчающие</w:t>
            </w:r>
          </w:p>
          <w:p w:rsidR="00DA2CC8" w:rsidRPr="00FE39FD" w:rsidRDefault="00DA2CC8" w:rsidP="00F624CD">
            <w:r w:rsidRPr="00FE39FD">
              <w:t>гласные</w:t>
            </w:r>
          </w:p>
        </w:tc>
        <w:tc>
          <w:tcPr>
            <w:tcW w:w="1717" w:type="pct"/>
            <w:tcBorders>
              <w:top w:val="outset" w:sz="6" w:space="0" w:color="auto"/>
              <w:left w:val="outset" w:sz="6" w:space="0" w:color="auto"/>
              <w:bottom w:val="outset" w:sz="6" w:space="0" w:color="auto"/>
            </w:tcBorders>
            <w:vAlign w:val="center"/>
          </w:tcPr>
          <w:p w:rsidR="00DA2CC8" w:rsidRPr="00FE39FD" w:rsidRDefault="00DA2CC8" w:rsidP="00F624CD">
            <w:r w:rsidRPr="00FE39FD">
              <w:t>Йотированные</w:t>
            </w:r>
          </w:p>
          <w:p w:rsidR="00DA2CC8" w:rsidRPr="00FE39FD" w:rsidRDefault="00DA2CC8" w:rsidP="00F624CD">
            <w:r w:rsidRPr="00FE39FD">
              <w:t>гласные</w:t>
            </w:r>
          </w:p>
        </w:tc>
      </w:tr>
      <w:tr w:rsidR="00DA2CC8" w:rsidRPr="00FE39FD" w:rsidTr="00F624CD">
        <w:trPr>
          <w:tblCellSpacing w:w="0" w:type="dxa"/>
          <w:jc w:val="center"/>
        </w:trPr>
        <w:tc>
          <w:tcPr>
            <w:tcW w:w="1699" w:type="pct"/>
            <w:tcBorders>
              <w:top w:val="outset" w:sz="6" w:space="0" w:color="auto"/>
              <w:bottom w:val="outset" w:sz="6" w:space="0" w:color="auto"/>
              <w:right w:val="outset" w:sz="6" w:space="0" w:color="auto"/>
            </w:tcBorders>
            <w:vAlign w:val="center"/>
          </w:tcPr>
          <w:p w:rsidR="00DA2CC8" w:rsidRPr="00FE39FD" w:rsidRDefault="00DA2CC8" w:rsidP="00F624CD">
            <w:r w:rsidRPr="00FE39FD">
              <w:t>А а</w:t>
            </w:r>
          </w:p>
        </w:tc>
        <w:tc>
          <w:tcPr>
            <w:tcW w:w="1584"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я</w:t>
            </w:r>
          </w:p>
        </w:tc>
        <w:tc>
          <w:tcPr>
            <w:tcW w:w="1717" w:type="pct"/>
            <w:tcBorders>
              <w:top w:val="outset" w:sz="6" w:space="0" w:color="auto"/>
              <w:left w:val="outset" w:sz="6" w:space="0" w:color="auto"/>
              <w:bottom w:val="outset" w:sz="6" w:space="0" w:color="auto"/>
            </w:tcBorders>
            <w:vAlign w:val="center"/>
          </w:tcPr>
          <w:p w:rsidR="00DA2CC8" w:rsidRPr="00FE39FD" w:rsidRDefault="00DA2CC8" w:rsidP="00F624CD">
            <w:r w:rsidRPr="00FE39FD">
              <w:t>Я</w:t>
            </w:r>
            <w:r>
              <w:t xml:space="preserve"> </w:t>
            </w:r>
            <w:r w:rsidR="00411E00">
              <w:pict>
                <v:shape id="_x0000_i1090" type="#_x0000_t75" style="width:4.5pt;height:6.75pt">
                  <v:imagedata r:id="rId5" o:title=""/>
                </v:shape>
              </w:pict>
            </w:r>
          </w:p>
        </w:tc>
      </w:tr>
      <w:tr w:rsidR="00DA2CC8" w:rsidRPr="00FE39FD" w:rsidTr="00F624CD">
        <w:trPr>
          <w:tblCellSpacing w:w="0" w:type="dxa"/>
          <w:jc w:val="center"/>
        </w:trPr>
        <w:tc>
          <w:tcPr>
            <w:tcW w:w="1699" w:type="pct"/>
            <w:tcBorders>
              <w:top w:val="outset" w:sz="6" w:space="0" w:color="auto"/>
              <w:bottom w:val="outset" w:sz="6" w:space="0" w:color="auto"/>
              <w:right w:val="outset" w:sz="6" w:space="0" w:color="auto"/>
            </w:tcBorders>
            <w:vAlign w:val="center"/>
          </w:tcPr>
          <w:p w:rsidR="00DA2CC8" w:rsidRPr="00FE39FD" w:rsidRDefault="00DA2CC8" w:rsidP="00F624CD">
            <w:r w:rsidRPr="00FE39FD">
              <w:t>О о</w:t>
            </w:r>
          </w:p>
        </w:tc>
        <w:tc>
          <w:tcPr>
            <w:tcW w:w="1584"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ё</w:t>
            </w:r>
          </w:p>
        </w:tc>
        <w:tc>
          <w:tcPr>
            <w:tcW w:w="1717" w:type="pct"/>
            <w:tcBorders>
              <w:top w:val="outset" w:sz="6" w:space="0" w:color="auto"/>
              <w:left w:val="outset" w:sz="6" w:space="0" w:color="auto"/>
              <w:bottom w:val="outset" w:sz="6" w:space="0" w:color="auto"/>
            </w:tcBorders>
            <w:vAlign w:val="center"/>
          </w:tcPr>
          <w:p w:rsidR="00DA2CC8" w:rsidRPr="00FE39FD" w:rsidRDefault="00DA2CC8" w:rsidP="00F624CD">
            <w:r w:rsidRPr="00FE39FD">
              <w:t>Ё</w:t>
            </w:r>
            <w:r>
              <w:t xml:space="preserve"> </w:t>
            </w:r>
            <w:r w:rsidR="00411E00">
              <w:pict>
                <v:shape id="_x0000_i1093" type="#_x0000_t75" style="width:4.5pt;height:6.75pt">
                  <v:imagedata r:id="rId6" o:title=""/>
                </v:shape>
              </w:pict>
            </w:r>
          </w:p>
        </w:tc>
      </w:tr>
      <w:tr w:rsidR="00DA2CC8" w:rsidRPr="00FE39FD" w:rsidTr="00F624CD">
        <w:trPr>
          <w:tblCellSpacing w:w="0" w:type="dxa"/>
          <w:jc w:val="center"/>
        </w:trPr>
        <w:tc>
          <w:tcPr>
            <w:tcW w:w="1699" w:type="pct"/>
            <w:tcBorders>
              <w:top w:val="outset" w:sz="6" w:space="0" w:color="auto"/>
              <w:bottom w:val="outset" w:sz="6" w:space="0" w:color="auto"/>
              <w:right w:val="outset" w:sz="6" w:space="0" w:color="auto"/>
            </w:tcBorders>
            <w:vAlign w:val="center"/>
          </w:tcPr>
          <w:p w:rsidR="00DA2CC8" w:rsidRPr="00FE39FD" w:rsidRDefault="00DA2CC8" w:rsidP="00F624CD">
            <w:r w:rsidRPr="00FE39FD">
              <w:t>У у</w:t>
            </w:r>
          </w:p>
        </w:tc>
        <w:tc>
          <w:tcPr>
            <w:tcW w:w="1584"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ю</w:t>
            </w:r>
          </w:p>
        </w:tc>
        <w:tc>
          <w:tcPr>
            <w:tcW w:w="1717" w:type="pct"/>
            <w:tcBorders>
              <w:top w:val="outset" w:sz="6" w:space="0" w:color="auto"/>
              <w:left w:val="outset" w:sz="6" w:space="0" w:color="auto"/>
              <w:bottom w:val="outset" w:sz="6" w:space="0" w:color="auto"/>
            </w:tcBorders>
            <w:vAlign w:val="center"/>
          </w:tcPr>
          <w:p w:rsidR="00DA2CC8" w:rsidRPr="00FE39FD" w:rsidRDefault="00DA2CC8" w:rsidP="00F624CD">
            <w:r w:rsidRPr="00FE39FD">
              <w:t xml:space="preserve">Ю </w:t>
            </w:r>
            <w:r w:rsidR="00411E00">
              <w:pict>
                <v:shape id="_x0000_i1096" type="#_x0000_t75" style="width:4.5pt;height:4.5pt">
                  <v:imagedata r:id="rId7" o:title=""/>
                </v:shape>
              </w:pict>
            </w:r>
          </w:p>
        </w:tc>
      </w:tr>
      <w:tr w:rsidR="00DA2CC8" w:rsidRPr="00FE39FD" w:rsidTr="00F624CD">
        <w:trPr>
          <w:tblCellSpacing w:w="0" w:type="dxa"/>
          <w:jc w:val="center"/>
        </w:trPr>
        <w:tc>
          <w:tcPr>
            <w:tcW w:w="1699" w:type="pct"/>
            <w:tcBorders>
              <w:top w:val="outset" w:sz="6" w:space="0" w:color="auto"/>
              <w:bottom w:val="outset" w:sz="6" w:space="0" w:color="auto"/>
              <w:right w:val="outset" w:sz="6" w:space="0" w:color="auto"/>
            </w:tcBorders>
            <w:vAlign w:val="center"/>
          </w:tcPr>
          <w:p w:rsidR="00DA2CC8" w:rsidRPr="00FE39FD" w:rsidRDefault="00DA2CC8" w:rsidP="00F624CD">
            <w:r w:rsidRPr="00FE39FD">
              <w:t>Э э</w:t>
            </w:r>
          </w:p>
        </w:tc>
        <w:tc>
          <w:tcPr>
            <w:tcW w:w="1584"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е</w:t>
            </w:r>
          </w:p>
        </w:tc>
        <w:tc>
          <w:tcPr>
            <w:tcW w:w="1717" w:type="pct"/>
            <w:tcBorders>
              <w:top w:val="outset" w:sz="6" w:space="0" w:color="auto"/>
              <w:left w:val="outset" w:sz="6" w:space="0" w:color="auto"/>
              <w:bottom w:val="outset" w:sz="6" w:space="0" w:color="auto"/>
            </w:tcBorders>
            <w:vAlign w:val="center"/>
          </w:tcPr>
          <w:p w:rsidR="00DA2CC8" w:rsidRPr="00FE39FD" w:rsidRDefault="00DA2CC8" w:rsidP="00F624CD">
            <w:r w:rsidRPr="00FE39FD">
              <w:t>Е</w:t>
            </w:r>
            <w:r>
              <w:t xml:space="preserve"> </w:t>
            </w:r>
            <w:r w:rsidRPr="00FE39FD">
              <w:t>є</w:t>
            </w:r>
          </w:p>
        </w:tc>
      </w:tr>
      <w:tr w:rsidR="00DA2CC8" w:rsidRPr="00FE39FD" w:rsidTr="00F624CD">
        <w:trPr>
          <w:tblCellSpacing w:w="0" w:type="dxa"/>
          <w:jc w:val="center"/>
        </w:trPr>
        <w:tc>
          <w:tcPr>
            <w:tcW w:w="3283" w:type="pct"/>
            <w:gridSpan w:val="2"/>
            <w:tcBorders>
              <w:top w:val="outset" w:sz="6" w:space="0" w:color="auto"/>
              <w:bottom w:val="outset" w:sz="6" w:space="0" w:color="auto"/>
              <w:right w:val="outset" w:sz="6" w:space="0" w:color="auto"/>
            </w:tcBorders>
            <w:vAlign w:val="center"/>
          </w:tcPr>
          <w:p w:rsidR="00DA2CC8" w:rsidRPr="00FE39FD" w:rsidRDefault="00DA2CC8" w:rsidP="00F624CD">
            <w:r w:rsidRPr="00FE39FD">
              <w:t>И и (ы)</w:t>
            </w:r>
            <w:r>
              <w:t xml:space="preserve"> </w:t>
            </w:r>
            <w:r w:rsidRPr="00FE39FD">
              <w:t>(и)</w:t>
            </w:r>
          </w:p>
        </w:tc>
        <w:tc>
          <w:tcPr>
            <w:tcW w:w="1717" w:type="pct"/>
            <w:tcBorders>
              <w:top w:val="outset" w:sz="6" w:space="0" w:color="auto"/>
              <w:left w:val="outset" w:sz="6" w:space="0" w:color="auto"/>
              <w:bottom w:val="outset" w:sz="6" w:space="0" w:color="auto"/>
            </w:tcBorders>
            <w:vAlign w:val="center"/>
          </w:tcPr>
          <w:p w:rsidR="00DA2CC8" w:rsidRPr="00FE39FD" w:rsidRDefault="00DA2CC8" w:rsidP="00F624CD">
            <w:r w:rsidRPr="00FE39FD">
              <w:t>(ьи), (йи)</w:t>
            </w:r>
          </w:p>
        </w:tc>
      </w:tr>
    </w:tbl>
    <w:p w:rsidR="00DA2CC8" w:rsidRPr="00FE39FD" w:rsidRDefault="00DA2CC8" w:rsidP="00DA2CC8">
      <w:pPr>
        <w:spacing w:before="120"/>
        <w:ind w:firstLine="567"/>
        <w:jc w:val="both"/>
      </w:pPr>
      <w:r w:rsidRPr="00FE39FD">
        <w:t>Затем могли бы идти согласные, а из сигнальных букв будет востребован только мягкий знак:</w:t>
      </w:r>
    </w:p>
    <w:tbl>
      <w:tblPr>
        <w:tblW w:w="5000" w:type="pct"/>
        <w:jc w:val="center"/>
        <w:tblCellSpacing w:w="0" w:type="dxa"/>
        <w:tblCellMar>
          <w:left w:w="0" w:type="dxa"/>
          <w:right w:w="0" w:type="dxa"/>
        </w:tblCellMar>
        <w:tblLook w:val="0000" w:firstRow="0" w:lastRow="0" w:firstColumn="0" w:lastColumn="0" w:noHBand="0" w:noVBand="0"/>
      </w:tblPr>
      <w:tblGrid>
        <w:gridCol w:w="949"/>
        <w:gridCol w:w="941"/>
        <w:gridCol w:w="925"/>
        <w:gridCol w:w="943"/>
        <w:gridCol w:w="995"/>
        <w:gridCol w:w="945"/>
        <w:gridCol w:w="950"/>
        <w:gridCol w:w="946"/>
        <w:gridCol w:w="1022"/>
        <w:gridCol w:w="1022"/>
      </w:tblGrid>
      <w:tr w:rsidR="00DA2CC8" w:rsidRPr="00FE39FD" w:rsidTr="00F624CD">
        <w:trPr>
          <w:tblCellSpacing w:w="0" w:type="dxa"/>
          <w:jc w:val="center"/>
        </w:trPr>
        <w:tc>
          <w:tcPr>
            <w:tcW w:w="493" w:type="pct"/>
            <w:vAlign w:val="center"/>
          </w:tcPr>
          <w:p w:rsidR="00DA2CC8" w:rsidRPr="00FE39FD" w:rsidRDefault="00DA2CC8" w:rsidP="00F624CD">
            <w:r w:rsidRPr="00FE39FD">
              <w:t>Б б</w:t>
            </w:r>
          </w:p>
        </w:tc>
        <w:tc>
          <w:tcPr>
            <w:tcW w:w="488" w:type="pct"/>
            <w:vAlign w:val="center"/>
          </w:tcPr>
          <w:p w:rsidR="00DA2CC8" w:rsidRPr="00FE39FD" w:rsidRDefault="00DA2CC8" w:rsidP="00F624CD">
            <w:r w:rsidRPr="00FE39FD">
              <w:t>В в</w:t>
            </w:r>
          </w:p>
        </w:tc>
        <w:tc>
          <w:tcPr>
            <w:tcW w:w="480" w:type="pct"/>
            <w:vAlign w:val="center"/>
          </w:tcPr>
          <w:p w:rsidR="00DA2CC8" w:rsidRPr="00FE39FD" w:rsidRDefault="00DA2CC8" w:rsidP="00F624CD">
            <w:r w:rsidRPr="00FE39FD">
              <w:t>Г г</w:t>
            </w:r>
          </w:p>
        </w:tc>
        <w:tc>
          <w:tcPr>
            <w:tcW w:w="489" w:type="pct"/>
            <w:vAlign w:val="center"/>
          </w:tcPr>
          <w:p w:rsidR="00DA2CC8" w:rsidRPr="00FE39FD" w:rsidRDefault="00DA2CC8" w:rsidP="00F624CD">
            <w:r w:rsidRPr="00FE39FD">
              <w:t>Д д</w:t>
            </w:r>
          </w:p>
        </w:tc>
        <w:tc>
          <w:tcPr>
            <w:tcW w:w="516" w:type="pct"/>
            <w:vAlign w:val="center"/>
          </w:tcPr>
          <w:p w:rsidR="00DA2CC8" w:rsidRPr="00FE39FD" w:rsidRDefault="00DA2CC8" w:rsidP="00F624CD">
            <w:r w:rsidRPr="00FE39FD">
              <w:t>Ж ж</w:t>
            </w:r>
          </w:p>
        </w:tc>
        <w:tc>
          <w:tcPr>
            <w:tcW w:w="490" w:type="pct"/>
            <w:vAlign w:val="center"/>
          </w:tcPr>
          <w:p w:rsidR="00DA2CC8" w:rsidRPr="00FE39FD" w:rsidRDefault="00DA2CC8" w:rsidP="00F624CD">
            <w:r w:rsidRPr="00FE39FD">
              <w:t>З з</w:t>
            </w:r>
          </w:p>
        </w:tc>
        <w:tc>
          <w:tcPr>
            <w:tcW w:w="493" w:type="pct"/>
            <w:vAlign w:val="center"/>
          </w:tcPr>
          <w:p w:rsidR="00DA2CC8" w:rsidRPr="00FE39FD" w:rsidRDefault="00DA2CC8" w:rsidP="00F624CD">
            <w:r w:rsidRPr="00FE39FD">
              <w:t>К к</w:t>
            </w:r>
          </w:p>
        </w:tc>
        <w:tc>
          <w:tcPr>
            <w:tcW w:w="491" w:type="pct"/>
            <w:vAlign w:val="center"/>
          </w:tcPr>
          <w:p w:rsidR="00DA2CC8" w:rsidRPr="00FE39FD" w:rsidRDefault="00DA2CC8" w:rsidP="00F624CD">
            <w:r w:rsidRPr="00FE39FD">
              <w:t>Л л</w:t>
            </w:r>
          </w:p>
        </w:tc>
        <w:tc>
          <w:tcPr>
            <w:tcW w:w="530" w:type="pct"/>
            <w:vAlign w:val="center"/>
          </w:tcPr>
          <w:p w:rsidR="00DA2CC8" w:rsidRPr="00FE39FD" w:rsidRDefault="00DA2CC8" w:rsidP="00F624CD">
            <w:r w:rsidRPr="00FE39FD">
              <w:t>М м</w:t>
            </w:r>
          </w:p>
        </w:tc>
        <w:tc>
          <w:tcPr>
            <w:tcW w:w="530" w:type="pct"/>
            <w:vAlign w:val="center"/>
          </w:tcPr>
          <w:p w:rsidR="00DA2CC8" w:rsidRPr="00FE39FD" w:rsidRDefault="00DA2CC8" w:rsidP="00F624CD">
            <w:r w:rsidRPr="00FE39FD">
              <w:t>Н н</w:t>
            </w:r>
          </w:p>
        </w:tc>
      </w:tr>
      <w:tr w:rsidR="00DA2CC8" w:rsidRPr="00FE39FD" w:rsidTr="00F624CD">
        <w:trPr>
          <w:tblCellSpacing w:w="0" w:type="dxa"/>
          <w:jc w:val="center"/>
        </w:trPr>
        <w:tc>
          <w:tcPr>
            <w:tcW w:w="493" w:type="pct"/>
            <w:vAlign w:val="center"/>
          </w:tcPr>
          <w:p w:rsidR="00DA2CC8" w:rsidRPr="00FE39FD" w:rsidRDefault="00DA2CC8" w:rsidP="00F624CD">
            <w:r w:rsidRPr="00FE39FD">
              <w:t>Бэ</w:t>
            </w:r>
          </w:p>
        </w:tc>
        <w:tc>
          <w:tcPr>
            <w:tcW w:w="488" w:type="pct"/>
            <w:vAlign w:val="center"/>
          </w:tcPr>
          <w:p w:rsidR="00DA2CC8" w:rsidRPr="00FE39FD" w:rsidRDefault="00DA2CC8" w:rsidP="00F624CD">
            <w:r w:rsidRPr="00FE39FD">
              <w:t>вэ</w:t>
            </w:r>
          </w:p>
        </w:tc>
        <w:tc>
          <w:tcPr>
            <w:tcW w:w="480" w:type="pct"/>
            <w:vAlign w:val="center"/>
          </w:tcPr>
          <w:p w:rsidR="00DA2CC8" w:rsidRPr="00FE39FD" w:rsidRDefault="00DA2CC8" w:rsidP="00F624CD">
            <w:r w:rsidRPr="00FE39FD">
              <w:t>гэ</w:t>
            </w:r>
          </w:p>
        </w:tc>
        <w:tc>
          <w:tcPr>
            <w:tcW w:w="489" w:type="pct"/>
            <w:vAlign w:val="center"/>
          </w:tcPr>
          <w:p w:rsidR="00DA2CC8" w:rsidRPr="00FE39FD" w:rsidRDefault="00DA2CC8" w:rsidP="00F624CD">
            <w:r w:rsidRPr="00FE39FD">
              <w:t>дэ</w:t>
            </w:r>
          </w:p>
        </w:tc>
        <w:tc>
          <w:tcPr>
            <w:tcW w:w="516" w:type="pct"/>
            <w:vAlign w:val="center"/>
          </w:tcPr>
          <w:p w:rsidR="00DA2CC8" w:rsidRPr="00FE39FD" w:rsidRDefault="00DA2CC8" w:rsidP="00F624CD">
            <w:r w:rsidRPr="00FE39FD">
              <w:t>жэ</w:t>
            </w:r>
          </w:p>
        </w:tc>
        <w:tc>
          <w:tcPr>
            <w:tcW w:w="490" w:type="pct"/>
            <w:vAlign w:val="center"/>
          </w:tcPr>
          <w:p w:rsidR="00DA2CC8" w:rsidRPr="00FE39FD" w:rsidRDefault="00DA2CC8" w:rsidP="00F624CD">
            <w:r w:rsidRPr="00FE39FD">
              <w:t>зэ</w:t>
            </w:r>
          </w:p>
        </w:tc>
        <w:tc>
          <w:tcPr>
            <w:tcW w:w="493" w:type="pct"/>
            <w:vAlign w:val="center"/>
          </w:tcPr>
          <w:p w:rsidR="00DA2CC8" w:rsidRPr="00FE39FD" w:rsidRDefault="00DA2CC8" w:rsidP="00F624CD">
            <w:r w:rsidRPr="00FE39FD">
              <w:t>ка</w:t>
            </w:r>
          </w:p>
        </w:tc>
        <w:tc>
          <w:tcPr>
            <w:tcW w:w="491" w:type="pct"/>
            <w:vAlign w:val="center"/>
          </w:tcPr>
          <w:p w:rsidR="00DA2CC8" w:rsidRPr="00FE39FD" w:rsidRDefault="00DA2CC8" w:rsidP="00F624CD">
            <w:r w:rsidRPr="00FE39FD">
              <w:t>эл</w:t>
            </w:r>
          </w:p>
        </w:tc>
        <w:tc>
          <w:tcPr>
            <w:tcW w:w="530" w:type="pct"/>
            <w:vAlign w:val="center"/>
          </w:tcPr>
          <w:p w:rsidR="00DA2CC8" w:rsidRPr="00FE39FD" w:rsidRDefault="00DA2CC8" w:rsidP="00F624CD">
            <w:r w:rsidRPr="00FE39FD">
              <w:t>эм</w:t>
            </w:r>
          </w:p>
        </w:tc>
        <w:tc>
          <w:tcPr>
            <w:tcW w:w="530" w:type="pct"/>
            <w:vAlign w:val="center"/>
          </w:tcPr>
          <w:p w:rsidR="00DA2CC8" w:rsidRPr="00FE39FD" w:rsidRDefault="00DA2CC8" w:rsidP="00F624CD">
            <w:r w:rsidRPr="00FE39FD">
              <w:t>эн</w:t>
            </w:r>
          </w:p>
        </w:tc>
      </w:tr>
      <w:tr w:rsidR="00DA2CC8" w:rsidRPr="00FE39FD" w:rsidTr="00F624CD">
        <w:trPr>
          <w:tblCellSpacing w:w="0" w:type="dxa"/>
          <w:jc w:val="center"/>
        </w:trPr>
        <w:tc>
          <w:tcPr>
            <w:tcW w:w="5000" w:type="pct"/>
            <w:gridSpan w:val="10"/>
            <w:vAlign w:val="center"/>
          </w:tcPr>
          <w:p w:rsidR="00DA2CC8" w:rsidRPr="00FE39FD" w:rsidRDefault="00411E00" w:rsidP="00F624CD">
            <w:r>
              <w:pict>
                <v:shape id="_x0000_i1099" type="#_x0000_t75" style="width:49.5pt;height:6.75pt">
                  <v:imagedata r:id="rId10" o:title=""/>
                </v:shape>
              </w:pict>
            </w:r>
          </w:p>
        </w:tc>
      </w:tr>
      <w:tr w:rsidR="00DA2CC8" w:rsidRPr="00FE39FD" w:rsidTr="00F624CD">
        <w:trPr>
          <w:tblCellSpacing w:w="0" w:type="dxa"/>
          <w:jc w:val="center"/>
        </w:trPr>
        <w:tc>
          <w:tcPr>
            <w:tcW w:w="493" w:type="pct"/>
            <w:vAlign w:val="center"/>
          </w:tcPr>
          <w:p w:rsidR="00DA2CC8" w:rsidRPr="00FE39FD" w:rsidRDefault="00DA2CC8" w:rsidP="00F624CD">
            <w:r w:rsidRPr="00FE39FD">
              <w:t>П п</w:t>
            </w:r>
          </w:p>
        </w:tc>
        <w:tc>
          <w:tcPr>
            <w:tcW w:w="488" w:type="pct"/>
            <w:vAlign w:val="center"/>
          </w:tcPr>
          <w:p w:rsidR="00DA2CC8" w:rsidRPr="00FE39FD" w:rsidRDefault="00DA2CC8" w:rsidP="00F624CD">
            <w:r w:rsidRPr="00FE39FD">
              <w:t>Р р</w:t>
            </w:r>
          </w:p>
        </w:tc>
        <w:tc>
          <w:tcPr>
            <w:tcW w:w="480" w:type="pct"/>
            <w:vAlign w:val="center"/>
          </w:tcPr>
          <w:p w:rsidR="00DA2CC8" w:rsidRPr="00FE39FD" w:rsidRDefault="00DA2CC8" w:rsidP="00F624CD">
            <w:r w:rsidRPr="00FE39FD">
              <w:t>С с</w:t>
            </w:r>
          </w:p>
        </w:tc>
        <w:tc>
          <w:tcPr>
            <w:tcW w:w="489" w:type="pct"/>
            <w:vAlign w:val="center"/>
          </w:tcPr>
          <w:p w:rsidR="00DA2CC8" w:rsidRPr="00FE39FD" w:rsidRDefault="00DA2CC8" w:rsidP="00F624CD">
            <w:r w:rsidRPr="00FE39FD">
              <w:t>Т т</w:t>
            </w:r>
          </w:p>
        </w:tc>
        <w:tc>
          <w:tcPr>
            <w:tcW w:w="516" w:type="pct"/>
            <w:vAlign w:val="center"/>
          </w:tcPr>
          <w:p w:rsidR="00DA2CC8" w:rsidRPr="00FE39FD" w:rsidRDefault="00DA2CC8" w:rsidP="00F624CD">
            <w:r w:rsidRPr="00FE39FD">
              <w:t>Ф ф</w:t>
            </w:r>
          </w:p>
        </w:tc>
        <w:tc>
          <w:tcPr>
            <w:tcW w:w="490" w:type="pct"/>
            <w:vAlign w:val="center"/>
          </w:tcPr>
          <w:p w:rsidR="00DA2CC8" w:rsidRPr="00FE39FD" w:rsidRDefault="00DA2CC8" w:rsidP="00F624CD">
            <w:r w:rsidRPr="00FE39FD">
              <w:t>Х х</w:t>
            </w:r>
          </w:p>
        </w:tc>
        <w:tc>
          <w:tcPr>
            <w:tcW w:w="493" w:type="pct"/>
            <w:vAlign w:val="center"/>
          </w:tcPr>
          <w:p w:rsidR="00DA2CC8" w:rsidRPr="00FE39FD" w:rsidRDefault="00DA2CC8" w:rsidP="00F624CD">
            <w:r w:rsidRPr="00FE39FD">
              <w:t>Ц ц</w:t>
            </w:r>
          </w:p>
        </w:tc>
        <w:tc>
          <w:tcPr>
            <w:tcW w:w="491" w:type="pct"/>
            <w:vAlign w:val="center"/>
          </w:tcPr>
          <w:p w:rsidR="00DA2CC8" w:rsidRPr="00FE39FD" w:rsidRDefault="00DA2CC8" w:rsidP="00F624CD">
            <w:r w:rsidRPr="00FE39FD">
              <w:t>Ч ч</w:t>
            </w:r>
          </w:p>
        </w:tc>
        <w:tc>
          <w:tcPr>
            <w:tcW w:w="530" w:type="pct"/>
            <w:vAlign w:val="center"/>
          </w:tcPr>
          <w:p w:rsidR="00DA2CC8" w:rsidRPr="00FE39FD" w:rsidRDefault="00DA2CC8" w:rsidP="00F624CD">
            <w:r w:rsidRPr="00FE39FD">
              <w:t>Ш ш</w:t>
            </w:r>
          </w:p>
        </w:tc>
        <w:tc>
          <w:tcPr>
            <w:tcW w:w="530" w:type="pct"/>
            <w:vAlign w:val="center"/>
          </w:tcPr>
          <w:p w:rsidR="00DA2CC8" w:rsidRPr="00FE39FD" w:rsidRDefault="00DA2CC8" w:rsidP="00F624CD">
            <w:r w:rsidRPr="00FE39FD">
              <w:t>Щ щ</w:t>
            </w:r>
          </w:p>
        </w:tc>
      </w:tr>
      <w:tr w:rsidR="00DA2CC8" w:rsidRPr="00FE39FD" w:rsidTr="00F624CD">
        <w:trPr>
          <w:tblCellSpacing w:w="0" w:type="dxa"/>
          <w:jc w:val="center"/>
        </w:trPr>
        <w:tc>
          <w:tcPr>
            <w:tcW w:w="493" w:type="pct"/>
            <w:vAlign w:val="center"/>
          </w:tcPr>
          <w:p w:rsidR="00DA2CC8" w:rsidRPr="00FE39FD" w:rsidRDefault="00DA2CC8" w:rsidP="00F624CD">
            <w:r w:rsidRPr="00FE39FD">
              <w:t>Пэ</w:t>
            </w:r>
          </w:p>
        </w:tc>
        <w:tc>
          <w:tcPr>
            <w:tcW w:w="488" w:type="pct"/>
            <w:vAlign w:val="center"/>
          </w:tcPr>
          <w:p w:rsidR="00DA2CC8" w:rsidRPr="00FE39FD" w:rsidRDefault="00DA2CC8" w:rsidP="00F624CD">
            <w:r w:rsidRPr="00FE39FD">
              <w:t>эр</w:t>
            </w:r>
          </w:p>
        </w:tc>
        <w:tc>
          <w:tcPr>
            <w:tcW w:w="480" w:type="pct"/>
            <w:vAlign w:val="center"/>
          </w:tcPr>
          <w:p w:rsidR="00DA2CC8" w:rsidRPr="00FE39FD" w:rsidRDefault="00DA2CC8" w:rsidP="00F624CD">
            <w:r w:rsidRPr="00FE39FD">
              <w:t>эс</w:t>
            </w:r>
          </w:p>
        </w:tc>
        <w:tc>
          <w:tcPr>
            <w:tcW w:w="489" w:type="pct"/>
            <w:vAlign w:val="center"/>
          </w:tcPr>
          <w:p w:rsidR="00DA2CC8" w:rsidRPr="00FE39FD" w:rsidRDefault="00DA2CC8" w:rsidP="00F624CD">
            <w:r w:rsidRPr="00FE39FD">
              <w:t>тэ</w:t>
            </w:r>
          </w:p>
        </w:tc>
        <w:tc>
          <w:tcPr>
            <w:tcW w:w="516" w:type="pct"/>
            <w:vAlign w:val="center"/>
          </w:tcPr>
          <w:p w:rsidR="00DA2CC8" w:rsidRPr="00FE39FD" w:rsidRDefault="00DA2CC8" w:rsidP="00F624CD">
            <w:r w:rsidRPr="00FE39FD">
              <w:t>эф</w:t>
            </w:r>
          </w:p>
        </w:tc>
        <w:tc>
          <w:tcPr>
            <w:tcW w:w="490" w:type="pct"/>
            <w:vAlign w:val="center"/>
          </w:tcPr>
          <w:p w:rsidR="00DA2CC8" w:rsidRPr="00FE39FD" w:rsidRDefault="00DA2CC8" w:rsidP="00F624CD">
            <w:r w:rsidRPr="00FE39FD">
              <w:t>ха</w:t>
            </w:r>
          </w:p>
        </w:tc>
        <w:tc>
          <w:tcPr>
            <w:tcW w:w="493" w:type="pct"/>
            <w:vAlign w:val="center"/>
          </w:tcPr>
          <w:p w:rsidR="00DA2CC8" w:rsidRPr="00FE39FD" w:rsidRDefault="00DA2CC8" w:rsidP="00F624CD">
            <w:r w:rsidRPr="00FE39FD">
              <w:t>цэ</w:t>
            </w:r>
          </w:p>
        </w:tc>
        <w:tc>
          <w:tcPr>
            <w:tcW w:w="491" w:type="pct"/>
            <w:vAlign w:val="center"/>
          </w:tcPr>
          <w:p w:rsidR="00DA2CC8" w:rsidRPr="00FE39FD" w:rsidRDefault="00DA2CC8" w:rsidP="00F624CD">
            <w:r w:rsidRPr="00FE39FD">
              <w:t>че</w:t>
            </w:r>
          </w:p>
        </w:tc>
        <w:tc>
          <w:tcPr>
            <w:tcW w:w="530" w:type="pct"/>
            <w:vAlign w:val="center"/>
          </w:tcPr>
          <w:p w:rsidR="00DA2CC8" w:rsidRPr="00FE39FD" w:rsidRDefault="00DA2CC8" w:rsidP="00F624CD">
            <w:r w:rsidRPr="00FE39FD">
              <w:t>ша</w:t>
            </w:r>
          </w:p>
        </w:tc>
        <w:tc>
          <w:tcPr>
            <w:tcW w:w="530" w:type="pct"/>
            <w:vAlign w:val="center"/>
          </w:tcPr>
          <w:p w:rsidR="00DA2CC8" w:rsidRPr="00FE39FD" w:rsidRDefault="00DA2CC8" w:rsidP="00F624CD">
            <w:r w:rsidRPr="00FE39FD">
              <w:t>ща</w:t>
            </w:r>
          </w:p>
        </w:tc>
      </w:tr>
      <w:tr w:rsidR="00DA2CC8" w:rsidRPr="00FE39FD" w:rsidTr="00F624CD">
        <w:trPr>
          <w:tblCellSpacing w:w="0" w:type="dxa"/>
          <w:jc w:val="center"/>
        </w:trPr>
        <w:tc>
          <w:tcPr>
            <w:tcW w:w="5000" w:type="pct"/>
            <w:gridSpan w:val="10"/>
            <w:vAlign w:val="center"/>
          </w:tcPr>
          <w:p w:rsidR="00DA2CC8" w:rsidRPr="00FE39FD" w:rsidRDefault="00411E00" w:rsidP="00F624CD">
            <w:r>
              <w:pict>
                <v:shape id="_x0000_i1102" type="#_x0000_t75" style="width:49.5pt;height:6.75pt">
                  <v:imagedata r:id="rId10" o:title=""/>
                </v:shape>
              </w:pict>
            </w:r>
          </w:p>
        </w:tc>
      </w:tr>
      <w:tr w:rsidR="00DA2CC8" w:rsidRPr="00FE39FD" w:rsidTr="00F624CD">
        <w:trPr>
          <w:tblCellSpacing w:w="0" w:type="dxa"/>
          <w:jc w:val="center"/>
        </w:trPr>
        <w:tc>
          <w:tcPr>
            <w:tcW w:w="493" w:type="pct"/>
            <w:vAlign w:val="center"/>
          </w:tcPr>
          <w:p w:rsidR="00DA2CC8" w:rsidRPr="00FE39FD" w:rsidRDefault="00DA2CC8" w:rsidP="00F624CD">
            <w:r w:rsidRPr="00FE39FD">
              <w:t>Й й</w:t>
            </w:r>
          </w:p>
        </w:tc>
        <w:tc>
          <w:tcPr>
            <w:tcW w:w="488" w:type="pct"/>
            <w:vAlign w:val="center"/>
          </w:tcPr>
          <w:p w:rsidR="00DA2CC8" w:rsidRPr="00FE39FD" w:rsidRDefault="00DA2CC8" w:rsidP="00F624CD">
            <w:r w:rsidRPr="00FE39FD">
              <w:t>ь</w:t>
            </w:r>
          </w:p>
        </w:tc>
        <w:tc>
          <w:tcPr>
            <w:tcW w:w="4019" w:type="pct"/>
            <w:gridSpan w:val="8"/>
            <w:vAlign w:val="center"/>
          </w:tcPr>
          <w:p w:rsidR="00DA2CC8" w:rsidRPr="00FE39FD" w:rsidRDefault="00DA2CC8" w:rsidP="00F624CD">
            <w:r w:rsidRPr="00FE39FD">
              <w:t>- мягкий и разделительный знак</w:t>
            </w:r>
          </w:p>
        </w:tc>
      </w:tr>
      <w:tr w:rsidR="00DA2CC8" w:rsidRPr="00FE39FD" w:rsidTr="00F624CD">
        <w:trPr>
          <w:tblCellSpacing w:w="0" w:type="dxa"/>
          <w:jc w:val="center"/>
        </w:trPr>
        <w:tc>
          <w:tcPr>
            <w:tcW w:w="981" w:type="pct"/>
            <w:gridSpan w:val="2"/>
            <w:vAlign w:val="center"/>
          </w:tcPr>
          <w:p w:rsidR="00DA2CC8" w:rsidRPr="00FE39FD" w:rsidRDefault="00DA2CC8" w:rsidP="00F624CD">
            <w:r w:rsidRPr="00FE39FD">
              <w:t>и краткое</w:t>
            </w:r>
          </w:p>
        </w:tc>
        <w:tc>
          <w:tcPr>
            <w:tcW w:w="480" w:type="pct"/>
            <w:vAlign w:val="center"/>
          </w:tcPr>
          <w:p w:rsidR="00DA2CC8" w:rsidRPr="00FE39FD" w:rsidRDefault="00DA2CC8" w:rsidP="00F624CD">
            <w:r>
              <w:t xml:space="preserve"> </w:t>
            </w:r>
          </w:p>
        </w:tc>
        <w:tc>
          <w:tcPr>
            <w:tcW w:w="489" w:type="pct"/>
            <w:vAlign w:val="center"/>
          </w:tcPr>
          <w:p w:rsidR="00DA2CC8" w:rsidRPr="00FE39FD" w:rsidRDefault="00DA2CC8" w:rsidP="00F624CD">
            <w:r>
              <w:t xml:space="preserve"> </w:t>
            </w:r>
          </w:p>
        </w:tc>
        <w:tc>
          <w:tcPr>
            <w:tcW w:w="516" w:type="pct"/>
            <w:vAlign w:val="center"/>
          </w:tcPr>
          <w:p w:rsidR="00DA2CC8" w:rsidRPr="00FE39FD" w:rsidRDefault="00DA2CC8" w:rsidP="00F624CD">
            <w:r>
              <w:t xml:space="preserve"> </w:t>
            </w:r>
          </w:p>
        </w:tc>
        <w:tc>
          <w:tcPr>
            <w:tcW w:w="490" w:type="pct"/>
            <w:vAlign w:val="center"/>
          </w:tcPr>
          <w:p w:rsidR="00DA2CC8" w:rsidRPr="00FE39FD" w:rsidRDefault="00DA2CC8" w:rsidP="00F624CD">
            <w:r>
              <w:t xml:space="preserve"> </w:t>
            </w:r>
          </w:p>
        </w:tc>
        <w:tc>
          <w:tcPr>
            <w:tcW w:w="493" w:type="pct"/>
            <w:vAlign w:val="center"/>
          </w:tcPr>
          <w:p w:rsidR="00DA2CC8" w:rsidRPr="00FE39FD" w:rsidRDefault="00DA2CC8" w:rsidP="00F624CD">
            <w:r>
              <w:t xml:space="preserve"> </w:t>
            </w:r>
          </w:p>
        </w:tc>
        <w:tc>
          <w:tcPr>
            <w:tcW w:w="491" w:type="pct"/>
            <w:vAlign w:val="center"/>
          </w:tcPr>
          <w:p w:rsidR="00DA2CC8" w:rsidRPr="00FE39FD" w:rsidRDefault="00DA2CC8" w:rsidP="00F624CD">
            <w:r>
              <w:t xml:space="preserve"> </w:t>
            </w:r>
          </w:p>
        </w:tc>
        <w:tc>
          <w:tcPr>
            <w:tcW w:w="530" w:type="pct"/>
            <w:vAlign w:val="center"/>
          </w:tcPr>
          <w:p w:rsidR="00DA2CC8" w:rsidRPr="00FE39FD" w:rsidRDefault="00DA2CC8" w:rsidP="00F624CD">
            <w:r>
              <w:t xml:space="preserve"> </w:t>
            </w:r>
          </w:p>
        </w:tc>
        <w:tc>
          <w:tcPr>
            <w:tcW w:w="530" w:type="pct"/>
            <w:vAlign w:val="center"/>
          </w:tcPr>
          <w:p w:rsidR="00DA2CC8" w:rsidRPr="00FE39FD" w:rsidRDefault="00DA2CC8" w:rsidP="00F624CD">
            <w:r>
              <w:t xml:space="preserve"> </w:t>
            </w:r>
          </w:p>
        </w:tc>
      </w:tr>
    </w:tbl>
    <w:p w:rsidR="00DA2CC8" w:rsidRPr="00FE39FD" w:rsidRDefault="00DA2CC8" w:rsidP="00DA2CC8">
      <w:pPr>
        <w:spacing w:before="120"/>
        <w:ind w:firstLine="567"/>
        <w:jc w:val="both"/>
      </w:pPr>
      <w:r w:rsidRPr="00FE39FD">
        <w:t xml:space="preserve">Указанный вариант имеет следующие преимущества: </w:t>
      </w:r>
    </w:p>
    <w:p w:rsidR="00DA2CC8" w:rsidRPr="00FE39FD" w:rsidRDefault="00DA2CC8" w:rsidP="00DA2CC8">
      <w:pPr>
        <w:spacing w:before="120"/>
        <w:ind w:firstLine="567"/>
        <w:jc w:val="both"/>
      </w:pPr>
      <w:r w:rsidRPr="00FE39FD">
        <w:t xml:space="preserve">При первом же знакомстве с алфавитом учащиеся школы или жители другой страны увидят четкую систему гласных русского языка, в которой 5 базовых гласных представлены в трех видах (полногласный, смягчающий и йотированный). Закрепляют увиденное простые примеры: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24"/>
        <w:gridCol w:w="3223"/>
        <w:gridCol w:w="3221"/>
      </w:tblGrid>
      <w:tr w:rsidR="00DA2CC8" w:rsidRPr="00FE39FD" w:rsidTr="00F624CD">
        <w:trPr>
          <w:tblCellSpacing w:w="0" w:type="dxa"/>
          <w:jc w:val="center"/>
        </w:trPr>
        <w:tc>
          <w:tcPr>
            <w:tcW w:w="1667" w:type="pct"/>
            <w:tcBorders>
              <w:top w:val="outset" w:sz="6" w:space="0" w:color="auto"/>
              <w:bottom w:val="outset" w:sz="6" w:space="0" w:color="auto"/>
              <w:right w:val="outset" w:sz="6" w:space="0" w:color="auto"/>
            </w:tcBorders>
            <w:vAlign w:val="center"/>
          </w:tcPr>
          <w:p w:rsidR="00DA2CC8" w:rsidRPr="00FE39FD" w:rsidRDefault="00DA2CC8" w:rsidP="00F624CD">
            <w:r w:rsidRPr="00FE39FD">
              <w:t>полногласные</w:t>
            </w:r>
          </w:p>
        </w:tc>
        <w:tc>
          <w:tcPr>
            <w:tcW w:w="1667"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 xml:space="preserve">смягчающие </w:t>
            </w:r>
          </w:p>
        </w:tc>
        <w:tc>
          <w:tcPr>
            <w:tcW w:w="1667" w:type="pct"/>
            <w:tcBorders>
              <w:top w:val="outset" w:sz="6" w:space="0" w:color="auto"/>
              <w:left w:val="outset" w:sz="6" w:space="0" w:color="auto"/>
              <w:bottom w:val="outset" w:sz="6" w:space="0" w:color="auto"/>
            </w:tcBorders>
            <w:vAlign w:val="center"/>
          </w:tcPr>
          <w:p w:rsidR="00DA2CC8" w:rsidRPr="00FE39FD" w:rsidRDefault="00DA2CC8" w:rsidP="00F624CD">
            <w:r w:rsidRPr="00FE39FD">
              <w:t>йотированные</w:t>
            </w:r>
          </w:p>
        </w:tc>
      </w:tr>
      <w:tr w:rsidR="00DA2CC8" w:rsidRPr="00FE39FD" w:rsidTr="00F624CD">
        <w:trPr>
          <w:tblCellSpacing w:w="0" w:type="dxa"/>
          <w:jc w:val="center"/>
        </w:trPr>
        <w:tc>
          <w:tcPr>
            <w:tcW w:w="1667" w:type="pct"/>
            <w:tcBorders>
              <w:top w:val="outset" w:sz="6" w:space="0" w:color="auto"/>
              <w:bottom w:val="outset" w:sz="6" w:space="0" w:color="auto"/>
              <w:right w:val="outset" w:sz="6" w:space="0" w:color="auto"/>
            </w:tcBorders>
            <w:vAlign w:val="center"/>
          </w:tcPr>
          <w:p w:rsidR="00DA2CC8" w:rsidRPr="00FE39FD" w:rsidRDefault="00DA2CC8" w:rsidP="00F624CD">
            <w:r w:rsidRPr="00FE39FD">
              <w:t xml:space="preserve">А: арка, бас </w:t>
            </w:r>
          </w:p>
        </w:tc>
        <w:tc>
          <w:tcPr>
            <w:tcW w:w="1667"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мясо</w:t>
            </w:r>
          </w:p>
        </w:tc>
        <w:tc>
          <w:tcPr>
            <w:tcW w:w="1667" w:type="pct"/>
            <w:tcBorders>
              <w:top w:val="outset" w:sz="6" w:space="0" w:color="auto"/>
              <w:left w:val="outset" w:sz="6" w:space="0" w:color="auto"/>
              <w:bottom w:val="outset" w:sz="6" w:space="0" w:color="auto"/>
            </w:tcBorders>
            <w:vAlign w:val="center"/>
          </w:tcPr>
          <w:p w:rsidR="00DA2CC8" w:rsidRPr="00FE39FD" w:rsidRDefault="00411E00" w:rsidP="00F624CD">
            <w:r>
              <w:pict>
                <v:shape id="_x0000_i1105" type="#_x0000_t75" style="width:4.5pt;height:6.75pt">
                  <v:imagedata r:id="rId5" o:title=""/>
                </v:shape>
              </w:pict>
            </w:r>
            <w:r w:rsidR="00DA2CC8" w:rsidRPr="00FE39FD">
              <w:t>корь, д</w:t>
            </w:r>
            <w:r>
              <w:pict>
                <v:shape id="_x0000_i1108" type="#_x0000_t75" style="width:4.5pt;height:6.75pt">
                  <v:imagedata r:id="rId5" o:title=""/>
                </v:shape>
              </w:pict>
            </w:r>
            <w:r w:rsidR="00DA2CC8" w:rsidRPr="00FE39FD">
              <w:t>к, Уль</w:t>
            </w:r>
            <w:r>
              <w:pict>
                <v:shape id="_x0000_i1111" type="#_x0000_t75" style="width:4.5pt;height:6.75pt">
                  <v:imagedata r:id="rId5" o:title=""/>
                </v:shape>
              </w:pict>
            </w:r>
            <w:r w:rsidR="00DA2CC8" w:rsidRPr="00FE39FD">
              <w:t>на</w:t>
            </w:r>
          </w:p>
        </w:tc>
      </w:tr>
      <w:tr w:rsidR="00DA2CC8" w:rsidRPr="00FE39FD" w:rsidTr="00F624CD">
        <w:trPr>
          <w:tblCellSpacing w:w="0" w:type="dxa"/>
          <w:jc w:val="center"/>
        </w:trPr>
        <w:tc>
          <w:tcPr>
            <w:tcW w:w="1667" w:type="pct"/>
            <w:tcBorders>
              <w:top w:val="outset" w:sz="6" w:space="0" w:color="auto"/>
              <w:bottom w:val="outset" w:sz="6" w:space="0" w:color="auto"/>
              <w:right w:val="outset" w:sz="6" w:space="0" w:color="auto"/>
            </w:tcBorders>
            <w:vAlign w:val="center"/>
          </w:tcPr>
          <w:p w:rsidR="00DA2CC8" w:rsidRPr="00FE39FD" w:rsidRDefault="00DA2CC8" w:rsidP="00F624CD">
            <w:r w:rsidRPr="00FE39FD">
              <w:t>О: он, бок</w:t>
            </w:r>
          </w:p>
        </w:tc>
        <w:tc>
          <w:tcPr>
            <w:tcW w:w="1667"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лён</w:t>
            </w:r>
          </w:p>
        </w:tc>
        <w:tc>
          <w:tcPr>
            <w:tcW w:w="1667" w:type="pct"/>
            <w:tcBorders>
              <w:top w:val="outset" w:sz="6" w:space="0" w:color="auto"/>
              <w:left w:val="outset" w:sz="6" w:space="0" w:color="auto"/>
              <w:bottom w:val="outset" w:sz="6" w:space="0" w:color="auto"/>
            </w:tcBorders>
            <w:vAlign w:val="center"/>
          </w:tcPr>
          <w:p w:rsidR="00DA2CC8" w:rsidRPr="00FE39FD" w:rsidRDefault="00411E00" w:rsidP="00F624CD">
            <w:r>
              <w:pict>
                <v:shape id="_x0000_i1114" type="#_x0000_t75" style="width:4.5pt;height:6.75pt">
                  <v:imagedata r:id="rId6" o:title=""/>
                </v:shape>
              </w:pict>
            </w:r>
            <w:r w:rsidR="00DA2CC8" w:rsidRPr="00FE39FD">
              <w:t>лка, б</w:t>
            </w:r>
            <w:r>
              <w:pict>
                <v:shape id="_x0000_i1117" type="#_x0000_t75" style="width:4.5pt;height:6.75pt">
                  <v:imagedata r:id="rId6" o:title=""/>
                </v:shape>
              </w:pict>
            </w:r>
            <w:r w:rsidR="00DA2CC8" w:rsidRPr="00FE39FD">
              <w:t>т, ль</w:t>
            </w:r>
            <w:r>
              <w:pict>
                <v:shape id="_x0000_i1120" type="#_x0000_t75" style="width:4.5pt;height:6.75pt">
                  <v:imagedata r:id="rId6" o:title=""/>
                </v:shape>
              </w:pict>
            </w:r>
            <w:r w:rsidR="00DA2CC8" w:rsidRPr="00FE39FD">
              <w:t>т</w:t>
            </w:r>
          </w:p>
        </w:tc>
      </w:tr>
      <w:tr w:rsidR="00DA2CC8" w:rsidRPr="00FE39FD" w:rsidTr="00F624CD">
        <w:trPr>
          <w:tblCellSpacing w:w="0" w:type="dxa"/>
          <w:jc w:val="center"/>
        </w:trPr>
        <w:tc>
          <w:tcPr>
            <w:tcW w:w="1667" w:type="pct"/>
            <w:tcBorders>
              <w:top w:val="outset" w:sz="6" w:space="0" w:color="auto"/>
              <w:bottom w:val="outset" w:sz="6" w:space="0" w:color="auto"/>
              <w:right w:val="outset" w:sz="6" w:space="0" w:color="auto"/>
            </w:tcBorders>
            <w:vAlign w:val="center"/>
          </w:tcPr>
          <w:p w:rsidR="00DA2CC8" w:rsidRPr="00FE39FD" w:rsidRDefault="00DA2CC8" w:rsidP="00F624CD">
            <w:r w:rsidRPr="00FE39FD">
              <w:t>У: ухо, дуб</w:t>
            </w:r>
          </w:p>
        </w:tc>
        <w:tc>
          <w:tcPr>
            <w:tcW w:w="1667"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нюх</w:t>
            </w:r>
          </w:p>
        </w:tc>
        <w:tc>
          <w:tcPr>
            <w:tcW w:w="1667" w:type="pct"/>
            <w:tcBorders>
              <w:top w:val="outset" w:sz="6" w:space="0" w:color="auto"/>
              <w:left w:val="outset" w:sz="6" w:space="0" w:color="auto"/>
              <w:bottom w:val="outset" w:sz="6" w:space="0" w:color="auto"/>
            </w:tcBorders>
            <w:vAlign w:val="center"/>
          </w:tcPr>
          <w:p w:rsidR="00DA2CC8" w:rsidRPr="00FE39FD" w:rsidRDefault="00411E00" w:rsidP="00F624CD">
            <w:r>
              <w:pict>
                <v:shape id="_x0000_i1123" type="#_x0000_t75" style="width:4.5pt;height:4.5pt">
                  <v:imagedata r:id="rId7" o:title=""/>
                </v:shape>
              </w:pict>
            </w:r>
            <w:r w:rsidR="00DA2CC8" w:rsidRPr="00FE39FD">
              <w:t>ла, в</w:t>
            </w:r>
            <w:r>
              <w:pict>
                <v:shape id="_x0000_i1126" type="#_x0000_t75" style="width:4.5pt;height:4.5pt">
                  <v:imagedata r:id="rId7" o:title=""/>
                </v:shape>
              </w:pict>
            </w:r>
            <w:r w:rsidR="00DA2CC8" w:rsidRPr="00FE39FD">
              <w:t>н, галь</w:t>
            </w:r>
            <w:r>
              <w:pict>
                <v:shape id="_x0000_i1129" type="#_x0000_t75" style="width:4.5pt;height:4.5pt">
                  <v:imagedata r:id="rId7" o:title=""/>
                </v:shape>
              </w:pict>
            </w:r>
            <w:r w:rsidR="00DA2CC8" w:rsidRPr="00FE39FD">
              <w:t>н</w:t>
            </w:r>
          </w:p>
        </w:tc>
      </w:tr>
      <w:tr w:rsidR="00DA2CC8" w:rsidRPr="00FE39FD" w:rsidTr="00F624CD">
        <w:trPr>
          <w:tblCellSpacing w:w="0" w:type="dxa"/>
          <w:jc w:val="center"/>
        </w:trPr>
        <w:tc>
          <w:tcPr>
            <w:tcW w:w="1667" w:type="pct"/>
            <w:tcBorders>
              <w:top w:val="outset" w:sz="6" w:space="0" w:color="auto"/>
              <w:bottom w:val="outset" w:sz="6" w:space="0" w:color="auto"/>
              <w:right w:val="outset" w:sz="6" w:space="0" w:color="auto"/>
            </w:tcBorders>
            <w:vAlign w:val="center"/>
          </w:tcPr>
          <w:p w:rsidR="00DA2CC8" w:rsidRPr="00FE39FD" w:rsidRDefault="00DA2CC8" w:rsidP="00F624CD">
            <w:r w:rsidRPr="00FE39FD">
              <w:t>Э: этаж, мэр</w:t>
            </w:r>
          </w:p>
        </w:tc>
        <w:tc>
          <w:tcPr>
            <w:tcW w:w="1667"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мел</w:t>
            </w:r>
          </w:p>
        </w:tc>
        <w:tc>
          <w:tcPr>
            <w:tcW w:w="1667" w:type="pct"/>
            <w:tcBorders>
              <w:top w:val="outset" w:sz="6" w:space="0" w:color="auto"/>
              <w:left w:val="outset" w:sz="6" w:space="0" w:color="auto"/>
              <w:bottom w:val="outset" w:sz="6" w:space="0" w:color="auto"/>
            </w:tcBorders>
            <w:vAlign w:val="center"/>
          </w:tcPr>
          <w:p w:rsidR="00DA2CC8" w:rsidRPr="00FE39FD" w:rsidRDefault="00DA2CC8" w:rsidP="00F624CD">
            <w:r w:rsidRPr="00FE39FD">
              <w:t>єзда, вражє, раздольє</w:t>
            </w:r>
          </w:p>
        </w:tc>
      </w:tr>
      <w:tr w:rsidR="00DA2CC8" w:rsidRPr="00FE39FD" w:rsidTr="00F624CD">
        <w:trPr>
          <w:tblCellSpacing w:w="0" w:type="dxa"/>
          <w:jc w:val="center"/>
        </w:trPr>
        <w:tc>
          <w:tcPr>
            <w:tcW w:w="1667" w:type="pct"/>
            <w:tcBorders>
              <w:top w:val="outset" w:sz="6" w:space="0" w:color="auto"/>
              <w:bottom w:val="outset" w:sz="6" w:space="0" w:color="auto"/>
              <w:right w:val="outset" w:sz="6" w:space="0" w:color="auto"/>
            </w:tcBorders>
            <w:vAlign w:val="center"/>
          </w:tcPr>
          <w:p w:rsidR="00DA2CC8" w:rsidRPr="00FE39FD" w:rsidRDefault="00DA2CC8" w:rsidP="00F624CD">
            <w:r w:rsidRPr="00FE39FD">
              <w:t>И: игла, лыко</w:t>
            </w:r>
          </w:p>
        </w:tc>
        <w:tc>
          <w:tcPr>
            <w:tcW w:w="1667" w:type="pct"/>
            <w:tcBorders>
              <w:top w:val="outset" w:sz="6" w:space="0" w:color="auto"/>
              <w:left w:val="outset" w:sz="6" w:space="0" w:color="auto"/>
              <w:bottom w:val="outset" w:sz="6" w:space="0" w:color="auto"/>
              <w:right w:val="outset" w:sz="6" w:space="0" w:color="auto"/>
            </w:tcBorders>
            <w:vAlign w:val="center"/>
          </w:tcPr>
          <w:p w:rsidR="00DA2CC8" w:rsidRPr="00FE39FD" w:rsidRDefault="00DA2CC8" w:rsidP="00F624CD">
            <w:r w:rsidRPr="00FE39FD">
              <w:t>лист</w:t>
            </w:r>
          </w:p>
        </w:tc>
        <w:tc>
          <w:tcPr>
            <w:tcW w:w="1667" w:type="pct"/>
            <w:tcBorders>
              <w:top w:val="outset" w:sz="6" w:space="0" w:color="auto"/>
              <w:left w:val="outset" w:sz="6" w:space="0" w:color="auto"/>
              <w:bottom w:val="outset" w:sz="6" w:space="0" w:color="auto"/>
            </w:tcBorders>
            <w:vAlign w:val="center"/>
          </w:tcPr>
          <w:p w:rsidR="00DA2CC8" w:rsidRPr="00FE39FD" w:rsidRDefault="00DA2CC8" w:rsidP="00F624CD">
            <w:r w:rsidRPr="00FE39FD">
              <w:t>лисьи, у Майи</w:t>
            </w:r>
          </w:p>
        </w:tc>
      </w:tr>
    </w:tbl>
    <w:p w:rsidR="00DA2CC8" w:rsidRPr="00FE39FD" w:rsidRDefault="00DA2CC8" w:rsidP="00DA2CC8">
      <w:pPr>
        <w:spacing w:before="120"/>
        <w:ind w:firstLine="567"/>
        <w:jc w:val="both"/>
      </w:pPr>
      <w:r w:rsidRPr="00FE39FD">
        <w:t xml:space="preserve">Предлагаемая автором структура алфавита устраняет двусмысленность в чтении йотированных гласных, так как буквы (я, ю, е, ё) не будут применяться для их обозначения. </w:t>
      </w:r>
    </w:p>
    <w:p w:rsidR="00DA2CC8" w:rsidRPr="00FE39FD" w:rsidRDefault="00DA2CC8" w:rsidP="00DA2CC8">
      <w:pPr>
        <w:spacing w:before="120"/>
        <w:ind w:firstLine="567"/>
        <w:jc w:val="both"/>
      </w:pPr>
      <w:r w:rsidRPr="00FE39FD">
        <w:t xml:space="preserve">Исчезает необходимость в твердом знаке. По мнению председателя орфографической комиссии РАН профессора В. Лопатина "разделительный Ъ нужен как сигнал "йотированности" последующего гласного" [7]. При наличии специальных символов для йотированных гласных он не нужен совсем. </w:t>
      </w:r>
    </w:p>
    <w:p w:rsidR="00DA2CC8" w:rsidRPr="00FE39FD" w:rsidRDefault="00DA2CC8" w:rsidP="00DA2CC8">
      <w:pPr>
        <w:spacing w:before="120"/>
        <w:ind w:firstLine="567"/>
        <w:jc w:val="both"/>
      </w:pPr>
      <w:r w:rsidRPr="00FE39FD">
        <w:t>Использованный автором метод рассчитан не на сохранение противоречивых анахронизмов, а на создание логически обоснованного гармоничного строя литературного русского языка. Из древних находок вполне можно использовать удачные решения (например, йотированное "э").</w:t>
      </w:r>
    </w:p>
    <w:p w:rsidR="00DA2CC8" w:rsidRDefault="00DA2CC8" w:rsidP="00DA2CC8">
      <w:pPr>
        <w:spacing w:before="120"/>
        <w:ind w:firstLine="567"/>
        <w:jc w:val="both"/>
      </w:pPr>
      <w:r w:rsidRPr="00FE39FD">
        <w:t>За неимением места остается лишь бегло прокомментировать достаточно сложную функциональную структуру таблицы № 3 в двух нижних строках. Смягчающий "е" является одной из двух наиболее частотных букв русского языка, но его полногласный прототип "э" замыкает шкалу частотности. Он редко встречается в русских словах, правильнее было бы на его месте изобразить пустую ячейку. Вот почему М. Ломоносов, стоявший у истоков российской грамматики, в свое время заметил: "Вновь вымышленное или, справедливо сказать, старое е (т. е. Є ), на другую сторону обороченное, в российском языке не нужно…" Тем не менее указанную ячейку в таблице № 3 продолжает осваивать очень открытое "э" во в заимствованных словах: со времен В. Даля количество слов в словаре на эту букву возросло в 100 раз! То есть сам язык завершает построение противопоставлений гласных Э-Е и Ы-И, которые все же пытаются вписаться в главный ряд фонетического "противостояния" гласных, чему мешает своеобразие "тонких" гласных Э и И (выражение Я. Грота). Взять хотя бы многозначность самой распространенной гласной русского языка - буквы "е", которая у В. Даля [2 - I, 528] произносится на шесть ладов: как [э], как [ять], как [ie], как [io] слитное, как [io] двугласное, как [о]. А буква "е" у В. Даля - это то же "э", произносящееся одногласно… К сему следует добавить обширный исторический материал об эволюции русского языка и его графических средств. (См. также 8-149). Теперь таблица № 3 предлагает использовать строчную букву "е" только в качестве смягчающей гласной.</w:t>
      </w:r>
    </w:p>
    <w:p w:rsidR="00DA2CC8" w:rsidRDefault="00DA2CC8" w:rsidP="00DA2CC8">
      <w:pPr>
        <w:spacing w:before="120"/>
        <w:ind w:firstLine="567"/>
        <w:jc w:val="both"/>
      </w:pPr>
      <w:r w:rsidRPr="00FE39FD">
        <w:t xml:space="preserve">Показательно правописание Э-Е в распространенных заимствованных словах в трактовке Л. Щербы [9-70], В. Ивановой [5-41], А. Моисеева [6-99]. В их трактовке вопреки логике после твердых согласных нужно писать "е": дельта, отель, темп, тембр и т. д. Не является ли эта тенденция показателем неприятия более открытого чужестранного произношения? Но если пользователи языка вправе по своему усмотрению либо смягчать, либо не смягчать предшествующую парную согласную, применяя "е" либо "э", то уж совсем неприемлемо правописание мягких шипящих "ч" и "щ", после которых нет никакого смысла ставить смягчающие "е" и "ё". Правильнее было бы писать: чорный, щотка, чэсть, щэль. А написание твердых шипящих по типу жолоб, шолк, жэрдь, шэсть, цэль вовсе не является ошибкой и вполне может быть узаконено [9-69]. </w:t>
      </w:r>
    </w:p>
    <w:p w:rsidR="00DA2CC8" w:rsidRDefault="00DA2CC8" w:rsidP="00DA2CC8">
      <w:pPr>
        <w:spacing w:before="120"/>
        <w:ind w:firstLine="567"/>
        <w:jc w:val="both"/>
      </w:pPr>
      <w:r w:rsidRPr="00FE39FD">
        <w:t>Самой сложной для восприятия в таблице № 3 является нижняя строка, в которой с йотированным гласным тем не менее нет проблем: он практически не употребляется и поэтому не требует специальных символов. Противопоставление Ы - И действительно напоминает противопоставления главного ряда в таблице гласных (лыко - лиса), но если попытаться протяжно произнести "смягчающий" И, то ничего кроме него услышать нельзя. Потому что в отличие от парных символов (а/я, о/ё, у/ю, э/е - полногласный / йотированный), обозначающих один и тот же звук (а, о, у, э), буквы Ы и И обозначают разные звуки.</w:t>
      </w:r>
    </w:p>
    <w:p w:rsidR="00DA2CC8" w:rsidRDefault="00DA2CC8" w:rsidP="00DA2CC8">
      <w:pPr>
        <w:spacing w:before="120"/>
        <w:ind w:firstLine="567"/>
        <w:jc w:val="both"/>
      </w:pPr>
      <w:r w:rsidRPr="00FE39FD">
        <w:t xml:space="preserve">В. Иванов [4 - 155] утверждает, что гласный [ы] является аллофоном фонемы &lt; и &gt;, а не самостоятельной фонемой русского языка: "Такое положение определяется тем, что между [и] и [ы] нет никакого иного различия, кроме передней-непердней зоны образования, а эта последняя зависит от мягкости-твердости предшествующего согласного; во-вторых, тем, что [и] и [ы] не могут выступать в одной и той же фонетической позиции: [и] выступает только после мягкого, а [ы] - только после твердого; в-третьих, тем, что в тех случаях, когда начальный звук [и] оказывается в положении после твердого согласного, на его месте произносится [ы]." </w:t>
      </w:r>
    </w:p>
    <w:p w:rsidR="00DA2CC8" w:rsidRDefault="00DA2CC8" w:rsidP="00DA2CC8">
      <w:pPr>
        <w:spacing w:before="120"/>
        <w:ind w:firstLine="567"/>
        <w:jc w:val="both"/>
      </w:pPr>
      <w:r w:rsidRPr="00FE39FD">
        <w:t xml:space="preserve">Далее у В. Иванова [4 - 177] отмечено: "Буква И обозначает гласный звук [и] в абсолютном начале слова, после парных мягких согласных и после [ч], [щ]: ил, игла, пир, мир, чин, щит. Кроме этого, буква И пишется после Ж и Ш, и в этом случае она обозначает гласный [ы]: шить, жить. Эта буква пишется и после Ц… Буква Ы обозначает гласный [ы] после парных твердых согласных: пыл, был, тыл; она пишется также после буквы Ц…" То есть после абсолютно твердого Ц можно писать обе гласные буквы. </w:t>
      </w:r>
    </w:p>
    <w:p w:rsidR="00DA2CC8" w:rsidRDefault="00DA2CC8" w:rsidP="00DA2CC8">
      <w:pPr>
        <w:spacing w:before="120"/>
        <w:ind w:firstLine="567"/>
        <w:jc w:val="both"/>
      </w:pPr>
      <w:r w:rsidRPr="00FE39FD">
        <w:t xml:space="preserve">Н. Еськовой принадлежит известное эссе о неприкаянном невидимом согласном - йоте. Оно было опубликовано в номере 6 журнала "Знания - сила" за 1974 г. Вероятно, такого же внимания заслуживает и судьба буквы Ы. Смягчающего гласного эта буква не образует, в начале слов не употребляется; там, где слышится [ы], зачастую можно писать [и]… Не пора ли признать эту букву лишь одной из модификаций буквы И? </w:t>
      </w:r>
    </w:p>
    <w:p w:rsidR="00DA2CC8" w:rsidRDefault="00DA2CC8" w:rsidP="00DA2CC8">
      <w:pPr>
        <w:spacing w:before="120"/>
        <w:ind w:firstLine="567"/>
        <w:jc w:val="both"/>
      </w:pPr>
      <w:r w:rsidRPr="00FE39FD">
        <w:t xml:space="preserve">Новый алфавит для словарей и справочников мог бы выглядеть следующим образом: а, </w:t>
      </w:r>
      <w:r w:rsidR="00411E00">
        <w:pict>
          <v:shape id="_x0000_i1132" type="#_x0000_t75" style="width:4.5pt;height:6.75pt">
            <v:imagedata r:id="rId5" o:title=""/>
          </v:shape>
        </w:pict>
      </w:r>
      <w:r w:rsidRPr="00FE39FD">
        <w:t xml:space="preserve">, о, </w:t>
      </w:r>
      <w:r w:rsidR="00411E00">
        <w:pict>
          <v:shape id="_x0000_i1135" type="#_x0000_t75" style="width:4.5pt;height:6.75pt">
            <v:imagedata r:id="rId6" o:title=""/>
          </v:shape>
        </w:pict>
      </w:r>
      <w:r w:rsidRPr="00FE39FD">
        <w:t xml:space="preserve">, у, </w:t>
      </w:r>
      <w:r w:rsidR="00411E00">
        <w:pict>
          <v:shape id="_x0000_i1138" type="#_x0000_t75" style="width:4.5pt;height:4.5pt">
            <v:imagedata r:id="rId7" o:title=""/>
          </v:shape>
        </w:pict>
      </w:r>
      <w:r w:rsidRPr="00FE39FD">
        <w:t>, э, є, и, б, в, г, д, ж, з, к, л, м, н, п, р, с, т, ф, х, ц, ч, ш, щ, й (30 знаков).</w:t>
      </w:r>
    </w:p>
    <w:p w:rsidR="00DA2CC8" w:rsidRPr="00FE39FD" w:rsidRDefault="00DA2CC8" w:rsidP="00DA2CC8">
      <w:pPr>
        <w:spacing w:before="120"/>
        <w:ind w:firstLine="567"/>
        <w:jc w:val="both"/>
      </w:pPr>
      <w:r w:rsidRPr="00FE39FD">
        <w:t>В предлагаемой модификации русского алфавита 36 букв.</w:t>
      </w:r>
    </w:p>
    <w:p w:rsidR="00DA2CC8" w:rsidRPr="009B487B" w:rsidRDefault="00DA2CC8" w:rsidP="00DA2CC8">
      <w:pPr>
        <w:spacing w:before="120"/>
        <w:jc w:val="center"/>
        <w:rPr>
          <w:b/>
          <w:bCs/>
          <w:sz w:val="28"/>
          <w:szCs w:val="28"/>
        </w:rPr>
      </w:pPr>
      <w:r w:rsidRPr="009B487B">
        <w:rPr>
          <w:b/>
          <w:bCs/>
          <w:sz w:val="28"/>
          <w:szCs w:val="28"/>
        </w:rPr>
        <w:t>Список литературы</w:t>
      </w:r>
    </w:p>
    <w:p w:rsidR="00DA2CC8" w:rsidRPr="00FE39FD" w:rsidRDefault="00DA2CC8" w:rsidP="00DA2CC8">
      <w:pPr>
        <w:spacing w:before="120"/>
        <w:ind w:firstLine="567"/>
        <w:jc w:val="both"/>
      </w:pPr>
      <w:r w:rsidRPr="00FE39FD">
        <w:t>1. Грот Я.К. Спорные вопросы русского правописания от Петра Великого доныне. - СПб, 1873.</w:t>
      </w:r>
    </w:p>
    <w:p w:rsidR="00DA2CC8" w:rsidRPr="00FE39FD" w:rsidRDefault="00DA2CC8" w:rsidP="00DA2CC8">
      <w:pPr>
        <w:spacing w:before="120"/>
        <w:ind w:firstLine="567"/>
        <w:jc w:val="both"/>
      </w:pPr>
      <w:r w:rsidRPr="00FE39FD">
        <w:t>2. Даль В. Толковый словарь в 4 т. - М., ГИХЛ, 1935.</w:t>
      </w:r>
    </w:p>
    <w:p w:rsidR="00DA2CC8" w:rsidRPr="00FE39FD" w:rsidRDefault="00DA2CC8" w:rsidP="00DA2CC8">
      <w:pPr>
        <w:spacing w:before="120"/>
        <w:ind w:firstLine="567"/>
        <w:jc w:val="both"/>
      </w:pPr>
      <w:r w:rsidRPr="00FE39FD">
        <w:t>3. Еськова Н.А. Передача фонемы "j" и мягких согласных (замена букв я, ю, е, ё, й). Передача фонемы "j" после согласных, перед гласными (разделительные Ъ и Ь и их замены) // Обзор предложений по усовершенствованию русской орфографии (XVIII - XX вв) - М., Наука, 1965.</w:t>
      </w:r>
    </w:p>
    <w:p w:rsidR="00DA2CC8" w:rsidRPr="00FE39FD" w:rsidRDefault="00DA2CC8" w:rsidP="00DA2CC8">
      <w:pPr>
        <w:spacing w:before="120"/>
        <w:ind w:firstLine="567"/>
        <w:jc w:val="both"/>
      </w:pPr>
      <w:r w:rsidRPr="00FE39FD">
        <w:t>4. Иванов В.В. Фонетика. Графика и орфография // Современный русский язык, в 3-х частях - ч.I -М., Просвещение, 1981.</w:t>
      </w:r>
    </w:p>
    <w:p w:rsidR="00DA2CC8" w:rsidRPr="00FE39FD" w:rsidRDefault="00DA2CC8" w:rsidP="00DA2CC8">
      <w:pPr>
        <w:spacing w:before="120"/>
        <w:ind w:firstLine="567"/>
        <w:jc w:val="both"/>
      </w:pPr>
      <w:r w:rsidRPr="00FE39FD">
        <w:t>5. Иванова В.Ф. Современный русский язык. Графика и орфография. М., Просвещение, 1976.</w:t>
      </w:r>
    </w:p>
    <w:p w:rsidR="00DA2CC8" w:rsidRPr="00FE39FD" w:rsidRDefault="00DA2CC8" w:rsidP="00DA2CC8">
      <w:pPr>
        <w:spacing w:before="120"/>
        <w:ind w:firstLine="567"/>
        <w:jc w:val="both"/>
      </w:pPr>
      <w:r w:rsidRPr="00FE39FD">
        <w:t>6. Моисеев А.И. Звуки и буквы, буквы и цифры…- М., Просвещение, 1987.</w:t>
      </w:r>
    </w:p>
    <w:p w:rsidR="00DA2CC8" w:rsidRPr="00FE39FD" w:rsidRDefault="00DA2CC8" w:rsidP="00DA2CC8">
      <w:pPr>
        <w:spacing w:before="120"/>
        <w:ind w:firstLine="567"/>
        <w:jc w:val="both"/>
      </w:pPr>
      <w:r w:rsidRPr="00FE39FD">
        <w:t xml:space="preserve">7. Сафонова Ю. Как это будет по-русски? // Российская газета, 2001, № 199. </w:t>
      </w:r>
    </w:p>
    <w:p w:rsidR="00DA2CC8" w:rsidRPr="00FE39FD" w:rsidRDefault="00DA2CC8" w:rsidP="00DA2CC8">
      <w:pPr>
        <w:spacing w:before="120"/>
        <w:ind w:firstLine="567"/>
        <w:jc w:val="both"/>
      </w:pPr>
      <w:r w:rsidRPr="00FE39FD">
        <w:t xml:space="preserve">8. Успенский Л.В. Слово о словах. Ты и твое имя. - Л., Лениздат, 1962. </w:t>
      </w:r>
    </w:p>
    <w:p w:rsidR="00DA2CC8" w:rsidRPr="00FE39FD" w:rsidRDefault="00DA2CC8" w:rsidP="00DA2CC8">
      <w:pPr>
        <w:spacing w:before="120"/>
        <w:ind w:firstLine="567"/>
        <w:jc w:val="both"/>
      </w:pPr>
      <w:r w:rsidRPr="00FE39FD">
        <w:t>9. Щерба Л.В. Теория русского письма. - Л., Наука, 1983.</w:t>
      </w:r>
    </w:p>
    <w:p w:rsidR="00DA2CC8" w:rsidRPr="00FE39FD" w:rsidRDefault="00DA2CC8" w:rsidP="00DA2CC8">
      <w:pPr>
        <w:spacing w:before="120"/>
        <w:ind w:firstLine="567"/>
        <w:jc w:val="both"/>
      </w:pPr>
      <w:r w:rsidRPr="00FE39FD">
        <w:t>Примечания:</w:t>
      </w:r>
    </w:p>
    <w:p w:rsidR="00DA2CC8" w:rsidRPr="00FE39FD" w:rsidRDefault="00DA2CC8" w:rsidP="00DA2CC8">
      <w:pPr>
        <w:spacing w:before="120"/>
        <w:ind w:firstLine="567"/>
        <w:jc w:val="both"/>
      </w:pPr>
      <w:r w:rsidRPr="00FE39FD">
        <w:t xml:space="preserve">Нетрудно заметить, что смягчающие гласные не применяются в начале слов, поэтому им не нужны заглавные буквы: они их отдали йотировнным гласным (в третий столбец табл. 3). Логичнее было бы передать туда и их малые формы из второго столбца, но этому мешает слишком высокая частотность смягчающих гласных. Ведь необычное написание йотированных гласных (к которому на самом деле не так сложно привыкнуть) будет в текстах встречаться гораздо реже. </w:t>
      </w:r>
    </w:p>
    <w:p w:rsidR="00DA2CC8" w:rsidRPr="00FE39FD" w:rsidRDefault="00DA2CC8" w:rsidP="00DA2CC8">
      <w:pPr>
        <w:spacing w:before="120"/>
        <w:ind w:firstLine="567"/>
        <w:jc w:val="both"/>
      </w:pPr>
      <w:r w:rsidRPr="00FE39FD">
        <w:t xml:space="preserve">По нашей логике для взрывной гласной (йи) требуется ещё одна новая буква, но она в текстах практически не встречается. Следовательно, такая буква не нужна. </w:t>
      </w:r>
    </w:p>
    <w:p w:rsidR="00DA2CC8" w:rsidRPr="00FE39FD" w:rsidRDefault="00DA2CC8" w:rsidP="00DA2CC8">
      <w:pPr>
        <w:spacing w:before="120"/>
        <w:ind w:firstLine="567"/>
        <w:jc w:val="both"/>
      </w:pPr>
      <w:r w:rsidRPr="00FE39FD">
        <w:t xml:space="preserve">Показателен пример нового текста, перенасыщенный йотированными гласными. Но и в этом тексте в половине случаев (в начале предложений) сохранились знакомые буквы: </w:t>
      </w:r>
    </w:p>
    <w:p w:rsidR="00DA2CC8" w:rsidRPr="00FE39FD" w:rsidRDefault="00DA2CC8" w:rsidP="00DA2CC8">
      <w:pPr>
        <w:spacing w:before="120"/>
        <w:ind w:firstLine="567"/>
        <w:jc w:val="both"/>
      </w:pPr>
      <w:r w:rsidRPr="00FE39FD">
        <w:t>Ярка</w:t>
      </w:r>
      <w:r w:rsidR="00411E00">
        <w:pict>
          <v:shape id="_x0000_i1141" type="#_x0000_t75" style="width:4.5pt;height:6.75pt">
            <v:imagedata r:id="rId5" o:title=""/>
          </v:shape>
        </w:pict>
      </w:r>
      <w:r w:rsidRPr="00FE39FD">
        <w:t xml:space="preserve"> аура была рядом. Оба клёна упали на </w:t>
      </w:r>
      <w:r w:rsidR="00411E00">
        <w:pict>
          <v:shape id="_x0000_i1144" type="#_x0000_t75" style="width:4.5pt;height:6.75pt">
            <v:imagedata r:id="rId6" o:title=""/>
          </v:shape>
        </w:pict>
      </w:r>
      <w:r w:rsidRPr="00FE39FD">
        <w:t>лку. Ёж колюч! Юг вороб</w:t>
      </w:r>
      <w:r w:rsidR="00411E00">
        <w:pict>
          <v:shape id="_x0000_i1147" type="#_x0000_t75" style="width:4.5pt;height:4.5pt">
            <v:imagedata r:id="rId7" o:title=""/>
          </v:shape>
        </w:pict>
      </w:r>
      <w:r w:rsidRPr="00FE39FD">
        <w:t xml:space="preserve"> (воробью) не нужен. Эхо лесноє! Ели красивы. Лисьи следы. У Майи был мяч.</w:t>
      </w:r>
    </w:p>
    <w:p w:rsidR="00DA2CC8" w:rsidRPr="00FE39FD" w:rsidRDefault="00DA2CC8" w:rsidP="00DA2CC8">
      <w:pPr>
        <w:spacing w:before="120"/>
        <w:ind w:firstLine="567"/>
        <w:jc w:val="both"/>
      </w:pPr>
      <w:r w:rsidRPr="00FE39FD">
        <w:t>Из приведенного примера следует, что новое правописание затронет только изображение четырех взрывных гласных в середине предложения (в маленьких строчных буквах). При этом написание буквы "ё" будет строго обязательным, а твердый знак исчезнет.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CC8"/>
    <w:rsid w:val="00051FB8"/>
    <w:rsid w:val="00095BA6"/>
    <w:rsid w:val="0012405E"/>
    <w:rsid w:val="0031418A"/>
    <w:rsid w:val="00377A3D"/>
    <w:rsid w:val="00411E00"/>
    <w:rsid w:val="005A2562"/>
    <w:rsid w:val="00755964"/>
    <w:rsid w:val="009B487B"/>
    <w:rsid w:val="00A44D32"/>
    <w:rsid w:val="00DA2CC8"/>
    <w:rsid w:val="00E12572"/>
    <w:rsid w:val="00F624CD"/>
    <w:rsid w:val="00FE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docId w15:val="{7AC9D83E-1115-4979-B8B6-28D5DEFD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CC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A2C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2026</Words>
  <Characters>11553</Characters>
  <Application>Microsoft Office Word</Application>
  <DocSecurity>0</DocSecurity>
  <Lines>96</Lines>
  <Paragraphs>27</Paragraphs>
  <ScaleCrop>false</ScaleCrop>
  <Company>Home</Company>
  <LinksUpToDate>false</LinksUpToDate>
  <CharactersWithSpaces>13552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возможности гармонизации русского алфавита</dc:title>
  <dc:subject/>
  <dc:creator>Alena</dc:creator>
  <cp:keywords/>
  <dc:description/>
  <cp:lastModifiedBy>admin</cp:lastModifiedBy>
  <cp:revision>2</cp:revision>
  <dcterms:created xsi:type="dcterms:W3CDTF">2014-02-18T16:48:00Z</dcterms:created>
  <dcterms:modified xsi:type="dcterms:W3CDTF">2014-02-18T16:48:00Z</dcterms:modified>
</cp:coreProperties>
</file>