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534" w:rsidRPr="00880DBD" w:rsidRDefault="008B3534" w:rsidP="00880DBD">
      <w:pPr>
        <w:jc w:val="center"/>
        <w:rPr>
          <w:rFonts w:ascii="Times New Roman" w:hAnsi="Times New Roman" w:cs="Times New Roman"/>
          <w:b/>
          <w:bCs/>
        </w:rPr>
      </w:pPr>
      <w:r w:rsidRPr="00880DBD">
        <w:rPr>
          <w:rFonts w:ascii="Times New Roman" w:hAnsi="Times New Roman" w:cs="Times New Roman"/>
          <w:b/>
          <w:bCs/>
        </w:rPr>
        <w:t>Охота на царя: Шесть покушений на жизнь Александра II</w:t>
      </w:r>
    </w:p>
    <w:p w:rsidR="008B3534" w:rsidRPr="0041754E" w:rsidRDefault="008B3534" w:rsidP="008B3534">
      <w:pPr>
        <w:spacing w:before="120"/>
        <w:jc w:val="center"/>
        <w:rPr>
          <w:rFonts w:ascii="Times New Roman" w:hAnsi="Times New Roman" w:cs="Times New Roman"/>
          <w:b/>
          <w:bCs/>
          <w:sz w:val="28"/>
          <w:szCs w:val="28"/>
        </w:rPr>
      </w:pPr>
      <w:r w:rsidRPr="0041754E">
        <w:rPr>
          <w:rFonts w:ascii="Times New Roman" w:hAnsi="Times New Roman" w:cs="Times New Roman"/>
          <w:b/>
          <w:bCs/>
          <w:sz w:val="28"/>
          <w:szCs w:val="28"/>
        </w:rPr>
        <w:t>Корнейчук Дмитрий</w:t>
      </w:r>
    </w:p>
    <w:p w:rsidR="008B3534" w:rsidRPr="0041754E" w:rsidRDefault="008B3534" w:rsidP="008B3534">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 xml:space="preserve">18 февраля 1855 года отходил в мир иной император Николай I. Рядом с ложем умирающего находились члены императорской семьи, включая наследника, цесаревича Александра. Неожиданно Николай резко приподнялся с кровати. Блуждающий взгляд остановился на лице сына. Сжав в приступе ярости ладонь в кулак, царь прошептал: «Держи их всех в руках!». Через некоторое время Николай I испустил дух и новым властителем громадной Российской империи стал его сын – император Александр II. </w:t>
      </w:r>
    </w:p>
    <w:p w:rsidR="008B3534" w:rsidRPr="0041754E" w:rsidRDefault="008B3534" w:rsidP="008B3534">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 xml:space="preserve">Сложно сказать, понял ли будущий император суть завета умирающего отца, всю свою жизнь властной рукой управлявшего штурвалом корабля российского самодержавия. Николай I считал, что только сильная власть способна была удержать эту большую многонациональную страну единым целым, уберечь от беспорядков. Либералы хотели демократических свобод? Дашь им малейшее послабление, а им захочется больше и больше. А потом еще и потребуют перехода от монархии к республике, на манер этих французов! Нет уж! Едва взойдя на престол, на примере участи декабристов Николай I сразу дал понять, что ждет любого, посягнувшего на святая святых – основы самодержавия. </w:t>
      </w:r>
    </w:p>
    <w:p w:rsidR="008B3534" w:rsidRPr="0041754E" w:rsidRDefault="008B3534" w:rsidP="008B3534">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В отличие от своего отца, новый царь Александр II еще с юношеского возраста придерживался прогрессивно-либеральных взглядов на будущее страны (сказывалось отличное воспитание под началом известного поэта Жуковского). Попутешествовав по миру, он знал о многих исторических пережитках, делавших Россию варварской страной среди цивилизованных стран Европы: телесные наказания, цензура, крепостная зависимость (читай рабство) большей части населения страны.</w:t>
      </w:r>
      <w:r>
        <w:rPr>
          <w:rFonts w:ascii="Times New Roman" w:hAnsi="Times New Roman" w:cs="Times New Roman"/>
          <w:sz w:val="24"/>
          <w:szCs w:val="24"/>
        </w:rPr>
        <w:t xml:space="preserve"> </w:t>
      </w:r>
      <w:r w:rsidRPr="0041754E">
        <w:rPr>
          <w:rFonts w:ascii="Times New Roman" w:hAnsi="Times New Roman" w:cs="Times New Roman"/>
          <w:sz w:val="24"/>
          <w:szCs w:val="24"/>
        </w:rPr>
        <w:t xml:space="preserve">Взойдя на престол, Александр начал воплощение последовательного курса на демократизацию общественных и социальных основ. Преодолев сильнейшее сопротивление значительной части влиятельного дворянства, в марте 1861 года было отменено крепостное право, фактически упраздняется цензура, начинается реорганизация образовательных и юридических систем. На местах создаются земства, в которых впервые в решение различных управленческих проблем смогли принимать участия представители простого народа. Александр II медленными шагами продвигался к намеченной цели – превращению России в одну из передовых стран мира. </w:t>
      </w:r>
    </w:p>
    <w:p w:rsidR="008B3534" w:rsidRPr="0041754E" w:rsidRDefault="008B3534" w:rsidP="008B3534">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 xml:space="preserve">Однако, несмотря на свои либеральные взгляды, Александр II твердо был уверен в правильности существующего в России монархического строя. Позже, незадолго до смерти, он пересмотрит свои взгляды и займется проектом конституции, дабы перейти к конституционной монархии, однако этим его планам не суждено будет свершиться… </w:t>
      </w:r>
    </w:p>
    <w:p w:rsidR="008B3534" w:rsidRPr="0041754E" w:rsidRDefault="008B3534" w:rsidP="008B3534">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 xml:space="preserve">По началу либеральная часть российской интеллигенции полностью поддерживала все начинания нового царя, рассчитывая и на свое участие в процессе общественного преобразования. Но, по прошествии некоторого времени, стало понятно, что все реформы будут проводиться непосредственно царем и правительством в тех пределах, которые они считают необходимыми, и прислушиваться к рекомендациям либеральной общественности никто, собственно говоря, и не собирается. </w:t>
      </w:r>
    </w:p>
    <w:p w:rsidR="008B3534" w:rsidRPr="0041754E" w:rsidRDefault="008B3534" w:rsidP="008B3534">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Такая ситуация привела к переходу части либералов к радикальному направлению. В свою очередь, радикалы разделились на три, существенно отличающихся по своим идеям, течения. Наибольшим экстремизмом и непримиримостью отличались молодые революционеры, состоящие преимущественно из студентов, объединенные в различные тайные общества и кружки. Эти люди не обладали ни четко выработанной программой развития государства (как лидеры более умеренных радикалов Чернышевский или Герцен), ни явно харизматическими лидерами. Эмоции преобладали над разумом, указывая главный путь улучшения жизни народа: уничтожение царя как основы самодержавия во благо народа. Как говорил одних из великих: цель оправдывает средства. Жаль, вот только народ, который они так страстно желали облагодетельствовать, не знал про их существование!</w:t>
      </w:r>
      <w:r>
        <w:rPr>
          <w:rFonts w:ascii="Times New Roman" w:hAnsi="Times New Roman" w:cs="Times New Roman"/>
          <w:sz w:val="24"/>
          <w:szCs w:val="24"/>
        </w:rPr>
        <w:t xml:space="preserve"> </w:t>
      </w:r>
      <w:r w:rsidRPr="0041754E">
        <w:rPr>
          <w:rFonts w:ascii="Times New Roman" w:hAnsi="Times New Roman" w:cs="Times New Roman"/>
          <w:sz w:val="24"/>
          <w:szCs w:val="24"/>
        </w:rPr>
        <w:t xml:space="preserve">Отметим, что полиция, прекрасно осведомленная о существовании различных революционных кружков, не воспринимала их как серьезную опасность, считая их просто очередными болтунами, неспособными выйти за рамки своей революционной демагогии. Как следствие, у Александра II практически не было охраны, кроме, положенного по этикету, сопровождения, состоящего из нескольких офицеров. </w:t>
      </w:r>
    </w:p>
    <w:p w:rsidR="008B3534" w:rsidRPr="0041754E" w:rsidRDefault="008B3534" w:rsidP="008B3534">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 xml:space="preserve">4 апреля 1866 года Александр II отправился на прогулку со своими племянниками в Летний сад. Насладившись свежим воздухом, царь уже садился в карету, когда от толпы зевак, наблюдавших за прогулкой государя, отделился молодой человек и навел на него пистолет. Существует две версии происшедшего далее. Согласно первой, стрелявший промахнулся в царя вследствие своей неопытности в обращении с оружием, по другой – дуло пистолета оттолкнул стоящий рядом крестьянин, в результате чего, пуля пролетела рядом с головой Александра II. Как бы там ни было, покушавшегося схватили, и второго выстрела произвести он уже не успел. </w:t>
      </w:r>
    </w:p>
    <w:p w:rsidR="008B3534" w:rsidRPr="0041754E" w:rsidRDefault="008B3534" w:rsidP="008B3534">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Стрелявшим оказался дворянин Дмитрий Каракозов, незадолго до этого исключенный за участие в студенческих беспорядках из Московского университета. Мотивом покушения он назвал обман царем своего народа реформой 1861 года, в которой, по его словам, права крестьян были только задекларированы, но не реализованы в реальности. Каракозова приговорили к казни через повешенье.</w:t>
      </w:r>
      <w:r>
        <w:rPr>
          <w:rFonts w:ascii="Times New Roman" w:hAnsi="Times New Roman" w:cs="Times New Roman"/>
          <w:sz w:val="24"/>
          <w:szCs w:val="24"/>
        </w:rPr>
        <w:t xml:space="preserve"> </w:t>
      </w:r>
      <w:r w:rsidRPr="0041754E">
        <w:rPr>
          <w:rFonts w:ascii="Times New Roman" w:hAnsi="Times New Roman" w:cs="Times New Roman"/>
          <w:sz w:val="24"/>
          <w:szCs w:val="24"/>
        </w:rPr>
        <w:t xml:space="preserve">Покушение вызвало большое волнение среди представителей умеренных радикальных кругов, обеспокоенных реакцией, которая могла последовать со стороны правительства. В частности, Герцен писал: «Выстрел 4 апреля был нам не по душе. Мы ждали от него бедствий, нас возмущала ответственность, которую на себя брал какой-то фанатик». Ответ царя не заставил себя долго ждать. Александр II, до этого момента полностью уверенный в поддержке народа и благодарности за свои либеральные начинания, под влиянием консервативно настроенных членов правительства пересматривает размеры свобод, данных обществу; от власти отстраняются либерально настроенные чиновники. Вводится цензура, приостанавливаются реформы в сфере образования. Наступает период реакции. </w:t>
      </w:r>
    </w:p>
    <w:p w:rsidR="008B3534" w:rsidRPr="0041754E" w:rsidRDefault="008B3534" w:rsidP="008B3534">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 xml:space="preserve">Но не только в России подстерегала опасность Государя. В июне 1867 года Александр II прибыл с официальным визитом во Францию. 6 июня, после военного смотра на ипподроме Лоншамп, он возвращался в открытой карете вместе со своими детьми и французским императором Наполеоном III. В районе Булонского леса, среди ликующей толпы, появления официальной процессии уже поджидал невысокий черноволосый мужчина - Антон Березовский, поляк по происхождению. Когда рядом показалась царская коляска, он два раза выстрелил из пистолета в Александра II. Благодаря смелым действиям одного из офицеров охраны Наполеона III, вовремя заметившего в толпе человека с оружием и оттолкнувшего его руку, пули пролетели мимо русского царя, задев только лошадь. На этот раз причиной покушения было желание отомстить царю за подавление польского восстания 1863 года. </w:t>
      </w:r>
    </w:p>
    <w:p w:rsidR="008B3534" w:rsidRPr="0041754E" w:rsidRDefault="008B3534" w:rsidP="008B3534">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 xml:space="preserve">Пережив два покушения за два года и чудом оставшись в живых, Александр II твердо уверовал в то, что его судьба полностью в руках Божьих. И то, что он до сих пор жив, является показателем правильности его действий в отношении русского народа. Александр II не увеличивает количество охраны, не запирается в превращенном в крепость дворце (как это позднее сделает его сын Александр III). Он продолжает бывать на приемах, свободно разъезжать по столице. Однако, следуя известной истине о том, что береженного Бог бережет, дает указание провести полицейские репрессии против наиболее известных организаций революционной молодежи. Одних арестовали, другие ушли в подполье, третьи бежали в Мекку для всех профессиональных революционеров и борцов за высокие идеи – в Швейцарию. На время в стране установилось затишье. </w:t>
      </w:r>
    </w:p>
    <w:p w:rsidR="008B3534" w:rsidRPr="0041754E" w:rsidRDefault="008B3534" w:rsidP="008B3534">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 xml:space="preserve">Новый накал страстей в обществе берет свое начало с середины 70-х годов. Приходит новое поколение молодежи, настроенное еще непримиримее к власти, чем их предшественники. Организации «народников», проповедавшие принцип несения слова в массы, натолкнувшись на жесткие репрессии со стороны государства, постепенно трансформируются в четко выраженные революционно-террористические организации. Не имея возможности демократически влиять на управление страной, они стают на тропу войны с представителями власти. Начинаются убийства генерал-губернаторов, высокопоставленных полицейских чинов – всех тех, с кем ассоциируется, по их мнению, самодержавие. Но это второстепенные пешки, впереди главная цель, основа самого принципа ненавистного им режима - Александр II. Российская империя вступает в эпоху терроризма. </w:t>
      </w:r>
    </w:p>
    <w:p w:rsidR="008B3534" w:rsidRPr="0041754E" w:rsidRDefault="008B3534" w:rsidP="008B3534">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 xml:space="preserve">4 апреля 1879 года Государь прогуливался в окрестностях своего дворца. Неожиданно он заметил молодого человека, быстрым шагом направляющегося в его сторону. Незнакомец успел выстрелить пять раз, прежде чем был схвачен охраной, - и, о чудо, все разы Александру II удалось уклониться от смертоносных посланцев. На месте выяснили, что нападавший был учителем Александром Соловьевым. На следствии он, не скрывая гордости, заявил: «Идея покушения на жизнь Его Величества возникла у меня после знакомства с учением социалистов-революционеров. Я принадлежу к российской секции этой партии, которая считает, что большинство страдает ради того, чтобы меньшинство пользовалось плодами народного труда и всеми благами цивилизации, недоступными большинству». Приговор суда – казнь через повешенье. </w:t>
      </w:r>
    </w:p>
    <w:p w:rsidR="008B3534" w:rsidRPr="0041754E" w:rsidRDefault="008B3534" w:rsidP="008B3534">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 xml:space="preserve">Если три первых покушения на Александра II осуществлялись неподготовленными одиночками, то с 1879 года целью уничтожения царя задается целая террористическая организация. </w:t>
      </w:r>
    </w:p>
    <w:p w:rsidR="008B3534" w:rsidRPr="0041754E" w:rsidRDefault="008B3534" w:rsidP="008B3534">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 xml:space="preserve">Летом 1879 года была создана организация «Народная воля», отколовшаяся от народнической «Земли и воли». Образованный Исполнительный комитет (ИК) организации возглавили Александр Михайлов и Андрей Желябов. На своем первом заседании члены ИК единогласно приговорили к смерти императора Александра II. Монарх обвинялся в обмане народа мизерными реформами, кровавом подавлении восстания в Польше, подавлении признаков свободы и репрессиях против демократической оппозиции. Было принято решение начать подготовку покушения на царя. Охота началась! </w:t>
      </w:r>
    </w:p>
    <w:p w:rsidR="008B3534" w:rsidRPr="0041754E" w:rsidRDefault="008B3534" w:rsidP="008B3534">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 xml:space="preserve">Проанализировав предыдущее пробы убить царя, заговорщики пришли к выводу, что наиболее верным средством будет организация взрыва царского поезда, когда император будет возвращаться с отдыха в Крыму в Санкт-Петербург. Дабы избежать случайностей и неожиданностей, было создано три террористические группы, задача которых заключалась в закладке мин на пути следования царского состава. </w:t>
      </w:r>
    </w:p>
    <w:p w:rsidR="008B3534" w:rsidRPr="0041754E" w:rsidRDefault="008B3534" w:rsidP="008B3534">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 xml:space="preserve">Первая группа действовала возле Одессы. Для этой цели член «Народной воли» Михаил Фроленко устроился железнодорожным сторожем в четырнадцати километрах от города. Операция протекала гладко: мина удачно заложена, никаких подозрений со стороны властей. Однако царский поезд изменил маршрут, поехав не через Одессу, а через Александровск. </w:t>
      </w:r>
    </w:p>
    <w:p w:rsidR="008B3534" w:rsidRPr="0041754E" w:rsidRDefault="008B3534" w:rsidP="008B3534">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Этот вариант был предусмотрен террористами. Еще в начале ноября 1879 года в Александровск приехал, под именем купца Черемисова, Андрей Желябов. Он купил участок земли возле железнодорожного полотна якобы для строительства кожевенного завода. Работая ночами, «купец», просверлив железнодорожное полотно, заложил мину. 18 ноября вдалеке показался царский состав. Желябов занял позицию за железнодорожной насыпью и, когда поезд поравнялся с ним, соединил провода, идущие к мине… Но ничего не произошло. Электрическая цепь взрывателя не сработала.</w:t>
      </w:r>
      <w:r>
        <w:rPr>
          <w:rFonts w:ascii="Times New Roman" w:hAnsi="Times New Roman" w:cs="Times New Roman"/>
          <w:sz w:val="24"/>
          <w:szCs w:val="24"/>
        </w:rPr>
        <w:t xml:space="preserve"> </w:t>
      </w:r>
      <w:r w:rsidRPr="0041754E">
        <w:rPr>
          <w:rFonts w:ascii="Times New Roman" w:hAnsi="Times New Roman" w:cs="Times New Roman"/>
          <w:sz w:val="24"/>
          <w:szCs w:val="24"/>
        </w:rPr>
        <w:t xml:space="preserve">Вся надежда оставалась на третью группу во главе с Софьей Софьей Перовской, в задачу которой входило заложить бомбу на Рогожско-Симоновой заставе, недалеко от Москвы. Здесь работа осложнялась охраной заставы, что не давало возможности заложить мину на железнодорожное полотно. Оставался один выход – подкоп. Преодолевая сложные погодные условия (стоял дождливый ноябрь) заговорщики выкопали узкий лаз и установили бомбу. Все было готово для «встречи» царя. И снова в судьбу Александра II вмешались небесные силы. </w:t>
      </w:r>
    </w:p>
    <w:p w:rsidR="008B3534" w:rsidRPr="0041754E" w:rsidRDefault="008B3534" w:rsidP="008B3534">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 xml:space="preserve">Народовольцы знали, что императорский кортеж состоит из двух составов: в одном едет сам Александр II со свитой, во втором – царский багаж. Причем состав с багажом на полчаса опережает царский поезд. Однако в Харькове один из паровозов багажного состава сломался – и первым пустили царский поезд. Не зная об этом обстоятельстве, террористы пропустили первый состав, взорвав мину под четвертым вагоном второго. Узнав о том, что в очередной раз избежал гибели, Александр II, по словам очевидцев, горестно произнес: «Что они имеют против меня, эти несчастные? Почему они преследуют меня, словно дикого зверя? Ведь я всегда стремился делать все, что в моих силах, для блага народа!» </w:t>
      </w:r>
    </w:p>
    <w:p w:rsidR="008B3534" w:rsidRPr="0041754E" w:rsidRDefault="008B3534" w:rsidP="008B3534">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 xml:space="preserve">«Несчастные» же, не особо обескураженные неудачей железнодорожной эпопеи, через некоторое время приступили к разработке операции нового покушения. В этот раз было предложено достать зверя в его же логове, показав этим, что для народовольцев нет никаких преград. Исполнительный комитет принял решение взорвать покои императора в Зимнем дворце. </w:t>
      </w:r>
    </w:p>
    <w:p w:rsidR="008B3534" w:rsidRPr="0041754E" w:rsidRDefault="008B3534" w:rsidP="008B3534">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 xml:space="preserve">Через своих знакомых Софья Перовская узнала, что в Зимнем дворце ремонтируются подвальные помещения, в частности, винный погреб, расположенный прямо под царской столовой и являющий собой удобное место для спрятанной бомбы. Осуществлять операцию поручили одному из новых членов организации – Степану Халтурину. </w:t>
      </w:r>
    </w:p>
    <w:p w:rsidR="008B3534" w:rsidRPr="0041754E" w:rsidRDefault="008B3534" w:rsidP="008B3534">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 xml:space="preserve">Устроившись во дворец, новоявленный «столяр» днем облицовывал стены винного погреба, а ночью отправлялся на встречу к своим товарищам-народовольцам, передававшим ему пакеты с динамитом. Взрывчатка пряталась среди строительных материалов. </w:t>
      </w:r>
    </w:p>
    <w:p w:rsidR="008B3534" w:rsidRPr="0041754E" w:rsidRDefault="008B3534" w:rsidP="008B3534">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 xml:space="preserve">Один раз Халтурину поручили провести мелкие ремонтные работы в кабинете императора. Обстоятельства сложились так, что ему удалось остаться один на один с Александром II. Среди инструментов столяра находился тяжелый молоток с острым концом. Вроде бы идеальный шанс просто, одним ударом сделать то, к чему так страстно стремились народовольцы... Однако Халтурин просто не смог нанести этот роковой удар. Возможно причину можно искать в словах хорошо знавшей Халтурина народоволки Ольги Любатович: «Кто подумал бы, что тот же человек, встретив однажды один на один Александра II в его кабинете…не решиться убить его сзади просто бывшим в руках молотком?... Считая Александра II величайшим преступником против народа, Халтурин невольно чувствовал обаяние его доброго, обходительного обращения с рабочими». </w:t>
      </w:r>
    </w:p>
    <w:p w:rsidR="008B3534" w:rsidRPr="0041754E" w:rsidRDefault="008B3534" w:rsidP="008B3534">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 xml:space="preserve">В феврале 1880 года все та же Перовская от своих знакомых при дворе получила информацию о том, что на 18 число во дворце назначен торжественный ужин, на котором будут присутствовать все члены императорской семьи. Взрыв назначили на шесть часов двадцать минут вечера, когда, как предполагалось, Александр II должен находиться в столовой. </w:t>
      </w:r>
    </w:p>
    <w:p w:rsidR="008B3534" w:rsidRPr="0041754E" w:rsidRDefault="008B3534" w:rsidP="008B3534">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 xml:space="preserve">И снова случай спутал заговорщикам все карты. Поезд одного из членов императорской семьи – принца Гессенского – опоздал на полчаса, сдвинув время торжественного ужина. Взрыв застал Александра II возле комнаты охраны, расположенной недалеко от столовой. Принц Гессенский так описал происшедшее: «Пол поднялся, словно под влиянием землетрясения, газ в галерее погас, наступила совершенная темнота, а в воздухе распространился невыносимый запах пороха или динамита». Ни император, ни один из членов его семьи не пострадал. Итогом очередного покушения стали десять убитых и восемьдесят раненых солдат из охранявшего Александра II Финляндского полка. </w:t>
      </w:r>
    </w:p>
    <w:p w:rsidR="008B3534" w:rsidRPr="0041754E" w:rsidRDefault="008B3534" w:rsidP="008B3534">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 xml:space="preserve">После очередного неудавшегося покушения народовольцы взяли, говоря современным языком, тайм-аут, дабы основательно подготовится к очередной попытке. После взрыва в Зимнем Александр II стал редко покидать дворец, регулярно выезжая только на смену караула в Михайловском манеже. Этой пунктуальностью царя и решили воспользоваться народовольцы. </w:t>
      </w:r>
    </w:p>
    <w:p w:rsidR="008B3534" w:rsidRPr="0041754E" w:rsidRDefault="008B3534" w:rsidP="008B3534">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 xml:space="preserve">Возможны были два пути следования царского кортежа: по набережной Екатериненского канала или по Невскому проспекту и Малой Садовой. Первоначально, по инициативе Александра Михайлова, рассматривался вариант минирования Каменного моста, раскинувшегося через Екатериненский канал. Подрывники во главе с Кибальчичем изучили опоры моста, подсчитали необходимое количество взрывчатки. Но, после некоторых колебаний, от взрыва моста отказались, поскольку не было стопроцентной гарантии в успехе. </w:t>
      </w:r>
    </w:p>
    <w:p w:rsidR="008B3534" w:rsidRPr="0041754E" w:rsidRDefault="008B3534" w:rsidP="008B3534">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 xml:space="preserve">Остановились на втором варианте – заложить мину под проезжей частью на Малой Садовой. Если мина по каким-либо причинам не взорвалась бы (Желябов помнил о своем горьком опыте в Александровске!), то четверо народовольцев, находящиеся на улице, должны были бросить в царскую карету бомбы. Ну, а если и после этого Александр II будет еще жив, то Желябов прыгнет в карету и заколет царя кинжалом. </w:t>
      </w:r>
    </w:p>
    <w:p w:rsidR="008B3534" w:rsidRPr="0041754E" w:rsidRDefault="008B3534" w:rsidP="008B3534">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 xml:space="preserve">Незамедлительно преступили к реализации идеи в жизнь. Двое членов «Народной воли» - Анна Якимова и Юрий Богданович – сняли полуподвальное помещение на Малой Садовой, открыв сырную лавку. Из подвала Желябов с товарищами в течение нескольких недель прорывают туннель под проезжую часть улицы. Все готово для закладки мины, над которой не покладая рук, трудился гений химических наук Кибальчич. </w:t>
      </w:r>
    </w:p>
    <w:p w:rsidR="008B3534" w:rsidRPr="0041754E" w:rsidRDefault="008B3534" w:rsidP="008B3534">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 xml:space="preserve">С самого начала организационных работ над покушением у террористов возникли непредвиденные проблемы. Началось все с того, что «сырная лавка», совершенно не посещаемая покупателями, вызвала подозрения дворника соседского дома, который дал знать в полицию. И хотя проверяющие ничего не нашли (правда, не особо и старались искать!), сам факт того, что магазин находится под подозрением, вызывал беспокойство за срыв всей операции. Далее последовало несколько тяжелых ударов по руководящему звену «Народной воли». В ноябре 1880 года полиция арестовала Александра Михайлова, а за несколько дней до даты запланированного покушения – в конце февраля 1881 года – Андрея Желябова. Именно арест последнего заставил террористов действовать без промедления, назначив день покушения на 1 марта 1881 года. </w:t>
      </w:r>
    </w:p>
    <w:p w:rsidR="008B3534" w:rsidRPr="0041754E" w:rsidRDefault="008B3534" w:rsidP="008B3534">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 xml:space="preserve">Сразу после ареста Желябова Государя предупредили о новом покушении, запланированном народовольцами. Ему рекомендовали отказаться от поездок в Манеж и не покидать стен Зимнего дворца. На все предостережения Александр II отвечал, что ему нечего боятся, поскольку твердо знает, что жизнь его находится в руках Божьих, благодаря помощи которого пережил предыдущие пять покушений. </w:t>
      </w:r>
    </w:p>
    <w:p w:rsidR="008B3534" w:rsidRPr="0041754E" w:rsidRDefault="008B3534" w:rsidP="008B3534">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 xml:space="preserve">1 марта 1881 года Александр II выехал из Зимнего дворца в Манеж. Его сопровождали семь казаков охраны и трое полицейских во главе с полицмейстером А.Дворжицким, следующие в отдельных санях за царской каретой (не слишком много охраны, как для человека, ожидающего нового покушения!). Поприсутствовав на разводе караулов и откушав чаю у своей кузины, царь отправился обратно в Зимний через… Екатериненский канал. </w:t>
      </w:r>
    </w:p>
    <w:p w:rsidR="008B3534" w:rsidRPr="0041754E" w:rsidRDefault="008B3534" w:rsidP="008B3534">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 xml:space="preserve">Такой поворот событий полностью рушил все планы заговорщиков. Мина на Садовой становилась совершенно бесполезной горкой динамита. И в этой ситуации Софья Перовская, возглавившая организацию после ареста Желябова, в спешном режиме перерабатывает детали операции. Четверо народовольцев – Гриневицкий, Рысаков, Емельянов, Михайлов – занимают позиции вдоль набережной Екатериненского канала и ждут условного сигнала от Перовской, по которому должны кидать бомбы в царскую карету. Таким сигналом должен был стать взмах ее платка. </w:t>
      </w:r>
    </w:p>
    <w:p w:rsidR="008B3534" w:rsidRPr="0041754E" w:rsidRDefault="008B3534" w:rsidP="008B3534">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 xml:space="preserve">Царский кортеж выехал на набережную. Далее события развивались практически мгновенно. Мелькнул сверху вниз платок Перовской – и Рысаков бросил свою бомбу в сторону царской кареты. Раздался оглушительный взрыв. Проехав еще некоторое расстояние, царская карета остановилась. Император не пострадал. Однако вместо того, чтобы покинуть место покушения, Александр II пожелал увидеть преступника. Он подошел к схваченному Рысакову…. В этот момент незамеченный охраной Гриневицкий кидает в ноги царю вторую бомбу. Взрывная волна отбросила Александра II на землю, из раздробленных ног хлестала кровь. Из последних сил он прошептал: «Отвезите меня во дворец… Там я хочу умереть…». </w:t>
      </w:r>
    </w:p>
    <w:p w:rsidR="008B3534" w:rsidRPr="0041754E" w:rsidRDefault="008B3534" w:rsidP="008B3534">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1 марта 1881 года в 15 часов 35 минут с флагштока Зимнего дворца был спущен императорский штандарт, оповестив население Санкт-Петербурга о смерти императора Александра II.</w:t>
      </w:r>
      <w:r>
        <w:rPr>
          <w:rFonts w:ascii="Times New Roman" w:hAnsi="Times New Roman" w:cs="Times New Roman"/>
          <w:sz w:val="24"/>
          <w:szCs w:val="24"/>
        </w:rPr>
        <w:t xml:space="preserve"> </w:t>
      </w:r>
      <w:r w:rsidRPr="0041754E">
        <w:rPr>
          <w:rFonts w:ascii="Times New Roman" w:hAnsi="Times New Roman" w:cs="Times New Roman"/>
          <w:sz w:val="24"/>
          <w:szCs w:val="24"/>
        </w:rPr>
        <w:t xml:space="preserve">Дальнейшая судьба заговорщиков сложилась печально. Гриневицкий скончался от взрыва своей же бомбы в тюремном госпитале почти одновременно со своей жертвой. Пытавшаяся уйти в бега Софья Перовская была поймана полицией и 3 апреля 1881 года повешена вместе с Желябовым, Кибальчичем, Михайловым, Рысаковым на Семеновском плацу. </w:t>
      </w:r>
    </w:p>
    <w:p w:rsidR="008B3534" w:rsidRPr="0041754E" w:rsidRDefault="008B3534" w:rsidP="008B3534">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Надежда народовольцев на подрыв основ монархии убийством царя не оправдалась. Не произошло никаких народных восстаний, ибо простому народу чужды были идей «Народной воли», от них отшатнулось и большинство ранее симпатизирующей интеллигенции. Вошедший на престол сын царя - Александр III - полностью отказался от всех либеральных начинаний отца, вернув поезд Российской империи в колею полного самодержавия.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3534"/>
    <w:rsid w:val="00051FB8"/>
    <w:rsid w:val="00095BA6"/>
    <w:rsid w:val="001B026E"/>
    <w:rsid w:val="0031418A"/>
    <w:rsid w:val="00350B15"/>
    <w:rsid w:val="00377A3D"/>
    <w:rsid w:val="0041754E"/>
    <w:rsid w:val="005A2562"/>
    <w:rsid w:val="006C044B"/>
    <w:rsid w:val="00755964"/>
    <w:rsid w:val="00880DBD"/>
    <w:rsid w:val="008B3534"/>
    <w:rsid w:val="00A44D32"/>
    <w:rsid w:val="00A550BF"/>
    <w:rsid w:val="00E12572"/>
    <w:rsid w:val="00E93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03A862C-7D22-470E-86CD-7B0769CF5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534"/>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B35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3038</Words>
  <Characters>17323</Characters>
  <Application>Microsoft Office Word</Application>
  <DocSecurity>0</DocSecurity>
  <Lines>144</Lines>
  <Paragraphs>40</Paragraphs>
  <ScaleCrop>false</ScaleCrop>
  <Company>Home</Company>
  <LinksUpToDate>false</LinksUpToDate>
  <CharactersWithSpaces>20321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Охота на царя: Шесть покушений на жизнь Александра II</dc:title>
  <dc:subject/>
  <dc:creator>Alena</dc:creator>
  <cp:keywords/>
  <dc:description/>
  <cp:lastModifiedBy>admin</cp:lastModifiedBy>
  <cp:revision>2</cp:revision>
  <dcterms:created xsi:type="dcterms:W3CDTF">2014-02-18T15:11:00Z</dcterms:created>
  <dcterms:modified xsi:type="dcterms:W3CDTF">2014-02-18T15:11:00Z</dcterms:modified>
</cp:coreProperties>
</file>