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75F" w:rsidRPr="00F55ABA" w:rsidRDefault="0082675F" w:rsidP="0082675F">
      <w:pPr>
        <w:spacing w:before="120"/>
        <w:jc w:val="center"/>
        <w:rPr>
          <w:b/>
          <w:sz w:val="32"/>
        </w:rPr>
      </w:pPr>
      <w:r w:rsidRPr="00F55ABA">
        <w:rPr>
          <w:b/>
          <w:sz w:val="32"/>
        </w:rPr>
        <w:t xml:space="preserve">Определение огнезащитной эффективности вспучивающихся покрытий для стальных конструкций с учетом термогазодинамики реального пожара. </w:t>
      </w:r>
    </w:p>
    <w:p w:rsidR="0082675F" w:rsidRPr="00F55ABA" w:rsidRDefault="0082675F" w:rsidP="0082675F">
      <w:pPr>
        <w:spacing w:before="120"/>
        <w:jc w:val="center"/>
        <w:rPr>
          <w:sz w:val="28"/>
        </w:rPr>
      </w:pPr>
      <w:r w:rsidRPr="00F55ABA">
        <w:rPr>
          <w:sz w:val="28"/>
        </w:rPr>
        <w:t xml:space="preserve">С.В. Пузач. </w:t>
      </w:r>
    </w:p>
    <w:p w:rsidR="0082675F" w:rsidRDefault="0082675F" w:rsidP="0082675F">
      <w:pPr>
        <w:spacing w:before="120"/>
        <w:ind w:firstLine="567"/>
        <w:jc w:val="both"/>
      </w:pPr>
      <w:r w:rsidRPr="00A611CB">
        <w:t>Приведена математическая модель расчета прогрева металлических строительных конструкций с нанесенным слоем огнезащитного вспучивающегося покрытия с учетом термогазодинамики реального пожара. Проведено тестирование модели по экспериментальным данным сертификационных испытаний огнезащитных вспучивающихся покрытий «Терма», Nullifire, Renitherm PMS-R, «Совер» и Interchar 963. Представлены и обсуждены результаты оптимизации толщин сухого слоя краски Renitherm PMS-R, наносимой на стальные строительные конструкции многофункционального центра, на основе численного эксперимента по предложенному методу расчета.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При анализе пожарной опасности в соответствии с нормативными документами (СНИП 21-01-97* «Пожарная безопасность зданий и сооруже ний») могут использоваться расчетные сценарии, основанные на соотношении временных параметров развития и распространения опасных факторов пожара и позволяющие определить риск для людей и конструкций здания и выбрать наиболее эффективные системы проти вопожарной защиты.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При определении огнестойкости строительных конструкций вопрос точности и надежности метода расчета тепломассообмена при пожаре является ключевым. Сложность разработки такого метода за ключается в многофакторности и нелинейности задачи.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В действующих нормах пожарной безопасности фактические пределы огнестойкости устанавливаются на основе определения эквивалентной продолжительности пожаров и коэффициента огнестойкости (ГОСТ Р 12.3.047-98 «Пожарная безопасность технологических процессов. Общие требования. Методы контроля или по экспериментальным данным по поведению конкретной конструкции в условиях «стандартного» пожара. Однако такой подход не учитывает реальные условия пожара на конкретном объекте, такие как, например, реальный термогазодинамический режим пожара, теплофизические и химические свойства находящейся в помещении горючей нагрузки, геометрические размеры помещения, размеры и расположение проемов и т.д.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В условиях реального пожара прогрев строительных конструкций может существенно отличаться от нагрева в режиме «стандартного» пожара. Поэтому толщины сухого слоя огнезащитных покрытий при реальном пожаре для обеспечения той же величины огнезащитной эффективности могут не совпадать с соответствующими значениями, приведенными в сертификатах пожарной безопасности. Это позволяет проводить оптимизацию вышеуказанных толщин для конкретного объекта со своей индивидуальной геометрией и пожарной нагрузкой с целью минимизации затрат на огнезащиту.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Математическая модель расчета огнестойкости металлических строительных конструкций. Для определения температур внутри стенки металлических конструкций с нанесенным огнезащитным вспучивающимся покрытием решается уравнение теплопроводности: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24.25pt;height:60pt">
            <v:imagedata r:id="rId4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где ρ – плотность материала конс трукции; с – удельная теплоемкость материала конструкции; Т – температура; λ – коэффициент теплопроводности материала конструкции; у – координата, направленная по толщине материала; τ – время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Уравнение (1) решается численным методом контрольных объемов.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Граничные условия к уравнению (1) имеют вид: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наружная (нагреваемая) поверхность огнезащитного покрытия: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граничные условия 3-го рода: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а) «стандартный» пожар: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температура среды (Tm) изменяется в соответствии с кривой «стандартного» пожара: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26" type="#_x0000_t75" alt="" style="width:233.25pt;height:30pt">
            <v:imagedata r:id="rId5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коэффициент теплоотдачи (α) от газовой среды к поверхности конструкции равен: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27" type="#_x0000_t75" alt="" style="width:237pt;height:79.5pt">
            <v:imagedata r:id="rId6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б) реальный пожар: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для стен и колонн: qw1 = α*w (Tm – Tw1);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α*w = 15,9 Ψг1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0,222; (4)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для перекрытия: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28" type="#_x0000_t75" alt="" style="width:187.5pt;height:69pt">
            <v:imagedata r:id="rId7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где qw1 и qc1 – локальные удельные тепловые потоки в стены и перекрытие; Tw1 и Tc1 – локальные температуры внутренних поверхностей стен (колонн) и балок перекрытий; α*w и α*c – приведенные ко эффициенты теплоотдачи стен (колонн) и перекрытия; Ψг1 = Mo/Fw; Mo – началь ная масса пожарной нагрузки; Fw – сум марная площадь внутренней поверхнос ти стен и перекрытия; εпр – приведенная степень черноты газовой среды помеще ния и облучаемой поверхности;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внутренняя поверхность стальной конструкции колонны: коэффициент теплоотдачи α =0 Вт/(м2 К) (адиабатная стенка);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29" type="#_x0000_t75" alt="" style="width:311.25pt;height:260.25pt">
            <v:imagedata r:id="rId8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Рис. 1. Зависимости толщины сухого слоя краски «Терма» от приведенной толщины стальных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профилей при различных величинах фактических пределов огнестойкости R30: 1 – расчет;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эксперимент; R45: 2 – расчет; – эксперимент; R60: 3 – расчет; – эксперимент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30" type="#_x0000_t75" alt="" style="width:307.5pt;height:201pt">
            <v:imagedata r:id="rId9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Рис. 2. Зависимости толщины сухого слоя краски «Нуллифаер» от приведенной толщины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стальных профилей при различных величинах фактических пределов огнестойкости 1 – R30;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2 – R45; 3 – R60; 4 – R90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ось симметрии стальной конструк ции перекрытия: ∂T/∂у = 0,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где To – начальная температура; Tb – температура наружной (нагреваемой) поверхности огнезащитного покрытия.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Температура на поверхности слоя ог незащитной краски из-за низкой вели чины коэффициента теплопроводности быстро достигает значения, при которой заканчивается вспучивание огнезащит ного покрытия и его стабилизация. Выше указанное критическое значение темпе ратуры составляет, например, для состава «Терма» 177°С и 230°С в случае крас ки Renitherm PMS-R. Поэтому при расче те нагрева стенки стальной конструкции с нанесенным огнезащитным вспучиваю щимся покрытием принимаем, что огнеза щитное покрытие имеет толщину, равную ее величине во вспученном состоянии.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Принятое допущение об отсутствии теплоотвода от внутренней поверхности стальной конструкции колонны являет ся наиболее опасным вариантом с точки зрения нагрева конструкции.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Предполагаем идеальный тепло вой контакт между слоями вспученного покрытия и стальной конструкции, что также является наиболее опасным ва риантом с точки зрения нагрева конструкции.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Потеря несущей способности стро ительной конструкции определяется по достижению локальной температурой ее критического значения.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Для расчета термогазодинами ки пожара в помещении, необходимой для определения граничных условий к уравнению (1), используются модифици рованные интегральный и зонный мето ды расчета.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Тестирование математической мо дели.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Тестирование модели проводилось на данных по сертификационным испыта ниям в условиях «стандартного» пожара огнезащитных вспучивающихся красок «Терма», «Нуллифаер», Renitherm PMS-R и Interchar 963, а также огнезащитного покрытия «Совер».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Теплофизические свойства стальных конструкций помещений определялись по: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плотности: ρ = 7 800 кг/куб. м;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удельной теплоемкости: с = 470 + 0,21t + 5,0∙10-4 t2 Дж/(кг∙К);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коэффициенту теплопроводности: λ = 58 – 0,042∙t Вт/(м∙К), где t – темпера тура в градусах Цельсия.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Теплофизические свойства вспу ченного покрытия определялись из со поставления результатов расчета по предложенной методике (рис. 1–4) с сертификационными испытаниями огне защитных красок.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Обозначения на рис. 1–4 следующие: δск – толщина сухого слоя огнезащитной краски; δпр – приведенная толщина стальных конструкций.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Полученные значения теплофизичес ких свойств вспученных покрытий прак тически совпадают с экспериментально измеренными величинами, например: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краска «Терма»: плотность ρ = 0,8 кг/ куб. м; эффективный коэффициент теп лопроводности λэф = 0,05–0,32 Вт/(м∙К);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краска Interchar 963: ρ = 0,8 кг/куб. м; λэф = 0,2–0,4 Вт/(м∙К); 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огнезащитное покрытие «Совер»: ρ = 250 кг/куб. м; λэф = 0,06–0,12 Вт/(м∙К).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Для определения теплофизических свойств огнезащитной вспучивающейся краски Renitherm PMS-R при использова нии предложенной математической мо дели использовались следующие исход ные данные: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коэффициент вспучивания kв = 40;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фактический предел огнестойкости R45: толщина сухого слоя δск = </w:t>
      </w:r>
      <w:smartTag w:uri="urn:schemas-microsoft-com:office:smarttags" w:element="metricconverter">
        <w:smartTagPr>
          <w:attr w:name="ProductID" w:val="1,0 мм"/>
        </w:smartTagPr>
        <w:r w:rsidRPr="00A611CB">
          <w:t>1,0 мм</w:t>
        </w:r>
      </w:smartTag>
      <w:r w:rsidRPr="00A611CB">
        <w:t xml:space="preserve">; приведенная толщина стальной конс трукции δпр = </w:t>
      </w:r>
      <w:smartTag w:uri="urn:schemas-microsoft-com:office:smarttags" w:element="metricconverter">
        <w:smartTagPr>
          <w:attr w:name="ProductID" w:val="3,4 мм"/>
        </w:smartTagPr>
        <w:r w:rsidRPr="00A611CB">
          <w:t>3,4 мм</w:t>
        </w:r>
      </w:smartTag>
      <w:r w:rsidRPr="00A611CB">
        <w:t>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R60: δск = </w:t>
      </w:r>
      <w:smartTag w:uri="urn:schemas-microsoft-com:office:smarttags" w:element="metricconverter">
        <w:smartTagPr>
          <w:attr w:name="ProductID" w:val="1,2 мм"/>
        </w:smartTagPr>
        <w:r w:rsidRPr="00A611CB">
          <w:t>1,2 мм</w:t>
        </w:r>
      </w:smartTag>
      <w:r w:rsidRPr="00A611CB">
        <w:t xml:space="preserve">; δпр = </w:t>
      </w:r>
      <w:smartTag w:uri="urn:schemas-microsoft-com:office:smarttags" w:element="metricconverter">
        <w:smartTagPr>
          <w:attr w:name="ProductID" w:val="4,2 мм"/>
        </w:smartTagPr>
        <w:r w:rsidRPr="00A611CB">
          <w:t>4,2 мм</w:t>
        </w:r>
      </w:smartTag>
      <w:r w:rsidRPr="00A611CB">
        <w:t>;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– R90: δск = </w:t>
      </w:r>
      <w:smartTag w:uri="urn:schemas-microsoft-com:office:smarttags" w:element="metricconverter">
        <w:smartTagPr>
          <w:attr w:name="ProductID" w:val="1,7 мм"/>
        </w:smartTagPr>
        <w:r w:rsidRPr="00A611CB">
          <w:t>1,7 мм</w:t>
        </w:r>
      </w:smartTag>
      <w:r w:rsidRPr="00A611CB">
        <w:t xml:space="preserve">; δпр = </w:t>
      </w:r>
      <w:smartTag w:uri="urn:schemas-microsoft-com:office:smarttags" w:element="metricconverter">
        <w:smartTagPr>
          <w:attr w:name="ProductID" w:val="5,8 мм"/>
        </w:smartTagPr>
        <w:r w:rsidRPr="00A611CB">
          <w:t>5,8 мм</w:t>
        </w:r>
      </w:smartTag>
      <w:r w:rsidRPr="00A611CB">
        <w:t>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Анализ рис. 1–4 показывает, что результаты расчета толщин сухого слоя огнезащитной краски с использованием предложенной методики расчета отличаются от экспериментально значений в ус ловиях «стандартного» пожара не более 5 %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31" type="#_x0000_t75" alt="" style="width:311.25pt;height:231pt">
            <v:imagedata r:id="rId10" o:title=""/>
          </v:shape>
        </w:pict>
      </w:r>
      <w:r w:rsidR="0082675F" w:rsidRPr="00A611CB">
        <w:t>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Рис. 3. Зависимости толщины огнезащитного покрытия «Совер» от приведенной толщины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стальных профилей при различных величинах фактических пределов огнестойкости 1 – R30; 2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R45; 3 – R60; 4 – R90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32" type="#_x0000_t75" alt="" style="width:300pt;height:250.5pt">
            <v:imagedata r:id="rId11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Рис. 4. Зависимости толщины сухого слоя огнезащитной вспучивающейся краски Interchar 963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от приведенной толщины стальных профилей при различных величинах фактических пределов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огнестойкости 1 – R45; 2 – R90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Пример оптимизации толщин су хого слоя краски Renitherm PMS-R.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Рассмотрена модельная задача опти мизации толщин огнезащитного покры тия, наносимого на несущие стальные строительные конструкции многофунк ционального торгового центра и обес печивающего требуемый предел огне стойкости R90.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 xml:space="preserve">Площадь торгового зала центра равна </w:t>
      </w:r>
      <w:smartTag w:uri="urn:schemas-microsoft-com:office:smarttags" w:element="metricconverter">
        <w:smartTagPr>
          <w:attr w:name="ProductID" w:val="3 888 кв. м"/>
        </w:smartTagPr>
        <w:r w:rsidRPr="00A611CB">
          <w:t>3 888 кв. м</w:t>
        </w:r>
      </w:smartTag>
      <w:r w:rsidRPr="00A611CB">
        <w:t xml:space="preserve">, высота зала составляет </w:t>
      </w:r>
      <w:smartTag w:uri="urn:schemas-microsoft-com:office:smarttags" w:element="metricconverter">
        <w:smartTagPr>
          <w:attr w:name="ProductID" w:val="6,9 м"/>
        </w:smartTagPr>
        <w:r w:rsidRPr="00A611CB">
          <w:t>6,9 м</w:t>
        </w:r>
      </w:smartTag>
      <w:r w:rsidRPr="00A611CB">
        <w:t>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Свойства типовой пожарной нагрузки в рассматриваемом помещении принима лись по типовой базе пожарной нагруз ки: здание I–II степени огнестойкости (мебель + бытовые изделия) и промтова ры с текстильными изделиями.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Принимаем, что системы пожароту шения, механической вентиляции и ды моудаления отключены (свободное раз витие пожара в соответствии с ГОСТ 12.1.004-91 «ССБТ. Пожарная безопас ность. Общие требования»).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Начальные условия задавались сле дующими параметрами: температура в помещении Tо = 293 К; давление в по мещении (равно атмосферному) р = 101 300 Па.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В качестве условия потери стальной конструкцией ее несущей способности принимаем момент достижения темпе ратурой наружной поверхности стенки конструкции ее критического значения Ткр = 500°С.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Расчет проводится до 90 мин от нача ла горения или до прекращения горения из-за недостатка кислорода или горючего материала в помещении.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На рис. 5 представлены зависимости температур от времени с начала пожара в торговом зале, выполненные с исполь зованием модифицированных интеграль ной (кривые 2 и 3) и зонной (кривые 4 и 5) моделей.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Из рис. 5 видно, что наиболее опас ный температурный режим пожара яв ляется менее «жестким», чем «стандарт ный» режим пожара. Результаты расчета толщин сухого слоя краски Renitherm PMS-R, наноси мого на стальные конструкции торгового зала в условиях реального пожара (рис. 5), представлены в таблице.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В случае балок перекрытий учитыва ется установка подвесных потолков типа «Армстронг» с фактическим пределом ог нестойкости по их металлическим конс трукциям, равным R15.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Из таблицы видно, что толщина сухо го слоя краски, наносимого на стальные несущие конструкции перекрытия, более чем в 2 раза меньше соответствующей толщины, определяемой в зависимости от приведенной толщины конструкции по сертификату пожарной безопасности («стандартный» пожар).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Таким образом, получена сущест венная экономия расхода огнезащитной краски без снижения величины огне стойкости стальных конструкций.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Вывод. Оптимизация толщин сухого слоя вспучивающейся краски, наносимой на стальные конструкции помещений зда ния, может быть выполнена по предложен ной математической модели с учетом ре альной термогазодинамической картины пожара, теплофизических и химических свойств находящихся в помещениях го рючих веществ и материалов, а также гео метрических размеров помещений с целью минимизации затрат на огнезащиту. П А</w:t>
      </w:r>
    </w:p>
    <w:p w:rsidR="0082675F" w:rsidRPr="00A611CB" w:rsidRDefault="009C1A62" w:rsidP="0082675F">
      <w:pPr>
        <w:spacing w:before="120"/>
        <w:ind w:firstLine="567"/>
        <w:jc w:val="both"/>
      </w:pPr>
      <w:r>
        <w:pict>
          <v:shape id="_x0000_i1033" type="#_x0000_t75" alt="" style="width:276.75pt;height:263.25pt">
            <v:imagedata r:id="rId12" o:title=""/>
          </v:shape>
        </w:pic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Рис. 5. Зависимости температур от времени 1 – среднеобъемная температура при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«стандартном» пожаре; среднеобъемная температура при реальном пожаре: 2 – здание I–II ст.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огнестойкости; 3 – промтовары; текстильные изделия; температура на уровне перекрытия: 4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– здание I–II ст. огнестойкости; 5 – промтовары; текстильные изделия</w:t>
      </w:r>
    </w:p>
    <w:p w:rsidR="0082675F" w:rsidRPr="00A611CB" w:rsidRDefault="0082675F" w:rsidP="0082675F">
      <w:pPr>
        <w:spacing w:before="120"/>
        <w:ind w:firstLine="567"/>
        <w:jc w:val="both"/>
      </w:pPr>
      <w:r w:rsidRPr="00A611CB">
        <w:t>Таблица. Толщина сухого слоя краски в зависимости от приведенной толщины несущих стальных профилей перекрытий и колонн при величине фактического предела огнестойкости R 90 Приведенная толщина стали, δпр, мм Толщина сухого слоя краски*, δск, мм</w:t>
      </w: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26"/>
        <w:gridCol w:w="5242"/>
      </w:tblGrid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4,0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2,37 (1,19; 0,95**)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5,0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1,96 (0,98; 0,80**)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5,5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1,8 (0,9; 0,73**)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6,0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1,62 (0,81; 0,67**)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6,5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1,53 (0,77; 0,63**)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7,0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1,43 (0,72; 0,59**)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7,5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1,34 (0,67; 0,55**)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8,0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1,27 (0,64; 0,52**)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9,0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1,25 (0,63; 0,50**)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10,0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1,24 (0,62; 0,49**)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11,0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1,23 (0,61; 0,48**)</w:t>
            </w:r>
          </w:p>
        </w:tc>
      </w:tr>
      <w:tr w:rsidR="0082675F" w:rsidRPr="00A611CB" w:rsidTr="002A7816">
        <w:trPr>
          <w:tblCellSpacing w:w="0" w:type="dxa"/>
          <w:jc w:val="center"/>
        </w:trPr>
        <w:tc>
          <w:tcPr>
            <w:tcW w:w="2289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12,0</w:t>
            </w:r>
          </w:p>
        </w:tc>
        <w:tc>
          <w:tcPr>
            <w:tcW w:w="2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2675F" w:rsidRPr="00A611CB" w:rsidRDefault="0082675F" w:rsidP="002A7816">
            <w:r w:rsidRPr="00A611CB">
              <w:t>1,22 (0,6; 0,47**)</w:t>
            </w:r>
          </w:p>
        </w:tc>
      </w:tr>
    </w:tbl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675F"/>
    <w:rsid w:val="000C3C66"/>
    <w:rsid w:val="002A7816"/>
    <w:rsid w:val="00811DD4"/>
    <w:rsid w:val="0082675F"/>
    <w:rsid w:val="009C1A62"/>
    <w:rsid w:val="00A611CB"/>
    <w:rsid w:val="00DB0E35"/>
    <w:rsid w:val="00F5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docId w15:val="{1E5CCD8E-C3BC-46A8-9404-C3463F4E7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75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2675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1781</Words>
  <Characters>10153</Characters>
  <Application>Microsoft Office Word</Application>
  <DocSecurity>0</DocSecurity>
  <Lines>84</Lines>
  <Paragraphs>23</Paragraphs>
  <ScaleCrop>false</ScaleCrop>
  <Company>Home</Company>
  <LinksUpToDate>false</LinksUpToDate>
  <CharactersWithSpaces>11911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Определение огнезащитной эффективности вспучивающихся покрытий для стальных конструкций с учетом термогазодинамики реального пожара</dc:title>
  <dc:subject/>
  <dc:creator>User</dc:creator>
  <cp:keywords/>
  <dc:description/>
  <cp:lastModifiedBy>admin</cp:lastModifiedBy>
  <cp:revision>2</cp:revision>
  <dcterms:created xsi:type="dcterms:W3CDTF">2014-02-20T00:11:00Z</dcterms:created>
  <dcterms:modified xsi:type="dcterms:W3CDTF">2014-02-20T00:11:00Z</dcterms:modified>
</cp:coreProperties>
</file>