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344" w:rsidRPr="007D04BE" w:rsidRDefault="001E0344" w:rsidP="001E0344">
      <w:pPr>
        <w:spacing w:before="120"/>
        <w:jc w:val="center"/>
        <w:rPr>
          <w:b/>
          <w:bCs/>
          <w:sz w:val="32"/>
          <w:szCs w:val="32"/>
        </w:rPr>
      </w:pPr>
      <w:r w:rsidRPr="007D04BE">
        <w:rPr>
          <w:b/>
          <w:bCs/>
          <w:sz w:val="32"/>
          <w:szCs w:val="32"/>
        </w:rPr>
        <w:t>Отечественные историки о государе Иване IV Грозном: С.Ф. Платонов</w:t>
      </w:r>
    </w:p>
    <w:p w:rsidR="001E0344" w:rsidRDefault="001E0344" w:rsidP="001E0344">
      <w:pPr>
        <w:spacing w:before="120"/>
        <w:ind w:firstLine="567"/>
        <w:jc w:val="both"/>
      </w:pPr>
      <w:r w:rsidRPr="007D04BE">
        <w:t>ИЗ "ПОЛНОГО КУРСА ЛЕКЦИЙ ПО РУССКОЙ ИСТОРИИ"</w:t>
      </w:r>
    </w:p>
    <w:p w:rsidR="001E0344" w:rsidRPr="007D04BE" w:rsidRDefault="001E0344" w:rsidP="001E0344">
      <w:pPr>
        <w:spacing w:before="120"/>
        <w:ind w:firstLine="567"/>
        <w:jc w:val="both"/>
      </w:pPr>
      <w:r w:rsidRPr="007D04BE">
        <w:t>Публикуется по: Платонов С. Ф. Полный курс лекций по русской истории. Ростов-на-Дону, 1999. С. 113–125.</w:t>
      </w:r>
    </w:p>
    <w:p w:rsidR="001E0344" w:rsidRPr="007D04BE" w:rsidRDefault="001E0344" w:rsidP="001E0344">
      <w:pPr>
        <w:spacing w:before="120"/>
        <w:ind w:firstLine="567"/>
        <w:jc w:val="both"/>
      </w:pPr>
      <w:r w:rsidRPr="007D04BE">
        <w:t>ВРЕМЯ ИВАНА ГРОЗНОГО</w:t>
      </w:r>
    </w:p>
    <w:p w:rsidR="001E0344" w:rsidRPr="007D04BE" w:rsidRDefault="001E0344" w:rsidP="001E0344">
      <w:pPr>
        <w:spacing w:before="120"/>
        <w:ind w:firstLine="567"/>
        <w:jc w:val="both"/>
      </w:pPr>
      <w:r w:rsidRPr="007D04BE">
        <w:t>Время Ивана Грозного давно привлекает к себе внимание ученых и беллетристов необычным в русской истории драматизмом положений и яркостью характеров. В эпохе Грозного много содержания: бурное детство великого князя; период светлых реформ и счастливых войн на востоке; ссора с советниками и опалы на них; опричнина, которая была, в сущности, глубоким государственным переворотом; сложный общественный кризис, приведший к опустению государственного центра; тяжелая и неудачная борьба за балтийский берег — вот главнейшие факты, подлежащие нашему вниманию в царствование Ивана Грозного. Но нельзя сказать, чтобы мы хорошо знали эти факты. Материалы для истории Грозного далеко не полны, и люди, не имевшие с ними прямого знакомства, могут удивиться, если узнают, что в биографии Грозного есть годы, даже целые ряды лет без малейших сведений о его личной жизни и делах.</w:t>
      </w:r>
    </w:p>
    <w:p w:rsidR="001E0344" w:rsidRPr="007D04BE" w:rsidRDefault="001E0344" w:rsidP="001E0344">
      <w:pPr>
        <w:spacing w:before="120"/>
        <w:ind w:firstLine="567"/>
        <w:jc w:val="both"/>
      </w:pPr>
      <w:r w:rsidRPr="007D04BE">
        <w:t>Первые годы. Таково прежде всего время его детства и юности. По восьмому году он остался круглым сиротой и с младшим братом Юрием попал на попечение бояр, которые питали их "яко иностранных или яко убожайшую чадь", так что Грозный, по его словам, пострадал "во одеянии и во алкании". Внешние лишения сопровождались моральными обидами. Грозный с негодованием вспоминал, как Шуйские вели себя: "Нам бо во юности детства играюще, а князь И. В. Шуйский сидит на лавке, локтем опершися, отца нашего о постелю ногу положив, к нам же не преклоняйся". А в официальной обстановке, при народе, те же Шуйские по "чину" низко преклонялися перед маленьким великим князем и тем учили его двуличию и притворству. Растащив многое из великокняжеского имущества, бояре явились перед мальчиком-государем грабителями и "изменниками". Ссорясь и "приходя ратью" друг на друга, бояре не стеснялись оскорблять самого государя, вламываясь ночью в его палаты и силой вытаскивая от него своих врагов. Шуйских сменял князь Бельский с друзьями, Бельского опять сменяли Шуйские, Шуйских сменяли Глинские, а маленький государь смотрел на эту борьбу боярских семей и партий до тех пор, пока не научился сам насильничать и опаляться, — и "от тех мест почали бояре от государя страх имети и послушание". Они льстили его дурным инстинктам, хвалили жестокость его забав, говоря, что из него выйдет храбрый и мужественный царь, — и из мальчика вышел испорченный и распущенный юноша, возбуждавший против себя ропот населения. Однако в конце 1546 и начале 1547 г. этот юноша выступает перед нами с чертами некоторой начитанности и политической сознательности. В литературно отделанных речах, обращенных к митрополиту и боярам, он заявляет о желании жениться и принять царский венец: "Хочу аз поискати прежних своих прородителей чинов — и на царство на великое княжение хочу сести". Грозный, принимая венец (1547), является носителем того идеала, которым, как мы видели, определяла свою миссию его народность; он ищет царства, а не только великого княжения, и официально достигает его в утвердительной грамоте цареградского патриарха (1561). И не только в деле о царском венце, но и во всех своих выступлениях пред духовенством и боярами молодой царь обнаруживает начитанность и умственную развитость: для своего времени это образованный человек. Раздумывая над тем, откуда могли прийти к распущенному морально юноше его знания и высшие умственные интересы, мы можем открыть лишь один источник благотворного влияния на Грозного. Это — круг того митрополита Макария, который в 1542 г. был переведен на московскую митрополию с новгородской архиепископии. С Макарием в Москву перешли его сотрудники по литературному делу — собирания "великих минейчетьих" — и в их числе знаменитый священник Сильвестр. Сам Макарий пользовался неизменным почитанием Грозного и имел на него хорошее влияние; а Сильвестр прямо стал временщиком при Грозном и "владяше обема властми и святительскими и царскими, яко же царь и святитель". Воздействие этих лиц обратило Грозного от забав к чтению, к вопросам богословского знания и политических теорий. Способный и впечатлительный от природы, Грозный скоро усвоил себе все то, чем питался ум и возбуждалось чувство передовых москвичей, и сам стал (по выражению одного из ближайших потомков — князя И. М. Катырева-Ростовского) "муж чюднаго рассуждения, в науке книжнаго поучения доволен и многоречив зело". Таким образом, моральное воспитание Грозного не соответствовало умственному образованию: душа Грозного была всегда ниже его ума.</w:t>
      </w:r>
    </w:p>
    <w:p w:rsidR="001E0344" w:rsidRPr="007D04BE" w:rsidRDefault="001E0344" w:rsidP="001E0344">
      <w:pPr>
        <w:spacing w:before="120"/>
        <w:ind w:firstLine="567"/>
        <w:jc w:val="both"/>
      </w:pPr>
      <w:r w:rsidRPr="007D04BE">
        <w:t>Годы 1550–1564. С совершеннолетием Грозного начинается лучший период его деятельности. Влияние Сильвестра выразилось, между прочим, в том, что он собрал около царя особый круг советников, называемый обыкновенно "Избранной радой" (так именовал его в своем сочинении о Грозном кн. Курбский). Это не была ни "ближняя дума", ни дума вообще, а особая компания бояр, объединившихся в одной цели овладеть московской политикой и направить ее по-своему. Вспоминая об этой компании, Грозный раздраженно говорил, что эти бояре "ни единыя власти не оставиша, идеже свои угодники не поставиша". Нет сомнения, что "избранная рада" пыталась захватить правление в свои руки и укрепить свое влияние на дела рядом постановлений и обычаев, неудобных для московских самодержцев. Состоя, по-видимому, из потомков удельных князей, "княжат", рада вела политику именно княжескую и поэтому должна была рано или поздно прийти в острое столкновение с государем, сознающим свое полновластие. Столкновения и начались с 1553 г., во время тяжкой болезни Грозного, обнаружилось, что "рада" желала воцарения не маленького сына Грозного, Димитрия, а двоюродного брата его (Грозного) — князя Владимира Андреевича: "Оттоле бысть вражда велия государю с князем Владимиром Андреевичем (говорит летопись), а в боярях смута и мятеж, а царству почала быти во всем скудость". Полный разрыв царя с "радою" произошел около 1560 г., когда удалены были из Москвы Сильвестр и другой царский любимец А. Адашев. До тех же пор, в продолжение 12–13 лет, правительственная деятельность Грозного шла под влиянием "избранной рады" и отличалась добрыми свойствами. В это время была завоевана Казань (1552), занята Астрахань (1556) и были проведены серьезные реформы.</w:t>
      </w:r>
    </w:p>
    <w:p w:rsidR="001E0344" w:rsidRPr="007D04BE" w:rsidRDefault="001E0344" w:rsidP="001E0344">
      <w:pPr>
        <w:spacing w:before="120"/>
        <w:ind w:firstLine="567"/>
        <w:jc w:val="both"/>
      </w:pPr>
      <w:r w:rsidRPr="007D04BE">
        <w:t>Завоевание Казани имело громадное значение для народной жизни. Казанская татарская орда связала под своей властью в одно сильное целое сложный инородческий мир: мордву, черемису, чувашей, вотяков, башкир. Черемисы за Волгой, на р. Унже и Ветлуге, и мордва за Окой задерживали колонизационное движение Руси на восток; а набеги татар и прочих "язык" на русские поселения страшно вредили им, разоряя хозяйства и уводя в "полон" много русских людей. Казань была хронической язвой московской жизни, и потому ее взятие стало народным торжеством, воспетым народной песней. После взятия Казани, в течение всего 20 лет, она была превращена в большой русский город; в разных пунктах инородческого Поволжья были поставлены укрепленные города как опора русской власти и русского поселения. Народная масса потянулась, не медля, на богатые земли Поволжья и в лесные районы среднего Урала. Громадные пространства ценных земель были замирены московской властью и освоены народным трудом. В этом заключалось значение "Казанского взятия", чутко угаданное народным умом. Занятие нижней Волги и Западной Сибири было естественным последствием уничтожения того барьера, которым было для русской колонизации Казанское царство.</w:t>
      </w:r>
    </w:p>
    <w:p w:rsidR="001E0344" w:rsidRPr="007D04BE" w:rsidRDefault="001E0344" w:rsidP="001E0344">
      <w:pPr>
        <w:spacing w:before="120"/>
        <w:ind w:firstLine="567"/>
        <w:jc w:val="both"/>
      </w:pPr>
      <w:r w:rsidRPr="007D04BE">
        <w:t>Одновременно с казанскими походами Грозного шла его внутренняя реформа. Начало ее связано с торжественным "Собором", заседавшим в Москве в 1550–1551 гг. Это не был Земский собор в обычном смысле этого термина. Предание о том, будто бы в 1550 г. Грозный созвал в Москве представительное собрание "всякого чина" из городов, признается теперь недостоверным. Как показал впервые И. Н. Жданов, в Москве заседал тогда собор духовенства и боярства по церковным делам и "земским". На этом соборе или с его одобрения в 1550 г. был "исправлен" Судебник 1497 г., а в 1551 г. был составлен "Стоглав", сборник постановлений канонического характера. Вчитываясь в эти памятники и вообще в документы правительственной деятельности тех лет, мы приходим к мысли, что тогда в Москве был создан целый план перестройки местного управления. "Этот план, — говорит В. О. Ключевский, — начинался срочной ликвидацией тяжб земства с кормленщиками, продолжался пересмотром Судебника с обязательным повсеместным введением в суд кормленщиков, выборных старост и целовальников и завершался уставными грамотами, отменявшими кормления". Так как примитивная система кормлений не могла удовлетворять требованиям времени, росту государства и усложнению общественного порядка, то ее решено было заменить иными формами управления. До отмены кормления в данном месте кормленщиков ставили под контроль общественных выборных, а затем и совсем заменяли их органами самоуправления. Самоуправление при этом получало два вида: 1) Ведению выборных людей передавались суд и полиция в округе ("губе"). Так бывало обыкновенно в тех местах, где население имело разносословный характер. В губные старосты выбирались обыкновенно служилые люди, и им в помощь давались выборные же целовальники (т. е. присяжные) и дьяк, составлявшие особое присутствие, "губную избу". Избирали вместе все классы населения. 2) Ведению выборных людей передавались не только суд и полиция, но и финансовое управление: сбор податей и ведение общинного хозяйства. Так бывало обыкновенно в уездах и волостях со сплошным тяглым населением, где издавна для податного самоуправления существовали земские старосты. Когда этим старостам передавались функции и губного института (или, что то же, наместничьи), то получалась наиболее полная форма самоуправления, обнимавшая все стороны земской жизни. Представители такого самоуправления назывались разно: излюбленные старосты, излюбленные головы, земские судьи. Отмена кормлений в принципе была решена около 1555 г., и всем волостям и городам предоставлено было переходить к новому порядку самоуправления. "Кормленщики" должны были впредь оставаться без "кормов", и правительству надобны были средства, чтобы чем-либо заменить кормы. Для получения таких средств было установлено, что города и волости должны за право самоуправления вносить в государеву казну особый оброк, получивший название "кормленаго окупа". Он поступал в особые кассы, "казны", получившие наименование "четвертей" или "четей", а бывшие кормленщики получили право на ежегодные "уроки" или жалованье "из чети" и стали называться "четвертчиками".</w:t>
      </w:r>
    </w:p>
    <w:p w:rsidR="001E0344" w:rsidRPr="007D04BE" w:rsidRDefault="001E0344" w:rsidP="001E0344">
      <w:pPr>
        <w:spacing w:before="120"/>
        <w:ind w:firstLine="567"/>
        <w:jc w:val="both"/>
      </w:pPr>
      <w:r w:rsidRPr="007D04BE">
        <w:t>В связи с реформой местного управления и одновременно с ней шли меры, направленные к организации служилого класса. Служилые люди делились на "статьи", или разряды. Из общей их массы в 1550 г. была выделена избранная тысяча лучших детей боярских и наделена поместными землями в окрестностях Москвы ("подмосковные "). Так образовался разряд "дворян московских", служивших по "московскому списку". Остальные служили "с городов" и назывались детьми боярскими "дворными" и "городовыми" (позднее "дворянами" и "детьми боярскими"). В 1550-х гг. был установлен порядок дворянской службы (устроены "сотни" под начальством "голов"); была определена норма службы с вотчин и поместий (с каждых 100 четвертей или полудесятин "доброй" земли "человек на коне в доспехе"); было регламентировано местничество. Словом, был внесен известный порядок в жизнь, службу и хозяйство служилого класса, представлявшего собой до тех пор малодисциплинированную массу.</w:t>
      </w:r>
    </w:p>
    <w:p w:rsidR="001E0344" w:rsidRPr="007D04BE" w:rsidRDefault="001E0344" w:rsidP="001E0344">
      <w:pPr>
        <w:spacing w:before="120"/>
        <w:ind w:firstLine="567"/>
        <w:jc w:val="both"/>
      </w:pPr>
      <w:r w:rsidRPr="007D04BE">
        <w:t>Если рядом с этими мерами припомним меры, приведенные в "Стоглаве", относительно улучшения церковной администрации, поддержания церковного благочиния и исправления нравов, — то поймем, что задуманный Грозным и его "радой" круг реформ был очень широк и по замыслу должен был обновить все стороны московской жизни. Но правительство Грозного не могло вполне успешно вести преобразовательное дело по той причине, что в нем самом не было согласия и единодушия. Уже в 1552–1553 гг. Грозный в официальной летописи жалуется на бояр, что они "Казанское строение поотложиша", так как занялись внутренней реформой, и что они не хотели служить его сыну, а передались на сторону князя Владимира Андреевича. В 1557–1558 гг. у Грозного вышло столкновение с боярами из-за Ливонской войны, которой, по-видимому, боярская рада не желала. А в 1560 г., с кончиной жены Грозного Анастасии Романовны, у Грозного с его советниками произошел прямой разрыв. Сильвестр и Адашев были сосланы, попытки бояр их вернуть повели к репрессиям; однако эти репрессии еще не доходили до кровавых казней. Гонения получили решительный и жестокий характер только в связи с отъездами ("изменой") бояр. Заметив наклонность недовольных к отъездам, Грозный брал с бояр, подозреваемых в желании отъехать в Литву, обязательства не отъезжать за поручительством нескольких лиц; такими "поручными грамотами" он связал все боярство. Но отъезды недовольных все-таки бывали, и в 1564 г. успел бежать в Литву князь Андрей Михайлович Курбский, бросив вверенные ему на театре войны войска и крепость. Принадлежа к составу "избранной рады", он пытался объяснить и оправдать свой побег "нестерпимою яростию и горчайшею ненавистью" Грозного к боярам его стороны. Грозный ответил Курбскому обличительным письмом, в котором противополагал обвинениям боярина свои обвинения против бояр. Обе стороны — монарх, стремившийся "сам править", и князь-боярин, представлявший принцип боярской олигархии, — обменялись мыслями с редкой откровенностью и резкостью. Бестужев-Рюмин в своей "Русской Истории" первый выяснил, что в этом вопросе о царской власти и притязаниях бояр-княжат основа была династическая. Потомки старой русской династии, "княжата", превратившись в служилых бояр своего сородича московского царя, требовали себе участия во власти; а царь мнил их за простых подданных, которых у него "не одно сто", и потому отрицал все их притязания. В полемике Грозного с Курбским вскрывался истинный характер "избранной рады", которая, очевидно, служила орудием не бюрократически-боярской, а удельно-княжеской политики, и делала ограничения царской власти не в пользу учреждений (думы), а в пользу известной общественной среды (княжат).</w:t>
      </w:r>
    </w:p>
    <w:p w:rsidR="001E0344" w:rsidRPr="007D04BE" w:rsidRDefault="001E0344" w:rsidP="001E0344">
      <w:pPr>
        <w:spacing w:before="120"/>
        <w:ind w:firstLine="567"/>
        <w:jc w:val="both"/>
      </w:pPr>
      <w:r w:rsidRPr="007D04BE">
        <w:t>Опричнина. Такой характер оппозиции привел Грозного к решимости уничтожить радикальными мерами значение княжат, пожалуй, даже и совсем их погубить. Совокупность этих мер, направленных на родовую аристократию, называется опричниной. Суть опричнины состояла в том, что Грозный применил к территории старых удельных княжеств, где находились вотчины служилых князей-бояр, тот порядок, какой обыкновенно применялся Москвой в завоеванных землях. И отец, и дед Грозного, следуя московской правительственной традиции, при покорении Новгорода, Пскова и иных мест выводили оттуда наиболее видных и для Москвы опасных людей в свои внутренние области, а в завоеванный край посылали поселенцев из коренных московских мест. Это был испытанный прием ассимиляции, которой московский государственный организм усваивал себе новые общественные элементы. В особенности ясен и действителен был этот прием в Великом Новгороде при Иване III и в Казани при самом Иване IV. Лишаемый местной руководящей среды завоеванный край немедля получал такую же среду из Москвы и начинал вместе с ней тяготеть к общему центру — Москве. То, что удавалось с врагом внешним, Грозный задумал испытать с врагом внутренним. Он решил вывести из удельных наследственных вотчин их владельцев — княжат и поселить их в отдаленных от их прежней оседлости местах, там, где не было удельных воспоминаний и удобных для оппозиции условий; на место же выселенной знати он селил служебную мелкоту на мелкопоместных участках, образованных из старых больших вотчин. Исполнение этого плана Грозный обставил такими подробностями, которые возбудили недоумение современников. Он начал с того, что в декабре 1564 г. покинул Москву безвестно и только в январе 1565 г. дал о себе весть из Александровской слободы. Он грозил оставить свое царство из-за боярской измены и остался во власти, по молению москвичей, только под условием, что ему на изменников "опала своя класти, а иных казнити, и животы их и статки (имущество) имати, а учинити ему на своем государстве себе опришнину: двор ему себе и на весь свой обиход учинити особной". Борьба с "изменою" была целью; опричнина же была средством. Новый двор Грозного состоял из бояр и дворян, новой "тысячи голов", которую отобрали так же, как в 1550 г. отобрали тысячу лучших дворян для службы по Москве. Первой тысяче дали тогда подмосковные поместья; второй — Грозный дает поместья в тех городах, "которые городы поимал в опришнину"; это и были опричники, предназначенные сменить опальных княжат на их удельных землях. Число опричников росло, потому что росло количество земель, забираемых в опричнину. Грозный на всем пространстве старой удельной Руси, по его собственному выражению, "перебирал людишек", иных "отсылал", а других "принимал". В течение 20 последних лет царствования Грозного опричнина охватила полгосударства и разорила все удельные гнезда, разорвав связь "княженецких родов" с их удельными территориями и сокрушив княжеское землевладение. Княжата были выброшены на окраины государства, оставшиеся в старом порядке управления и носившие названия "земщины ", или "земского". Так как управление опричнинскими землями требовало сложной организации, то в новом "дворе" Грозного мы видим особых бояр (думу), особых "дворовых", дьяков, приказы, словом, весь правительственный механизм, параллельный государственному: видим особую казну, в которую поступают податные платежи с опричнинских земель. Для усиления средств опричнины Грозный "поимал" в опричнину весь московский север. Мало помалу опричнина разрослась до громадных размеров и разделила государство на две враждебные одна другой половины. Ниже будут указаны последствия этой своеобразной "реформы" Грозного, обратившего на свою землю приемы покорения чужих земель; здесь же заметим, что прямая цель опричнины была достигнута, и всякая оппозиция сломлена. Достигалось это не только системой принудительных переселений ненадежных людей, но и мерами террора. Опалы, ссылки и казни заподозренных лиц, насилия опричников над "изменниками", чрезвычайная распущенность Грозного, жестоко истязавшего своих подданных во время оргий, — все это приводило Москву в трепет и робкое смирение перед тираном. Тогда еще никто не понимал, что этот террор больше всего подрывал силы самого правительства и готовил ему жестокие неудачи вне и кризис внутри государства. До каких причуд и странностей могли доходить эксцессы Грозного, свидетельствует, с одной стороны, новгородский погром, а с другой — вокняжение Симеона Бекбулатовича. В 1570 г. по какому-то подозрению Грозный устроил целый поход на Новгород, по дороге разорил Тверской уезд, а в самом Новгороде из 6000 дворов (круглым счетом) запустошил около 5000 и навсегда ослабил Новгород. За то он "пожаловал", тогда же взял в опричнину половину разоренного города и две новгородские пятины; а вернувшись в Москву, опалился на тех, кто внушил ему злобу на новгородцев. В 1575 г. он сделал "великим князем всея Руси" крещеного татарского "царя" (т. е. хана) Симеона Бекбулатовича, а сам стал звать себя "князем московским". Царский титул как бы исчез совсем, и опричнина стала "двором" московского князя, а "земское" стало великим княжением всея Руси. Менее чем через год татарский "царь" был сведен с Москвы на Тверь, а в Москве все стало по-прежнему. Можно не верить вполне тем россказням о казнях и жестокостях Грозного, которыми занимали Европу западные авантюристы, побывавшие в Москве; но нельзя не признать, что террор, устроенный Грозным, был вообще ужасен и подготовлял страну к смуте и междоусобию. Это понимали и современники Грозного; например, Иван Тимофеев в своем "Временнике" говорит, что Грозный, "божиими людьми играя", разделением своей земли сам "прообразовал розгласие" ее, т. е. Смуту.</w:t>
      </w:r>
    </w:p>
    <w:p w:rsidR="001E0344" w:rsidRPr="007D04BE" w:rsidRDefault="001E0344" w:rsidP="001E0344">
      <w:pPr>
        <w:spacing w:before="120"/>
        <w:ind w:firstLine="567"/>
        <w:jc w:val="both"/>
      </w:pPr>
      <w:r w:rsidRPr="007D04BE">
        <w:t>Ливонская война. Параллельно внутренней ломке и борьбе с 1558 г. шла у Грозного упорная борьба за балтийский берег. Балтийский вопрос был в то время одной из самых сложных международных проблем. За преобладание на Балтике спорили многие прибалтийские государства, и старание Москвы стать на морском берегу твердой ногой поднимало против "московитов" и Швецию, и Польшу, и Германию. Надобно признать, что Грозный выбрал удачную минуту для вмешательства в борьбу. Ливония, на которую он направил свой удар, представляла в ту пору, по удачному выражению, страну антагонизмов. В ней шла вековая племенная борьба между немцами и аборигенами края — латышами, ливами и эстами. Эта борьба принимала нередко вид острого социального столкновения между пришлыми феодальными господами и крепостной туземной массой. С развитием реформации в Германии религиозное брожение перешло и в Ливонию, подготовляя секуляризацию орденских владений. Наконец, ко всем прочим антагонизмам присоединялся и политический: между властями Ордена и архиепископом рижским была хроническая распря за главенство, а вместе с тем шла постоянная борьба с ними городов за самостоятельность. Ливония, по выражению Бестужева-Рюмина, "представляла собой миниатюрное повторение Империи без объединяющей власти цезаря". Разложение Ливонии не укрылось от Грозного. Москва требовала от Ливонии признания зависимости и грозила завоеванием. Был поднят вопрос о так называемой Юрьевской (Дерптской) дани. Из местного обязательства г. Дерпта платить за что-то великому князю "пошлину" или дань Москва сделала повод к установлению своего патроната над Ливонией, а затем и для войны. В два года (1558–1560) Ливония была разгромлена московскими войсками и распалась. Чтобы не отдаваться ненавистным московитам, Ливония по частям поддалась другим соседям: Лифляндия была присоединена к Литве, Эстляндия — к Швеции, о. Эзель — к Дании, а Курляндия была секуляризирована в ленной зависимости от польского короля. Литва и Швеция потребовали от Грозного, чтобы он очистил их новые владения. Грозный не пожелал, и, таким образом, война Ливонская с 1560 г. переходит в войну Литовскую и Шведскую.</w:t>
      </w:r>
    </w:p>
    <w:p w:rsidR="001E0344" w:rsidRPr="007D04BE" w:rsidRDefault="001E0344" w:rsidP="001E0344">
      <w:pPr>
        <w:spacing w:before="120"/>
        <w:ind w:firstLine="567"/>
        <w:jc w:val="both"/>
      </w:pPr>
      <w:r w:rsidRPr="007D04BE">
        <w:t>Эта война затянулась надолго. Вначале Грозный имел большой успех в Литве: в 1563 г. он взял Полоцк, и его войска доходили до самой Вильны. В 1565–1566 гг. Литва готова была на почетный для Грозного мир и уступала Москве все ее приобретения. Но земский собор 1566 г. высказался за продолжение войны с целью дальнейших земельных приобретений: желали всей Ливонии и Полоцкого повета к г. Полоцку. Война продолжалась вяло. Со смертью последнего Ягеллона (1572), когда Москва и Литва были в перемирии, возникла даже кандидатура Грозного на престол Литвы и Польши, объединенных в Речь Посполитую. Но кандидатура эта не имела удачи: избран был сперва Генрих Валуа, а затем (1576) — семиградский князь Стефан Баторий (по-московски "Обатур"). С появлением Батория картина войны изменилась. Литва из обороны перешла в наступление. Баторий взял у Грозного Полоцк (1579), затем Великие Луки (1580) и, внеся войну в пределы Московского государства, осадил Псков (1581). Грозный был побежден не потому только, что Баторий имел воинский талант и хорошее войско, но и потому еще, что к данному времени у Грозного иссякли средства ведения войны. Вследствие внутреннего кризиса, поразившего в то время Московское государство и общество, страна, по современному выражению, "в пустошь изнурилась и в запустение пришла". О свойствах и значении этого кризиса будет речь ниже; теперь же заметим, что тот же недостаток сил и средств парализовал успех Грозного и против шведов в Эстляндии. Неудача Батория под Псковом, который геройски защищался, дозволила Грозному, при посредстве папского посла иезуита Поссевина (Antonius Possevinus), начать переговоры о мире. В 1582 г. был заключен мир (точнее, перемирие на 10 лет) с Баторием, которому Грозный уступил все свои завоевания в Лифляндии и Литве, а в 1583 г. Грозный помирился и со Швецией на том, что уступил ей Эстляндию и сверх того свои земли от Нарвы до Ладожского озера по берегу Финского залива (Иван-город, Ям, Копорье, Орешек, Корелу). Таким образом, борьба, тянувшаяся четверть века, окончилась полной неудачей. Причины неудачи находятся, конечно, в несоответствии сил Москвы с поставленной Грозным целью. Но это несоответствие обнаружилось позднее, чем Грозный начал борьбу: Москва стала клониться к упадку только с 70-х годов XVI в. До тех же пор ее силы казались громадными не только московским патриотам, но и врагам Москвы. Выступление Грозного в борьбе за Балтийское поморье, появление русских войск у Рижского и Финского заливов и наемных московских каперских судов на Балтийских водах поразило среднюю Европу. В Германии "московиты " представлялись страшным врагом; опасность их нашествия расписывалась не только в официальных сношениях властей, но и в обширной летучей литературе листков и брошюр. Принимались меры к тому, чтобы не допускать ни московитов к морю, ни европейцев в Москву и, разобщив Москву с центрами европейской культуры, воспрепятствовать ее политическому усилению. В этой агитации против Москвы и Грозного измышлялось много недостоверного о московских нравах и деспотизме Грозного, и серьезный историк должен всегда иметь в виду опасность повторить политическую клевету, принять ее за объективный исторический источник.</w:t>
      </w:r>
    </w:p>
    <w:p w:rsidR="001E0344" w:rsidRPr="007D04BE" w:rsidRDefault="001E0344" w:rsidP="001E0344">
      <w:pPr>
        <w:spacing w:before="120"/>
        <w:ind w:firstLine="567"/>
        <w:jc w:val="both"/>
      </w:pPr>
      <w:r w:rsidRPr="007D04BE">
        <w:t>К тому, что сказано о политике Грозного и событиях его времени, необходимо прибавить упоминание о весьма известном факте появления английских кораблей в устьях Северной Двины и о начале торговых сношений с Англией (1553–1554), а также о завоевании Сибирского царства отрядом строгановских казаков с Ермаком во главе (1582–1584). И то и другое для Грозного было случайностью; но и тем и другим московское правительство сумело воспользоваться. В 1584 г. на устьях Северной Двины был устроен Архангельск, как морской порт для ярмарочного торга с англичанами, и англичанам была открыта возможность торговых операций на всем русском севере, который они очень быстро и отчетливо изучили. В те же годы началось занятие Западной Сибири уже силами правительства, а не одних Строгановых, а в Сибири были поставлены многие города со "стольным" Тобольском во главе.</w:t>
      </w:r>
    </w:p>
    <w:p w:rsidR="001E0344" w:rsidRPr="007D04BE" w:rsidRDefault="001E0344" w:rsidP="001E0344">
      <w:pPr>
        <w:spacing w:before="120"/>
        <w:ind w:firstLine="567"/>
        <w:jc w:val="both"/>
      </w:pPr>
      <w:r w:rsidRPr="007D04BE">
        <w:t>Южная граница. В самое мрачное и жестокое время правления Грозного, в 70-х годах XVI столетия, московское правительство поставило себе большую и сложную задачу — устроить заново охрану от татар южной границы государства, носившей название "берега", потому что долго эта граница совпадала на деле с берегом средней Оки. В середине XVI в. на восток и на запад от этого берега средней Оки, под прикрытием старинных крепостей на верхней Оке, "верховских" и рязанских, население чувствовало себя более или менее в безопасности; но между верхней Окой и верхним Доном и на реках Упе, Проне и Осетре русские люди до последней трети XVI в. были предоставлены собственному мужеству и счастью. Алексин, Одоев, Тула, Зарайск и Михайлов не могли дать приют и опору поселенцу, который стремился поставить свою соху на тульском и пронском черноземе. Не могли эти крепости и задерживать шайки татар в их быстром и скрытом движении к берегам средней Оки. Надо было защищать надежным образом население окраины и дороги внутрь страны, в Замосковье. Московское правительство берется за эту задачу. Оно сначала укрепляет места по верховьям Оки и Дона, затем укрепляет линию реки Быстрой Сосны, переходит на линию верхнего Сейма и, наконец, занимает крепостями течение реки Оскола и верховье Северного (или Северского) Донца. Все это делается в течение всего четырех десятилетий, с энергической быстротой и по известному плану, который легко открывается позднейшему наблюдателю, несмотря на скудость исторического материала для изучения этого дела.</w:t>
      </w:r>
    </w:p>
    <w:p w:rsidR="001E0344" w:rsidRPr="007D04BE" w:rsidRDefault="001E0344" w:rsidP="001E0344">
      <w:pPr>
        <w:spacing w:before="120"/>
        <w:ind w:firstLine="567"/>
        <w:jc w:val="both"/>
      </w:pPr>
      <w:r w:rsidRPr="007D04BE">
        <w:t>Порядок обороны южной границы Московского государства был таков. Для отражения врага строились крепости и устраивалась укрепленная пограничная черта из валов и засек, а за укреплениями ставились войска. Для наблюдения же за врагом и для предупреждения его нечаянных набегов выдвигались в "поле" за линию укреплений наблюдательные посты — "сторожи" и разъезды — "станицы". Вся эта сеть укреплений и наблюдательных пунктов мало-помалу спускалась с севера на юг, следуя по тем полевым дорогам, которые служили и отрядам татар. Преграждая эти дороги засеками и валами, затрудняли доступы к бродам через реки и ручьи и замыкали ту или иную дорогу крепостью, место для которой выбиралось с большой осмотрительностью, иногда даже в стороне от татарской дороги, не так, чтобы крепость командовала над этой дорогой. Каждый шаг на юг, конечно, опирался на уже существовавшую цепь укреплений; каждый город, возникавший на "поле", строился трудами людей, взятых из других "украинских" и "польских" (полевых) городов, населялся ими же и становился по службе в тесную связь со всей сетью прочих городов. Связь эта поддерживалась не одними военно-административными распоряжениями, но и всем складом боевой порубежной жизни. Весь юг Московского государства представлял собой один хорошо организованный военный округ.</w:t>
      </w:r>
    </w:p>
    <w:p w:rsidR="001E0344" w:rsidRPr="007D04BE" w:rsidRDefault="001E0344" w:rsidP="001E0344">
      <w:pPr>
        <w:spacing w:before="120"/>
        <w:ind w:firstLine="567"/>
        <w:jc w:val="both"/>
      </w:pPr>
      <w:r w:rsidRPr="007D04BE">
        <w:t>В этом военном округе все правительственные действия и весь склад общественной жизни определялись военными потребностями и имели одну цель — народную оборону. Необычная планомерность и согласованность мероприятий в этом отношении являлась результатом "общего совета" — съезда знатоков южной окраины, созванных в Москву в 1571 г. и работавших под руководством бояр, кн. М. И. Воротынского и Н. Р. Юрьева. Этим советом и был выработан план защиты границ, приноровленный к местным условиям и систематически затем исполненный на деле. Свойства врага, которого надлежало здесь остерегаться и с которым приходилось бороться, были своеобразны: это был степной хищник, подвижной и дерзкий, но в то же время нестойкий и неуловимый. Он "искрадывал" русскую Украину, а не воевал ее открытой войной; он полонил, грабил и пустошил страну, но не завоевывал ее, он держал московских людей в постоянном страхе своего набега, но в то же время не пытался отнять навсегда или даже временно присвоить земли, на которые налетал внезапно, но короткой грозой. Поэтому столь же своеобразны были и формы украинной организации, предназначенной на борьбу с таким врагом. Ряд крепостей стоял на границе; в них жил постоянный гарнизон и было приготовлено место для окрестного населения, на тот случай, если ему при нашествии врага будет необходимо и возможно, по времени, укрыться за стены крепости. Из крепостей рассылаются разведочные отряды для наблюдения за появлением татар, а в определенное время года в главнейших крепостях собираются большие массы войск в ожидании крупного набега крымского "царя". Все мелочи крепостной жизни, все маршруты разведочных партий, вся "береговая", или "польная" служба, как ее называли, — словом, вся совокупность оборонительных мер определена наказами и "росписями". Самым мелочным образом заботятся о том, чтобы быть "усторожливее", и предписывают крайнюю осмотрительность. А между тем, несмотря на опасности, на всем пространстве укрепленной границы живет и подвигается вперед, все южнее, землевладельческое и промышленное население; оно не только без разрешения, но и без ведома власти оседает на новых землицах, в своих "юртах", пашенных заимках и зверопромышленных угодьях. Стремление московского населения на юг из центра государства было так энергично, что выбрасывало наиболее предприимчивые элементы даже вовсе за границу крепостей, где защитой поселенца была уже не засека или городской вал, а природные "крепости": лесная чаща и течение лесной же речки. Недоступный конному степнику-грабителю, лес для русского поселенца был и убежищем и кормильцем. Рыболовство в лесных озерах и реках, охота и бортничество привлекли поселенцев именно в леса. Один из исследователей заселения нашего "поля" (Миклашевский), отмечая расположение поселков на Украине по рекам и лесам, справедливо говорит, что "русский человек, передвигавшийся из северных областей государства, не поселялся в безлесных местностях; не лес, а степь останавливала его движение". Таким образом, рядом с правительственной заимкой "поля" происходила и частная. И та и другая, изучив свойства врага и средства борьбы с ним, шли смело вперед; и та и другая держались рек и пользовались лесными пространствами для обороны дорог и жилищ: тем чаще должны были встречаться и влиять друг на друга оба колонизаторских движения. И действительно, правительство часто настигало поселенцев на их "юртах", оно налагало свою руку на частнозаимочные земли, оставляло их в пользовании владельцев уже на поместном праве и привлекало население вновь занятых мест к официальному участию в обороне границы. Оно в данном случае опиралось на ранее сложившуюся здесь хозяйственную деятельность и пользовалось уже существовавшими здесь общественными силами. Но, в свою очередь, вновь занимаемая правительством позиция становилась базисом дальнейшего народного движения в "поле": от новых крепостей шли далее новые заимки. Подобным взаимодействием всего лучше можно объяснить тот изумительно быстрый успех в движении на юг московского правительства, с которым мы ознакомились на предшествующих страницах. Остерегаясь общего врага, обе силы, и общество и правительство, в то же время как бы наперерыв идут ему навстречу и взаимной поддержкой умножают свои силы и энергию. Знакомясь с делом быстрой и систематической заимки "дикого поля", мы удивляемся тому, что и это широкое предприятие организовалось и выполнялось в те годы, когда, по привычным представлениям, в Москве существовал лишь террор "умалишенного тирана".</w:t>
      </w:r>
    </w:p>
    <w:p w:rsidR="001E0344" w:rsidRPr="007D04BE" w:rsidRDefault="001E0344" w:rsidP="001E0344">
      <w:pPr>
        <w:spacing w:before="120"/>
        <w:ind w:firstLine="567"/>
        <w:jc w:val="both"/>
      </w:pPr>
      <w:r w:rsidRPr="007D04BE">
        <w:t>Оценка Грозного. Таков краткий обзор фактов деятельности Грозного. Эти факты не всегда нам известны точно; не всегда ясна в них личная роль и личное значение самого Грозного. Мы не можем определить ни черт его характера, ни его правительственных способностей с той ясностью и положительностью, какой требует научное знание. Отсюда — ученая разноголосица в оценке Грозного. Старые историки здесь были в полной зависимости от разноречивых источников. Кн. Щербатов сознается в этом, говоря, что Грозный представляется ему "в столь разных видах", что "часто не единым человеком является". Карамзин разноречие источников относит к двойственности самого Грозного и думает, что Грозный пережил глубокий внутренний перелом и падение. "Характер Иоанна, героя добродетели в юности, неистового кровопийцы в летах мужества и старости, есть для ума загадка", — говорит он. Позже было выяснено пристрастие отзывов о Грозном, как шедших с его стороны, от официальной московской письменности, так и враждебных ему, своих и иноземных. Историки пытались, учтя это одностороннее пристрастие современников, освободиться от него и дать свое освещение личности Грозного. Одни стремились к психологической характеристике Ивана. Они рисовали его или с чертами идеализации, как передовую непонятую веком личность (Кавелин), или как человека малоумного (Костомаров) и даже помешанного (М. Ковалевский). Более тонкие характеристики были даны Ю. Самариным, подчеркнувшим несоответствие умственных сил Грозного с слабостью его воли, и И. Н. Ждановым, который считал Грозного умным и талантливым, но "неудавшимся" и потому болезненно раздраженным человеком. Все такого рода характеристики, даже тогда, когда они остроумны, красивы и вероподобны, все-таки произвольны: личный характер Грозного остается загадкой. Тверже стоят те отзывы о Грозном, которые имеют в виду определить его политические способности и понять его государственное значение. После оценки, данной Грозному Соловьевым, Бестужевым-Рюминым и др., ясно, что мы имеем дело с крупным дельцом, понимавшим политическую обстановку и способным на широкую постановку правительственных задач. Одинаково и тогда, когда с "избранной радой" Грозный вел свои первые войны и реформы, и тогда, когда позднее, без "рады", он совершал свой государственный переворот в опричнине, брал Ливонию и Полоцк и колонизовал "дикое поле", — он выступает перед нами с широкой программой и значительной энергией. Сам ли он ведет свое правительство или только умеет выбрать вожаков, — все равно: это правительство всегда обладает необходимыми политическими качествами, хотя не всегда имеет успех и удачу. Недаром шведский король Иоанн, в противоположность Грозному, называл его преемника московским словом "durak", отмечая, что со смертью Грозного в Москве не стало умного и сильного государя. &lt;...&gt;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344"/>
    <w:rsid w:val="00051FB8"/>
    <w:rsid w:val="00095BA6"/>
    <w:rsid w:val="001E0344"/>
    <w:rsid w:val="00210DB3"/>
    <w:rsid w:val="0031418A"/>
    <w:rsid w:val="00350B15"/>
    <w:rsid w:val="00377A3D"/>
    <w:rsid w:val="0052086C"/>
    <w:rsid w:val="005A2562"/>
    <w:rsid w:val="00617A4B"/>
    <w:rsid w:val="00625752"/>
    <w:rsid w:val="00755964"/>
    <w:rsid w:val="007D04BE"/>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D4ADDB-4258-417B-A98E-33E79B2E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3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0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5405</Words>
  <Characters>30812</Characters>
  <Application>Microsoft Office Word</Application>
  <DocSecurity>0</DocSecurity>
  <Lines>256</Lines>
  <Paragraphs>72</Paragraphs>
  <ScaleCrop>false</ScaleCrop>
  <Company>Home</Company>
  <LinksUpToDate>false</LinksUpToDate>
  <CharactersWithSpaces>36145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Отечественные историки о государе Иване IV Грозном: С</dc:title>
  <dc:subject/>
  <dc:creator>Alena</dc:creator>
  <cp:keywords/>
  <dc:description/>
  <cp:lastModifiedBy>admin</cp:lastModifiedBy>
  <cp:revision>2</cp:revision>
  <dcterms:created xsi:type="dcterms:W3CDTF">2014-02-18T15:00:00Z</dcterms:created>
  <dcterms:modified xsi:type="dcterms:W3CDTF">2014-02-18T15:00:00Z</dcterms:modified>
</cp:coreProperties>
</file>