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9C6" w:rsidRPr="00DF5C5C" w:rsidRDefault="007769C6" w:rsidP="007769C6">
      <w:pPr>
        <w:spacing w:before="120"/>
        <w:jc w:val="center"/>
        <w:rPr>
          <w:b/>
          <w:bCs/>
          <w:sz w:val="32"/>
          <w:szCs w:val="32"/>
        </w:rPr>
      </w:pPr>
      <w:r w:rsidRPr="00DF5C5C">
        <w:rPr>
          <w:b/>
          <w:bCs/>
          <w:sz w:val="32"/>
          <w:szCs w:val="32"/>
        </w:rPr>
        <w:t>Палаты Аверкия Кириллова в Москве</w:t>
      </w:r>
    </w:p>
    <w:p w:rsidR="007769C6" w:rsidRPr="00DF5C5C" w:rsidRDefault="007769C6" w:rsidP="007769C6">
      <w:pPr>
        <w:spacing w:before="120"/>
        <w:ind w:firstLine="567"/>
        <w:jc w:val="both"/>
      </w:pPr>
      <w:r w:rsidRPr="00DF5C5C">
        <w:t xml:space="preserve">II половина XVII в. </w:t>
      </w:r>
      <w:r>
        <w:t xml:space="preserve"> </w:t>
      </w:r>
      <w:r w:rsidRPr="00DF5C5C">
        <w:t xml:space="preserve">Москва, Россия </w:t>
      </w:r>
    </w:p>
    <w:p w:rsidR="007769C6" w:rsidRPr="00DF5C5C" w:rsidRDefault="007769C6" w:rsidP="007769C6">
      <w:pPr>
        <w:spacing w:before="120"/>
        <w:ind w:firstLine="567"/>
        <w:jc w:val="both"/>
      </w:pPr>
      <w:r w:rsidRPr="00DF5C5C">
        <w:t xml:space="preserve">Палаты Аверкия Кириллова (Берсеньевская набережная, 20) – уникальный образец крупной городской усадьбы XVII столетия. Палаты, </w:t>
      </w:r>
      <w:r w:rsidRPr="007769C6">
        <w:t xml:space="preserve">церковь Николая Чудотворца </w:t>
      </w:r>
      <w:r w:rsidRPr="00DF5C5C">
        <w:t xml:space="preserve">и служебные постройки вдоль набережной составляют единый архитектурный комплекс. «Ансамбль, расположенный на берегу Москвы-реки, основой которого являются две одновременные и долгое время соединенные между собою постройки XVII в., создан на двух смежных владениях, одно из которых издавна было церковным. Это - нередкая для старой Москвы ситуация, когда дом богатого прихожанина, на чьи средства рядом возводилась приходская церковь, был соединен с ней переходом. Одновременность палат и храма, их близкое и благодаря единому заказчику соотнесенное друг с другом расположение определили комплексность этих зданий, сохранившуюся до наших дней (отсюда распространенное в литературе название ансамбля «усадьба Аверкия Кириллова»). </w:t>
      </w:r>
    </w:p>
    <w:p w:rsidR="007769C6" w:rsidRPr="00DF5C5C" w:rsidRDefault="00231509" w:rsidP="007769C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2pt;height:196.5pt">
            <v:imagedata r:id="rId4" o:title=""/>
          </v:shape>
        </w:pict>
      </w:r>
    </w:p>
    <w:p w:rsidR="007769C6" w:rsidRPr="00DF5C5C" w:rsidRDefault="007769C6" w:rsidP="007769C6">
      <w:pPr>
        <w:spacing w:before="120"/>
        <w:ind w:firstLine="567"/>
        <w:jc w:val="both"/>
      </w:pPr>
      <w:r w:rsidRPr="00DF5C5C">
        <w:t xml:space="preserve">Согласно некоторым источникам и преданиям, владение, где стоят палаты, ранее принадлежало боярам Беклемишевым. Последний владелец из этого рода – известный деятель конца XV в. Н.В. Берсень-Беклемишев был казнен. По-видимому, его имя закрепилось в названии урочища и современной набережной. В начале XVI в. владение, перешедшее в казну, было подарено «государеву садовнику» Кириллу. Ныне существующий ансамбль жилых палат и церкви в основном создан в 1656-1657 гг., когда усадьбой владел внук Кирилла, «московский гость» Аверкий Кириллов, возведенный царским указом в думные дьяки. Композиция ансамбля – главный дом в глубине усадебного участка, церковь, размещенная к юго-востоку от палат, на своем владении имевшая прежде кладбище для прихожан, службы вдоль реки на обоих участках, – возникла, вероятно, еще до XVII в. Въезды на оба владения были со стороны дороги, ведущей от брода на юг. </w:t>
      </w:r>
    </w:p>
    <w:p w:rsidR="007769C6" w:rsidRPr="00DF5C5C" w:rsidRDefault="007769C6" w:rsidP="007769C6">
      <w:pPr>
        <w:spacing w:before="120"/>
        <w:ind w:firstLine="567"/>
        <w:jc w:val="both"/>
      </w:pPr>
      <w:r w:rsidRPr="00DF5C5C">
        <w:t xml:space="preserve">Строительство при Аверкии Кириллове велось с учетом традиционной схемы и с использованием ранее существовавших здесь каменных сооружений. В конце XVII в. на церковном участке вдоль набережной появляются каменные строения с надвратной колокольней. В 1703-1711 гг. перестраивается главный дом усадьбы. Северный фасад его становится более нарядным, и в целом комплекс со стороны реки приобретает подчеркнуто импозантный характер, поскольку в это время река начинает осознаваться как городская магистраль. </w:t>
      </w:r>
    </w:p>
    <w:p w:rsidR="007769C6" w:rsidRPr="00DF5C5C" w:rsidRDefault="007769C6" w:rsidP="007769C6">
      <w:pPr>
        <w:spacing w:before="120"/>
        <w:ind w:firstLine="567"/>
        <w:jc w:val="both"/>
      </w:pPr>
      <w:r w:rsidRPr="00DF5C5C">
        <w:t xml:space="preserve">В XVIII в., когда в главном доме разместились учреждения Сената, переход между палатами и церковью был разобран. С 1858 по 1917 г. дом принадлежал Московскому археологическому обществу. </w:t>
      </w:r>
    </w:p>
    <w:p w:rsidR="007769C6" w:rsidRPr="00DF5C5C" w:rsidRDefault="007769C6" w:rsidP="007769C6">
      <w:pPr>
        <w:spacing w:before="120"/>
        <w:ind w:firstLine="567"/>
        <w:jc w:val="both"/>
      </w:pPr>
      <w:r w:rsidRPr="00DF5C5C">
        <w:t xml:space="preserve">Палаты – главный дом усадьбы Кирилловых – возведены на основе более древнего сооружения, ориентировочно датируемого рубежом XV-XVI вв. Первоначальное здание представляло собою вытянутый с востока на запад прямоугольник («брус»). Над белокаменным подклетом – «казной» – с поперечными «сенями» и четырьмя выходившими в них боковыми помещениями возвышалась, вероятно, деревянная надстройка. Как правило, такие подклеты «переживали» несколько надстроек, сгоравших в пожарах: «казну» подправляли, а над нею возводили новые срубы. При одном из обновлений, предположительно – в первой четверти XVII в., подклет подвергся некоторой переделке; правда, белокаменную кладку в значительной мере сохранили, разобрав ее до фундамента лишь в юго-восточной части, где площадь помещения была увеличена; однако здание приобрело иной абрис плана – близкий к «глаголю». </w:t>
      </w:r>
    </w:p>
    <w:p w:rsidR="007769C6" w:rsidRPr="00DF5C5C" w:rsidRDefault="007769C6" w:rsidP="007769C6">
      <w:pPr>
        <w:spacing w:before="120"/>
        <w:ind w:firstLine="567"/>
        <w:jc w:val="both"/>
      </w:pPr>
      <w:r w:rsidRPr="00DF5C5C">
        <w:t xml:space="preserve">В 1656-1657 гг. над старым подклетом возвели два кирпичных этажа, повторивших его асимметричную конфигурацию и принцип планировки. Завершение работ отмечено своеобразным «закладным» камнем – резным белокаменным замком в центре свода юго-восточной палаты второго, парадного, этажа. По сложившейся традиции эту главную, приемную палату отличали не только вместительность и убранство, но также изображение креста на своде (отсюда название «крестовая»). Здесь резной крест, расположенный в центре замка, оформленного в виде круглого картуша, охватывает вязь надписи, содержащей дату постройки. Так сформировалась основа существующего здания. Помещения во всех ярусах – сводчатые. В северо-западном углу сеней подклета – вход на внутристенную лестницу, соединявшую подклет со вторым этажом. Возможно, что изначально к палатам примыкали наружные крыльца, ведущие к сеням второго этажа; в таком случае парадное крыльцо было с юга. Крыльца существовали и у торцов здания. </w:t>
      </w:r>
    </w:p>
    <w:p w:rsidR="007769C6" w:rsidRPr="00DF5C5C" w:rsidRDefault="007769C6" w:rsidP="007769C6">
      <w:pPr>
        <w:spacing w:before="120"/>
        <w:ind w:firstLine="567"/>
        <w:jc w:val="both"/>
      </w:pPr>
      <w:r w:rsidRPr="00DF5C5C">
        <w:t xml:space="preserve">В 1690-х гг. с востока было выстроено новое Красное крыльцо, составной частью вошедшее в узкий, на всю высоту дома объем, выступавший ризалитом на северном фасаде, и каменный, на двух арках переход от дома к церкви (не сохранился). Одновременно с запада возвели пристройку с ризалитом, симметричным восточному. Должно быть, тогда же была заново украшена и отремонтирована юго-восточная (крестовая) палата на парадном втором этаже. В это время над третьим этажом существовал четвертый, летний (как полагают, деревянный) этаж, вокруг которого располагались белокаменное гульбище (фрагменты его уцелели) и «висячий сад»; возможно, тогда же поставили каменное крыльцо с юга, устроив при нем ретирады (не сохранилось). Сложный венчающий карниз дома, междуэтажные тяги, лопатки, пышные наличники окон, кувшинообразные столбы парадного крыльца, применение белого камня и полихромных изразцов в наружном декоре, резьба и роспись, сохранившаяся на своде юго-восточной палаты, – весь этот набор деталей и приемов делает здание нарядным и пластически насыщенным. Наружный декор первоначально, видимо, дополнялся росписью; ее фрагменты были обнаружены на южном фасаде. </w:t>
      </w:r>
    </w:p>
    <w:p w:rsidR="007769C6" w:rsidRDefault="007769C6" w:rsidP="007769C6">
      <w:pPr>
        <w:spacing w:before="120"/>
        <w:ind w:firstLine="567"/>
        <w:jc w:val="both"/>
      </w:pPr>
      <w:r w:rsidRPr="00DF5C5C">
        <w:t xml:space="preserve">В 1703-1711 гг. дом перестраивался. Хозяином усадьбы был в ту пору дьяк Оружейной палаты А.Ф. Курбатов, женившийся на вдове Я.А. Кириллова. Он являлся главою московского магистрата и фактически возглавлял строительство Арсенала. В это время к средней части северного фасада был пристроен ризалит, увенчанный «теремком» (последний явился как бы частью четвертого, не сохранившегося деревянного этажа). «Теремок» был перекрыт деревянным сводом (восстановлен реставрацией с изменением конструктивного решения). Пристройка с богато декорированной венчающей частью (по сторонам «теремка» располагаются белокаменные волюты и рельефные изображения цветов и фруктов), с наличниками окон третьего этажа, увенчанными лучковыми фронтонами с раковинами в тимпанах, и прочим белокаменным декором принадлежит уже петровской архитектуре. Особенно интересен портал входа с мощным козырьком на фигурных консолях и лестницей перед ним, которая, как показали исследования, первоначально имела пятигранное очертание плана. С момента пристройки ризалита главным стал фасад дома, обращенный к реке. Возможно, что автором перестройки северного фасада был Михаил Чоглоков - заместитель Курбатова на строительстве Арсенала в Кремле. Существует мнение, что к строительству дома был причастен и И.П. Зарудный» (Памятники архитектуры Москвы: Замоскворечье. - М.: Искусство, 1994. С. 83-85.).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9C6"/>
    <w:rsid w:val="00051FF0"/>
    <w:rsid w:val="00231509"/>
    <w:rsid w:val="0031418A"/>
    <w:rsid w:val="005A2562"/>
    <w:rsid w:val="007769C6"/>
    <w:rsid w:val="00DF5C5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73F107FC-D3DD-46CE-BACF-50AE54E4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9C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69C6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1026</Words>
  <Characters>5851</Characters>
  <Application>Microsoft Office Word</Application>
  <DocSecurity>0</DocSecurity>
  <Lines>48</Lines>
  <Paragraphs>13</Paragraphs>
  <ScaleCrop>false</ScaleCrop>
  <Company>Home</Company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Палаты Аверкия Кириллова в Москве</dc:title>
  <dc:subject/>
  <dc:creator>Alena</dc:creator>
  <cp:keywords/>
  <dc:description/>
  <cp:lastModifiedBy>admin</cp:lastModifiedBy>
  <cp:revision>2</cp:revision>
  <dcterms:created xsi:type="dcterms:W3CDTF">2014-02-16T20:06:00Z</dcterms:created>
  <dcterms:modified xsi:type="dcterms:W3CDTF">2014-02-16T20:06:00Z</dcterms:modified>
</cp:coreProperties>
</file>