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F9" w:rsidRPr="0075211D" w:rsidRDefault="00F67DF9" w:rsidP="00F67DF9">
      <w:pPr>
        <w:spacing w:before="120"/>
        <w:jc w:val="center"/>
        <w:rPr>
          <w:b/>
          <w:bCs/>
          <w:sz w:val="32"/>
          <w:szCs w:val="32"/>
        </w:rPr>
      </w:pPr>
      <w:r w:rsidRPr="0075211D">
        <w:rPr>
          <w:b/>
          <w:bCs/>
          <w:sz w:val="32"/>
          <w:szCs w:val="32"/>
        </w:rPr>
        <w:t xml:space="preserve">Памятник Г.К. Жукову на Манежной площади в Москве. </w:t>
      </w:r>
    </w:p>
    <w:p w:rsidR="00F67DF9" w:rsidRPr="004D6F97" w:rsidRDefault="00F67DF9" w:rsidP="00F67DF9">
      <w:pPr>
        <w:spacing w:before="120"/>
        <w:ind w:firstLine="567"/>
        <w:jc w:val="both"/>
      </w:pPr>
      <w:r w:rsidRPr="004D6F97">
        <w:t>Клыков, Вячеслав Михайлович. 1995</w:t>
      </w:r>
      <w:r>
        <w:t xml:space="preserve">. </w:t>
      </w:r>
      <w:r w:rsidRPr="004D6F97">
        <w:t xml:space="preserve">Бронза. Москва, Россия </w:t>
      </w:r>
    </w:p>
    <w:p w:rsidR="00F67DF9" w:rsidRPr="004D6F97" w:rsidRDefault="00F67DF9" w:rsidP="00F67DF9">
      <w:pPr>
        <w:spacing w:before="120"/>
        <w:ind w:firstLine="567"/>
        <w:jc w:val="both"/>
      </w:pPr>
      <w:r w:rsidRPr="004D6F97">
        <w:t xml:space="preserve">Сначала планировалось установить монумент Г.К. Жукову на Красной площади перед Историческим музеем, напротив других спасителей Отечества – Минина и Пожарского. Но, к счастью, вмешалась ЮНЕСКО. Поскольку Красная площадь - памятник истории и культуры мирового значения - находится под охраной ЮНЕСКО, то она не подлежит каким-либо «изменениям и дополнениям». Тогда скульптуру установили с боку Манежной площади, вплотную приблизив к служебному входу в Исторический музей. Место выбрано неудачно: памятник не только «задвинут», но и поставлен с северной стороны большого здания, затеняющего монумент. Жуков всегда выглядит темным, а в сумерках просто черным, так как вечерняя подсветка не предусмотрена. Это самый «нефотогеничный» памятник в Москве. </w:t>
      </w:r>
    </w:p>
    <w:p w:rsidR="00F67DF9" w:rsidRPr="004D6F97" w:rsidRDefault="005E61A7" w:rsidP="00F67DF9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49.25pt;height:196.5pt">
            <v:imagedata r:id="rId4" o:title=""/>
          </v:shape>
        </w:pict>
      </w:r>
    </w:p>
    <w:p w:rsidR="00F67DF9" w:rsidRPr="004D6F97" w:rsidRDefault="00F67DF9" w:rsidP="00F67DF9">
      <w:pPr>
        <w:spacing w:before="120"/>
        <w:ind w:firstLine="567"/>
        <w:jc w:val="both"/>
      </w:pPr>
      <w:r w:rsidRPr="004D6F97">
        <w:t xml:space="preserve">В.М. Клыков исполнил скульптуру в традиционалистском духе соцреализма, его создание вполне достойно можно поставить в один ряд с памятниками вождям и полководцам времен культа личность. В сущности, монумент – завуалированное прославление советско-партократической эпохи. Неслучайно сегодняшние коммунисты выбрали его местом своих митингов. </w:t>
      </w:r>
    </w:p>
    <w:p w:rsidR="00F67DF9" w:rsidRPr="004D6F97" w:rsidRDefault="00F67DF9" w:rsidP="00F67DF9">
      <w:pPr>
        <w:spacing w:before="120"/>
        <w:ind w:firstLine="567"/>
        <w:jc w:val="both"/>
      </w:pPr>
      <w:r w:rsidRPr="004D6F97">
        <w:t xml:space="preserve">В адрес клыковского монумента высказывалось много критических замечаний. Художественные круги оценили памятник весьма прохладно. Даже Зураб Церетели осторожно заметил: «Знаете, скульптор Клыков – очень одаренный человек, но в данном случае не сложилось. И я думаю, он сам это знает». Александр Рукавишников высказался более откровенно: « Памятник Жукову мне не нравится по скульптурным, эстетическим соображениям. Пропорции тут ни при чем – мне не нравится само решение в рамках этой задачи. Считаю, что это неудача Клыкова». Сам автор стоически спокойно отнесся к критике: «Я знаю, что скульптура эта сделана профессионально, грамотно, как я ее и задумал. Можно с памятником соглашаться или не соглашаться – я абсолютно уверен в том, что я все сделал правильно и тот образ, та композиция, которая была задумана, – выполнены мной. Мне хотелось передать образ полководца, который, как бы натянув поводья, принес Победу, попирая фашистские штандарты, к стенам древнего Кремля. Вот, собственно, какая была идея. Потому я и выбрал такой ритмичный, почти барабанный шаг». </w:t>
      </w:r>
    </w:p>
    <w:p w:rsidR="00F67DF9" w:rsidRPr="004D6F97" w:rsidRDefault="00F67DF9" w:rsidP="00F67DF9">
      <w:pPr>
        <w:spacing w:before="120"/>
        <w:ind w:firstLine="567"/>
        <w:jc w:val="both"/>
      </w:pPr>
      <w:r w:rsidRPr="004D6F97">
        <w:t xml:space="preserve">Прославленный маршал явлен на пьедестале в зените славы и величия – в момент принятия Парада Победы 24 июня 1945 года. Неслучайно бронзовый Георгий Жуков невольно вызывает аллюзии с Георгием Победоносцем, изображение которого помещено в основании монумента. </w:t>
      </w:r>
    </w:p>
    <w:p w:rsidR="00F67DF9" w:rsidRPr="004D6F97" w:rsidRDefault="00F67DF9" w:rsidP="00F67DF9">
      <w:pPr>
        <w:spacing w:before="120"/>
        <w:ind w:firstLine="567"/>
        <w:jc w:val="both"/>
      </w:pPr>
      <w:r w:rsidRPr="004D6F97">
        <w:t xml:space="preserve">Вместе с тем, это далеко не лучший образец конной скульптуры. Всадник, привстав на стременах, делает правой рукой какой-то странный жест – то ли успокаивающий, то ли запрещающий. К тому же знатоки верховой езды, взирая на памятник, недоумевают, каким аллюром движется конь: рысью, иноходью, галопом? Сам автор на этот вопрос ответил уклончиво: «Говорят еще, что лошадь не может так переставлять ноги. Я сам вырос в деревне, любил лошадей с детства, ездил на лошадях, и, слава Богу – знаю лошадей и то, как лошадь может ноги переставлять». Но, Клыков все же не сказал, каким манером идет лошадь (точнее конь) на его статуи, и люди теперь теряются в догадках. </w:t>
      </w:r>
    </w:p>
    <w:p w:rsidR="00F67DF9" w:rsidRPr="004D6F97" w:rsidRDefault="00F67DF9" w:rsidP="00F67DF9">
      <w:pPr>
        <w:spacing w:before="120"/>
        <w:ind w:firstLine="567"/>
        <w:jc w:val="both"/>
      </w:pPr>
      <w:r w:rsidRPr="004D6F97">
        <w:t xml:space="preserve">Известно, что товарищ Сталин приказал Жукову принимать исторический парад на белом коне. Конь серебристо-белой масти с древнейших времен символизировал Победу и Славу. Этот выезд на белом коне стал исключительным случаем в советских конных парадах. Через два года в первомайские торжества Буденный захочет проехать по Красной площади тоже на белом коне, но Сталин ему запретит. </w:t>
      </w:r>
    </w:p>
    <w:p w:rsidR="00F67DF9" w:rsidRPr="004D6F97" w:rsidRDefault="00F67DF9" w:rsidP="00F67DF9">
      <w:pPr>
        <w:spacing w:before="120"/>
        <w:ind w:firstLine="567"/>
        <w:jc w:val="both"/>
      </w:pPr>
      <w:r w:rsidRPr="004D6F97">
        <w:t xml:space="preserve">В Манеже Минобороны, где подготавливали и лошадей и военачальников к парадам, коня белой масти, подходящего для Жукова и для такого случая, не нашлось. После лихорадочных поисков его отыскали в кавалерийском полку КГБ. Это был жеребец по кличке Кумир. Жуков был отменным кавалеристом, но по утрам приезжал тренироваться в Манеже. В итоге маршал прекрасно справился с поставленной задачей. Нужно было красиво и крепко сидеть в седле на виду у всей страны, строго соблюдать темп движения, точно выполнить график объезда войск, уметь остановить коня в строго определенном месте и после приветствия мгновенно двинуться дальше не рысью и не иноходью, а манежным галопом в такт военному оркестру. Но главное, чтобы конь не понес, «не встал на свечу», не произошло еще какого-нибудь сбоя или оплошности: Сталин такого не любил, и это могло закончиться крушением карьеры. Прославленные полководцы всеми путями пытались избежать подобных конных акций. К.К. Рокоссовский, другой участник исторического парада и прекрасный наездник, признавался, что ему «лучше два раза в атаку сходить, чем выезжать на Красную площадь на парад». Когда же Жуков в тот знаменательный день наконец остановил разгоряченного Кумира возле Мавзолея, спешился и, похлопав коня по холке, направился на трибуну, сотрудники Манежа вздохнули с облегчением: «Слава Богу, гора свалилась с плеч» (Бобылев И.Ф. Всадники с Красной площади. – М., 2000. С. 65.). </w:t>
      </w:r>
    </w:p>
    <w:p w:rsidR="00F67DF9" w:rsidRPr="004D6F97" w:rsidRDefault="00F67DF9" w:rsidP="00F67DF9">
      <w:pPr>
        <w:spacing w:before="120"/>
        <w:ind w:firstLine="567"/>
        <w:jc w:val="both"/>
      </w:pPr>
      <w:r w:rsidRPr="004D6F97">
        <w:t xml:space="preserve">В заключение стоит упомянуть, что после смерти Сталина конные парадные выезды прекратились раз и на всегда, а кавалерия по приказу именно Жукова была расформирована как особый род войск. Может быть, в этом смысле надо понимать запрещающий жест военачальника на памятнике скульптора Клыкова. </w:t>
      </w:r>
    </w:p>
    <w:p w:rsidR="00F67DF9" w:rsidRPr="004D6F97" w:rsidRDefault="00F67DF9" w:rsidP="00F67DF9">
      <w:pPr>
        <w:spacing w:before="120"/>
        <w:ind w:firstLine="567"/>
        <w:jc w:val="both"/>
      </w:pPr>
      <w:r w:rsidRPr="004D6F97">
        <w:t>Пелевин Ю.А.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DF9"/>
    <w:rsid w:val="0031418A"/>
    <w:rsid w:val="004D6F97"/>
    <w:rsid w:val="005201DD"/>
    <w:rsid w:val="005A2562"/>
    <w:rsid w:val="005E61A7"/>
    <w:rsid w:val="0075211D"/>
    <w:rsid w:val="00D95B73"/>
    <w:rsid w:val="00E12572"/>
    <w:rsid w:val="00F6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9F966B8-BD50-4FA0-907B-8570114B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DF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67DF9"/>
    <w:rPr>
      <w:rFonts w:ascii="Arial" w:hAnsi="Arial" w:cs="Arial"/>
      <w:color w:val="3366C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</Words>
  <Characters>4502</Characters>
  <Application>Microsoft Office Word</Application>
  <DocSecurity>0</DocSecurity>
  <Lines>37</Lines>
  <Paragraphs>10</Paragraphs>
  <ScaleCrop>false</ScaleCrop>
  <Company>Home</Company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Памятник Г</dc:title>
  <dc:subject/>
  <dc:creator>Alena</dc:creator>
  <cp:keywords/>
  <dc:description/>
  <cp:lastModifiedBy>admin</cp:lastModifiedBy>
  <cp:revision>2</cp:revision>
  <dcterms:created xsi:type="dcterms:W3CDTF">2014-02-18T07:52:00Z</dcterms:created>
  <dcterms:modified xsi:type="dcterms:W3CDTF">2014-02-18T07:52:00Z</dcterms:modified>
</cp:coreProperties>
</file>