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EF" w:rsidRPr="003606C1" w:rsidRDefault="00D026EF" w:rsidP="00D026EF">
      <w:pPr>
        <w:spacing w:before="120"/>
        <w:jc w:val="center"/>
        <w:rPr>
          <w:b/>
          <w:sz w:val="32"/>
        </w:rPr>
      </w:pPr>
      <w:r w:rsidRPr="003606C1">
        <w:rPr>
          <w:b/>
          <w:sz w:val="32"/>
        </w:rPr>
        <w:t>Парадоксальная философия Ричарда Рорти</w:t>
      </w:r>
    </w:p>
    <w:p w:rsidR="00D026EF" w:rsidRPr="003606C1" w:rsidRDefault="00D026EF" w:rsidP="00D026EF">
      <w:pPr>
        <w:spacing w:before="120"/>
        <w:jc w:val="center"/>
        <w:rPr>
          <w:sz w:val="28"/>
        </w:rPr>
      </w:pPr>
      <w:r w:rsidRPr="003606C1">
        <w:rPr>
          <w:sz w:val="28"/>
        </w:rPr>
        <w:t>Соиск. Худоян Н.В.</w:t>
      </w:r>
    </w:p>
    <w:p w:rsidR="00D026EF" w:rsidRPr="003606C1" w:rsidRDefault="00D026EF" w:rsidP="00D026EF">
      <w:pPr>
        <w:spacing w:before="120"/>
        <w:jc w:val="center"/>
        <w:rPr>
          <w:sz w:val="28"/>
        </w:rPr>
      </w:pPr>
      <w:r w:rsidRPr="003606C1">
        <w:rPr>
          <w:sz w:val="28"/>
        </w:rPr>
        <w:t>Северо-Кавказский горно-металлургический институт  (государственный технологический университет)</w:t>
      </w:r>
    </w:p>
    <w:p w:rsidR="00D026EF" w:rsidRDefault="00D026EF" w:rsidP="00D026EF">
      <w:pPr>
        <w:spacing w:before="120"/>
        <w:ind w:firstLine="567"/>
        <w:jc w:val="both"/>
      </w:pPr>
      <w:r w:rsidRPr="0062324D">
        <w:t>Ричард Рорти, быть может, наиболее влиятельный философ нашего времени, утверждает, что философы не располагают какими-то особенными представлениями, позволяющими им проникнуть в глубь важных вопросов и проблем. Он считает, что не философия, а литература с помощью образов и сюжетов раскрывает истину о нашей природе и нашем мире.</w:t>
      </w:r>
    </w:p>
    <w:p w:rsidR="00D026EF" w:rsidRPr="0062324D" w:rsidRDefault="00D026EF" w:rsidP="00D026EF">
      <w:pPr>
        <w:spacing w:before="120"/>
        <w:ind w:firstLine="567"/>
        <w:jc w:val="both"/>
      </w:pPr>
      <w:r w:rsidRPr="0062324D">
        <w:t>В заполненном философами зале кампуса Йельского университета торжественное событие – конференция, посвященная Мартину Хайдеггеру, немцу, утонченные размышления которого о сущности бытия принесли ему положение одного из наиболее влиятельных философов нашего столетия. Когда на трибуну выходит Ричард Рорти, интонация меняется. Он оживлен и беспечен. Его ироничность, причудливость и прямота меняют направление конференции и вызывают неловкий смех и напряженную настороженность. Все остальные выступления на конференции – туманные и заумные. Рорти же занимался тем, что утверждал, что будто романисты и поэты могут сказать нам гораздо больше, чем философы, что повествование предпочтительнее спорам и теории, что философия в ее традиционном понимании – это пустая и устаревшая игра, от которой можно легко отказаться. Философия по Рорти, должна переплетаться с литературной и культурной критикой и уступить моральные высоты романистам и поэтам.</w:t>
      </w:r>
    </w:p>
    <w:p w:rsidR="00D026EF" w:rsidRDefault="0096739D" w:rsidP="00D026EF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5pt;margin-top:114.75pt;width:117pt;height:18pt;z-index:251658240" filled="f" stroked="f">
            <v:textbox inset="0">
              <w:txbxContent>
                <w:p w:rsidR="00D026EF" w:rsidRPr="00DF7BC1" w:rsidRDefault="00D026EF" w:rsidP="00D026EF">
                  <w:pPr>
                    <w:rPr>
                      <w:sz w:val="12"/>
                      <w:lang w:val="en-US"/>
                    </w:rPr>
                  </w:pPr>
                  <w:r>
                    <w:rPr>
                      <w:sz w:val="16"/>
                    </w:rPr>
                    <w:t xml:space="preserve">11 </w:t>
                  </w:r>
                  <w:r>
                    <w:rPr>
                      <w:sz w:val="12"/>
                    </w:rPr>
                    <w:t xml:space="preserve">Труды молодых ученых  № </w:t>
                  </w:r>
                  <w:r>
                    <w:rPr>
                      <w:sz w:val="12"/>
                      <w:lang w:val="en-US"/>
                    </w:rPr>
                    <w:t>1</w:t>
                  </w:r>
                  <w:r>
                    <w:rPr>
                      <w:sz w:val="12"/>
                    </w:rPr>
                    <w:t>,  200</w:t>
                  </w:r>
                  <w:r>
                    <w:rPr>
                      <w:sz w:val="12"/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="00D026EF">
        <w:t xml:space="preserve"> </w:t>
      </w:r>
      <w:r w:rsidR="00D026EF" w:rsidRPr="0062324D">
        <w:t xml:space="preserve">Что ставит Рорти в несколько парадоксальную ситуацию? И вместе с тем, неоднозначную? Он – философ, выступающий против теории, все равно, что банкир, выступающий против денег, и в то же время он выдвигает нечто вроде теории, объясняющей, почему философы должны отказаться от теории. Его труд посвящен тому, чтобы покончить с зашедшим в тупик, эгоцентричным профессионализмом в академической философии, но часто кажется, что он настолько поглощен этим, что рискует погрязнуть в том, против чего выступает. Способность разобраться в глубочайших проблемах жизни человека – задача, считаемая Рорти непосильной для философии – это единственное качество философии, делающее ее интересной для широкой публики. Парадокс: самоуничтожающая философия Рорти в характерной для него непритязательной манере обращается в результате к некоторым глубочайшим проблемам жизни человека и делает это самобытно и профессионально. </w:t>
      </w:r>
    </w:p>
    <w:p w:rsidR="00D026EF" w:rsidRDefault="00D026EF" w:rsidP="00D026EF">
      <w:pPr>
        <w:spacing w:before="120"/>
        <w:ind w:firstLine="567"/>
        <w:jc w:val="both"/>
      </w:pPr>
      <w:r w:rsidRPr="0062324D">
        <w:t>Прагматизм можно рассматривать как практическое, энергично оптимистическое, всеамериканское разоблачение притязаний философии на высший авторитет и истину. Джон Дьюи, идеал Рорти, направил его в социально-демократическое русло. Рорти добавил литературный уклон и признавался, что хотел бы привлечь внимание к роли литературы в жизни общества, то есть сделать для литературы то же, что Дьюи сделал для общественных наук.</w:t>
      </w:r>
    </w:p>
    <w:p w:rsidR="00D026EF" w:rsidRDefault="00D026EF" w:rsidP="00D026EF">
      <w:pPr>
        <w:spacing w:before="120"/>
        <w:ind w:firstLine="567"/>
        <w:jc w:val="both"/>
      </w:pPr>
      <w:r w:rsidRPr="0062324D">
        <w:t>“Литературный стиль Рорти является столь же непретенциозным (лишенным вычурности), сколь и прагматическое содержание его работ. Его проза, продолжающая традицию Джеймса и Дьюи, изящна, проста, часто небрежно разговорна и переходит порой в дерзкое остроумие” – убежден журналист и критик Клепп Л.С.</w:t>
      </w:r>
    </w:p>
    <w:p w:rsidR="00D026EF" w:rsidRDefault="00D026EF" w:rsidP="00D026EF">
      <w:pPr>
        <w:spacing w:before="120"/>
        <w:ind w:firstLine="567"/>
        <w:jc w:val="both"/>
      </w:pPr>
      <w:r w:rsidRPr="0062324D">
        <w:t>Непочтительность Рорти, присущие ему легкость и фамильярность по отношению к туманным идеям – все это связано с тем фактом, что он вырос в среде нью-йоркской интеллигенции. Вот, откуда его идея, что философы должны эволюционировать в неспециализированных культурных критиков, очень похожих на нью-йоркских интеллигентов.</w:t>
      </w:r>
    </w:p>
    <w:p w:rsidR="00D026EF" w:rsidRDefault="00D026EF" w:rsidP="00D026EF">
      <w:pPr>
        <w:spacing w:before="120"/>
        <w:ind w:firstLine="567"/>
        <w:jc w:val="both"/>
      </w:pPr>
      <w:r w:rsidRPr="0062324D">
        <w:lastRenderedPageBreak/>
        <w:t xml:space="preserve">В </w:t>
      </w:r>
      <w:smartTag w:uri="urn:schemas-microsoft-com:office:smarttags" w:element="metricconverter">
        <w:smartTagPr>
          <w:attr w:name="ProductID" w:val="1979 г"/>
        </w:smartTagPr>
        <w:r w:rsidRPr="0062324D">
          <w:t>1979 г</w:t>
        </w:r>
      </w:smartTag>
      <w:r w:rsidRPr="0062324D">
        <w:t xml:space="preserve">. Рорти навлек на себя гнев своей книгой “Философия и зеркало природы”, в которой с прагматических позиций выступил против идеи, что разум является правдивым зеркалом реальности – традиционного представления, что мысли и язык достоверны в той степени, в которой они точно отражают “реальный” мир. “Истинность – это просто комплимент, которым мы награждаем утверждения, когда видим, что они окупаются”, – пишет он в своей книге. По сути дела Рорти говорит, что нам следует перестать беспокоиться насчет истины в общем и сконцентрироваться на поиске практических истин в определенных областях. </w:t>
      </w:r>
    </w:p>
    <w:p w:rsidR="00D026EF" w:rsidRDefault="00D026EF" w:rsidP="00D026EF">
      <w:pPr>
        <w:spacing w:before="120"/>
        <w:ind w:firstLine="567"/>
        <w:jc w:val="both"/>
      </w:pPr>
      <w:r w:rsidRPr="0062324D">
        <w:t>В своей следующей книге, сборнике статей под названием “Последствия прагматизма” (</w:t>
      </w:r>
      <w:smartTag w:uri="urn:schemas-microsoft-com:office:smarttags" w:element="metricconverter">
        <w:smartTagPr>
          <w:attr w:name="ProductID" w:val="1982 г"/>
        </w:smartTagPr>
        <w:r w:rsidRPr="0062324D">
          <w:t>1982 г</w:t>
        </w:r>
      </w:smartTag>
      <w:r w:rsidRPr="0062324D">
        <w:t>.), Рорти рисует эскиз “постфилософской культуры”. В ней культурный идеал воплощается в поэте, а не в ученом.</w:t>
      </w:r>
    </w:p>
    <w:p w:rsidR="00D026EF" w:rsidRDefault="00D026EF" w:rsidP="00D026EF">
      <w:pPr>
        <w:spacing w:before="120"/>
        <w:ind w:firstLine="567"/>
        <w:jc w:val="both"/>
      </w:pPr>
      <w:r w:rsidRPr="0062324D">
        <w:t>В работе Рорти “Случайность, ирония и солидарность” (</w:t>
      </w:r>
      <w:smartTag w:uri="urn:schemas-microsoft-com:office:smarttags" w:element="metricconverter">
        <w:smartTagPr>
          <w:attr w:name="ProductID" w:val="1989 г"/>
        </w:smartTagPr>
        <w:r w:rsidRPr="0062324D">
          <w:t>1989 г</w:t>
        </w:r>
      </w:smartTag>
      <w:r w:rsidRPr="0062324D">
        <w:t>.), солидарность – это не новая идея. Большинство культур отдавало себе отчет в том, что случай вмешивается в дела людей. Рорти, вслед за Ницше и Сартром, распространяет случайность на всю вселенную. Он предоставляет все случаю. Это и есть тот зыбкий песок, на котором он строит свою философию самосоздания. В своей идее самосоздания Рорти сделал новый поворот в сторону языка и литературы. Задача, как он ее видит, состоит в том, чтобы заменить описания и ярлыки, навязанные нам другими, – собственными описаниями, собственным языком. Мы создаем себя, рассказывая свою собственную историю.</w:t>
      </w:r>
    </w:p>
    <w:p w:rsidR="00D026EF" w:rsidRDefault="00D026EF" w:rsidP="00D026EF">
      <w:pPr>
        <w:spacing w:before="120"/>
        <w:ind w:firstLine="567"/>
        <w:jc w:val="both"/>
      </w:pPr>
      <w:r w:rsidRPr="0062324D">
        <w:t>Общественная жизнь, по мнению Рорти, является местом, где хранятся либеральные ценности – свобода, искоренение неравенства и страдания, достижение человеческой солидарности. Эти ценности, добавляет Рорти, даны нам не разумом, не политической философией, а случаем. Они также непредвиденны, как и все прочее. Так случилось, что мы получили их, и они нам нравятся. Либерализм зиждется на воображении, а не на теории.</w:t>
      </w:r>
    </w:p>
    <w:p w:rsidR="00D026EF" w:rsidRDefault="00D026EF" w:rsidP="00D026EF">
      <w:pPr>
        <w:spacing w:before="120"/>
        <w:ind w:firstLine="567"/>
        <w:jc w:val="both"/>
      </w:pPr>
      <w:r w:rsidRPr="0062324D">
        <w:t>Самодовольство Рорти – вот та область, где сходятся взгляды традиционных философов и политиков-теоретиков левого и правого толка. Они встревожены и раздражены его беззаботным отрицанием таких вещей, как объективная научная истина, различие между разумом и пропагандой и возможность теоретической критики современного либерального общества.</w:t>
      </w:r>
    </w:p>
    <w:p w:rsidR="00D026EF" w:rsidRDefault="00D026EF" w:rsidP="00D026EF">
      <w:pPr>
        <w:spacing w:before="120"/>
        <w:ind w:firstLine="567"/>
        <w:jc w:val="both"/>
      </w:pPr>
      <w:r w:rsidRPr="0062324D">
        <w:t>Если трудам Рорти не достает силы воображения и блестящей стилистической остроты, свойственных Ницше, то он обладает оптимизмом и демократической открытостью, которых совершенно лишен Ницше. Рорти, быть может, не удастся положить конец философским спорам, но история современной философии состоит в основном из неудачных попыток положить конец философии. Подобно Ницше, Дьюи, Хайдеггеру и Виттгенштейну, Рорти обеспечил себе место в ряду этих многозначных и стимулирующих поражений. Подобно им, он возродил философию, написав ей эпитафию.</w:t>
      </w:r>
    </w:p>
    <w:p w:rsidR="00D026EF" w:rsidRPr="003606C1" w:rsidRDefault="00D026EF" w:rsidP="00D026EF">
      <w:pPr>
        <w:spacing w:before="120"/>
        <w:jc w:val="center"/>
        <w:rPr>
          <w:b/>
          <w:sz w:val="28"/>
        </w:rPr>
      </w:pPr>
      <w:r w:rsidRPr="003606C1">
        <w:rPr>
          <w:b/>
          <w:sz w:val="28"/>
        </w:rPr>
        <w:t>Список литературы</w:t>
      </w:r>
    </w:p>
    <w:p w:rsidR="00D026EF" w:rsidRPr="0062324D" w:rsidRDefault="00D026EF" w:rsidP="00D026EF">
      <w:pPr>
        <w:spacing w:before="120"/>
        <w:ind w:firstLine="567"/>
        <w:jc w:val="both"/>
      </w:pPr>
      <w:r w:rsidRPr="0062324D">
        <w:t>Клепп Л.С. Ричард Рорти: философ парадокса // Диалог-США. 1992. №50.</w:t>
      </w:r>
    </w:p>
    <w:p w:rsidR="00D026EF" w:rsidRDefault="00D026EF" w:rsidP="00D026EF">
      <w:pPr>
        <w:spacing w:before="120"/>
        <w:ind w:firstLine="567"/>
        <w:jc w:val="both"/>
      </w:pPr>
      <w:r w:rsidRPr="0062324D">
        <w:t>Рорти Р. Случайность, ирония и солидарность: М., 1996.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6EF"/>
    <w:rsid w:val="003606C1"/>
    <w:rsid w:val="0062324D"/>
    <w:rsid w:val="00806826"/>
    <w:rsid w:val="00811DD4"/>
    <w:rsid w:val="0096739D"/>
    <w:rsid w:val="00D026EF"/>
    <w:rsid w:val="00D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80759833-9C0D-497F-B03E-7C7630B1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26E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D026E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5329</Characters>
  <Application>Microsoft Office Word</Application>
  <DocSecurity>0</DocSecurity>
  <Lines>44</Lines>
  <Paragraphs>12</Paragraphs>
  <ScaleCrop>false</ScaleCrop>
  <Company>Home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Парадоксальная философия Ричарда Рорти</dc:title>
  <dc:subject/>
  <dc:creator>User</dc:creator>
  <cp:keywords/>
  <dc:description/>
  <cp:lastModifiedBy>admin</cp:lastModifiedBy>
  <cp:revision>2</cp:revision>
  <dcterms:created xsi:type="dcterms:W3CDTF">2014-02-20T01:41:00Z</dcterms:created>
  <dcterms:modified xsi:type="dcterms:W3CDTF">2014-02-20T01:41:00Z</dcterms:modified>
</cp:coreProperties>
</file>