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5A" w:rsidRPr="00D409DE" w:rsidRDefault="00314D5A" w:rsidP="00314D5A">
      <w:pPr>
        <w:spacing w:before="120"/>
        <w:jc w:val="center"/>
        <w:rPr>
          <w:b/>
          <w:bCs/>
          <w:sz w:val="32"/>
          <w:szCs w:val="32"/>
        </w:rPr>
      </w:pPr>
      <w:r w:rsidRPr="00D409DE">
        <w:rPr>
          <w:b/>
          <w:bCs/>
          <w:sz w:val="32"/>
          <w:szCs w:val="32"/>
        </w:rPr>
        <w:t>Переславль-Залесский</w:t>
      </w:r>
    </w:p>
    <w:p w:rsidR="00314D5A" w:rsidRPr="00D409DE" w:rsidRDefault="00314D5A" w:rsidP="00314D5A">
      <w:pPr>
        <w:spacing w:before="120"/>
        <w:jc w:val="center"/>
        <w:rPr>
          <w:sz w:val="28"/>
          <w:szCs w:val="28"/>
        </w:rPr>
      </w:pPr>
      <w:r w:rsidRPr="00D409DE">
        <w:rPr>
          <w:sz w:val="28"/>
          <w:szCs w:val="28"/>
        </w:rPr>
        <w:t>В. Десятников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Основанный в 1152 году князем Юрием Долгоруким, он стоит на Русской земле уже более восьми столетий. Был Переславль некогда богат и знаменит. Недаром английский дипломат, посол в Москве (1588-1589) Джайлс Флетчер причислял его наряду с Ярославлем и Вологдой к шестнадцати главным городам России. Русские удельные князья прекрасно понимали стратегическое значение Переславля, находившегося на пути из Москвы в Архангельск, через который в XVІ-ХVIІ веках осуществлялась торговля с Западной Европой, и вели за него кровопролитные войны. В 1302 году Переславское княжество присоединилось к Москве, сильно укрепив ее позиции в борьбе за объединение феодальной Руси. Осенью 1380 года переславичи под водительством Димитрия Донского сражались на поле Куликовом. Во времена Ивана Грозного Переславская земля сделалась оплотом опричнины, а город - крепостью.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В 1561-1564 годах близ дороги, ведущей на Ярославль и далее на Вологду, был построен Никитский монастырь. Его храмы до сих пор остаются загадкой для ученых. Никитский собор - единственный образец древнерусского зодчества, имеющий внутри стрельчатые арки, на которых держится свод. Существует предположение, что в создании собора участвовали кавказские мастера, прибывшие в Москву в свите супруги Ивана Грозного Марии Темрюковны. В настоящее время в соборе ведутся реставрационные работы. Они, возможно, помогут пролить свет на эту архитектурную тайну ХVІ века. Ждет своего исследователя и Благовещенская церковь с огромной уникальной трапезной, перекрытой без единой опоры.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Немногие города имеют такое количество исторических памятников, как Переславль. Его еще и сейчас высокие земляные валы протянулись на два с половиной километра. Когда-то они окружали крепость, где находились княжеские терема, церкви, дома горожан.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Самым древним строением города является могучий Спасо-Преображенский собор (1152-1157), вросший, подобно былинному Святогору, в землю под собственной тяжестью. Он далек от изящества церкви Покрова-на-Нерли, его скромный декор не идет ни в какое сравнение с фантастическими белокаменными резными узорами Георгиевского собора Юрьева-Польского, но в нем есть та мощь и та сила, которые лучше всего доносят до нас дыхание сурового времени Юрия Долгорукого.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Неподалеку возвышается шатровая каменная церковь Петра митрополита (1585), с трех сторон окруженная открытой галереей. Она стоит на месте несохранившейся деревянной, построенной в память о состоявшемся в 1311 году в Переславле соборе, судившем святителя, который обвинялся Тверским князем в продаже церковных должностей. Однако Петр был оправдан, и Тверь потеряла, а Москва приобрела в лице митрополита верного союзника.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В XVІ веке на окраине Переславля инок Даниил основал монастырь, названный позднее Даниловым. В архитектурном отношении монастырь интересен одноглавым Троицким собором, сооруженным ростовским зодчим Григорием Борисовым в 1532 году, трапезной палатой с церковью, корпусом келий, возводившимся на средства князя Барятинского в конце XVІI столетия. Обитель эта пользовалась особым покровительством Ивана Грозного и его окружения. Собор, к которому пристроена шатровая колокольня с башенными часами, в XVII веке расписала артель из Костромы, руководимая Гурием Никитиным и Силой Савиным.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Всю западную стену Троицкого собора занимает сцена Страшного суда. Но как же не похожа она на творения западных художников, представляющих Страшный суд в виде зловещей космической катастрофы! Здесь нет ничего подобного. Живопись светла и мажорна, суд трактуется не столько как возмездие, сколько как отеческое предостережение-напутствие людям, жаждущим милосердия и справедливости.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В среднем ярусе колокольни Ивана Великого в Московском Кремле находится снятый с колокольни Троицкого собора большой колокол - так называемый Даниловский, надпись на котором свидетельствует, что он отлит в 1678 году в Переславле-Залесском знаменитым мастером Федором Моториным.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Изначальные стены Данилова монастыря не сохранились - на их фундаментах были возведены новые.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В 1557 году Иван Грозный в ознаменование рождения у него сына Федора повелел построить неподалеку от Переславля часовню «Крест» и собор великомученика Феодора Стратилата в одноименном переславском монастыре. По преданию, 8 июня 1304 года, в Федоров день, на месте, где позднее был основан монастырь, произошла битва переславцев во главе с юным Иваном Калитой и тверичей. «Того же лета князь Иван Данилович пришел в Переславль и сел на княжение. Тогда же прииде на него боярин Аканф (...) со тверичи, и бысть им бой крепок под Переславлем, и поможе Бог князю Ивану».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Начало ХVIІ столетия принесло городу неисчислимые бедствия. Воспользовавшись смутой, польско-литовские интервенты посадили на русский престол Лжедмитрия І. Вспыхнула гражданская война. В 1608 году поляки и «русские воры» захватили и разгромили Переславль. Через год их изгнали войска Михаила Скопина-Шуйского. Позже переславцы в составе ополчения Козьмы Минина и Димитрия Пожарского освобождали Москву от сторонников самозванца.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В 1688 году Петр І начал строить на Плещеевом (Переславском) озере «потешные» корабли и галеры, положив тем самым начало Русскому флоту. Со всех концов страны сюда съезжались лесорубы, плотники, кузнецы, резчики по дереву, оказавшие заметное влияние на развитие ремесел и искусств в Переславле. Один из уцелевших петровских ботов - «Фортуна» - сохранился до наших дней, его можно увидеть в филиале местного музея - павильоне «Ботик».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Памятники переславской архитектуры отличаются высоким техническим мастерством их создателей. В полной мере это относится к постройкам Горицкого монастыря, названного по своему местоположению - на горе с крутым спуском к Плещееву озеру. В его стенах «имел жительство» выдающийся церковный деятель Северной Руси преподобный Димитрий Прилуцкий, основавший Никольский «что на болоте» монастырь в Переславле и Прилуцкий монастырь под Вологдой.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В 1354 году в Горицком монастыре епископ Афанасий возвел в сан игумена вдохновителя Куликовской победы, великого молитвенника Руси преподобного Сергия Радонежского. В 1382 году татарские орды разрушили обитель. Чудом уцелели лишь несколько человек, среди них приехавшая сюда на богомолье Великая княгиня Евдокия - супруга Димитрия Донского. Они вовремя успели отплыть от берега. «Бесеримены» преследовали их, но вдруг пал густой туман... Евдокия в честь своего чудесного спасения восстановила Горицы, а жители Переславля с тех пор каждый год в шестое воскресенье по Пасхе совершают крестный ход на плотах от собора по реке Трубеж к середине озера.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Древних памятников в Горице не сохранилось. Существующий ныне ансамбль сложился в ХVIІ- XVIІI веках. Особенно красивы восточные ворота монастыря и надвратная церковь. Их белые стены сплошь покрыты резными украшениями из кирпича - едва ли не лучшими в русском зодчестве XVIІ столетия.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В 1744-1788 годах Горицкий монастырь являлся центром огромной епархии, куда входили Можайск, Волоколамск, Дмитров, Александров. О времени расцвета обители, когда в ее стенах располагалась резиденция епископа, ярче всего говорит Успенский собор (1750-е годы). По размерам, изяществу внутренней отделки, а главное, по изумительной акустике равных ему сыщется мало. «Пречистая на Горице, Елизаветинское барокко (все голубое), Екатерининский иконостас (золото). Горнее место (единственное в России)», - писал Михаил Пришвин.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В настоящее время в Горицах - историко-художественный музей. Его собрание насчитывает десятки тысяч экспонатов, библиотека хранит редчайшие грамоты и послания, старопечатные книги, нерасшифрованные ноты песнопений ХV-XVIІ веков, прижизненные издания Антиоха Кантемира, Гавриила Державина, Николая Карамзина, Александра Пушкина. В музее находится подлинник первого в России законодательного акта об охране памятников истории: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«Указ воеводам Переславским</w:t>
      </w:r>
    </w:p>
    <w:p w:rsidR="00314D5A" w:rsidRPr="00E93E77" w:rsidRDefault="00314D5A" w:rsidP="00314D5A">
      <w:pPr>
        <w:spacing w:before="120"/>
        <w:ind w:firstLine="567"/>
        <w:jc w:val="both"/>
      </w:pPr>
      <w:r w:rsidRPr="00E93E77">
        <w:t>Надлежит вам беречь остатки кораблей, яхт и галеры, а буде опустите, то взыскано будет на вас и на потомках ваших, яко пренебрегших сей указ.</w:t>
      </w:r>
    </w:p>
    <w:p w:rsidR="00314D5A" w:rsidRPr="00E93E77" w:rsidRDefault="00314D5A" w:rsidP="00314D5A">
      <w:pPr>
        <w:spacing w:before="120"/>
        <w:ind w:firstLine="567"/>
        <w:jc w:val="both"/>
      </w:pPr>
      <w:r w:rsidRPr="00E93E77">
        <w:t>Петр</w:t>
      </w:r>
    </w:p>
    <w:p w:rsidR="00314D5A" w:rsidRPr="00E93E77" w:rsidRDefault="00314D5A" w:rsidP="00314D5A">
      <w:pPr>
        <w:spacing w:before="120"/>
        <w:ind w:firstLine="567"/>
        <w:jc w:val="both"/>
      </w:pPr>
      <w:r w:rsidRPr="00E93E77">
        <w:t>В Переславле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В 7 день Февраля 1722 года».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Из полусотни залов музея почти половина отведена под картинную галерею имени академика живописи Дмитрия Николаевича Кардовского (1866-1943), много сил и времени положившего на ее создание. Здесь представлены работы Ивана Шишкина, Владимира Маковского, Василия Поленова, Филиппа Малявина, Николая Касаткина, Александра Бенуа, Евгения Лансере, Зинаиды Серебряковой, Константина Коровина, Константина Юона...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Переславскому собранию произведений древнерусского искусства могут позавидовать многие наши крупнейшие музеи. Подлинными шедеврами являются иконы «Петр и Павел» (ХVIІ век) и «Огненное восхождение Ильи Пророка» (ХVI век) из Покровской церкви, «Архангел Гавриил» и «Архангел Михаил» (XVI век) из Никитского монастыря, «Успение Богоматери» (ХVI век) из Успенского собора. Судя по ним, можно с достоверностью утверждать, что в городе исстари трудились свои замечательные мастера. Об этом говорит и надпись на иконе святителя Николая чудотворца (1633) из Варваринской церкви: «Писали сей святый образ Переславля-Залесского Горицкого монастыря иконописец Никифор Андреев да того ж Переславля-Залесского иконописец Григорий Никитин сын Попов». И еще: одна из самых красивых росписей в ярославской церкви Иоанна Предтечи (XVII век) выполнена переславцами - «Дмитрием Плехановым со товарищи».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Под стать живописцам были и переславские резчики. В 1867 году на Всемирной выставке в Париже резные царские врата XVIІ века из церкви Введения, что в Рыбной слободе, получили Большую золотую медаль и диплом.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В музее представлено свыше ста скульптур, по своим художественным достоинствам стоящих не ниже, чем известное собрание Пермской картинной галереи. Выдающимся произведением искусства является, например, скульптура «Полунощный скорбящий Спас» (ХVIІ век).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«Живопись иглой» - так называют древнерусское шитье. Переславский музей имеет немало интереснейших его образцов, но особенно хороши две хоругви XVI века, шитые Анастасией Романовной - первой супругой Ивана Грозного - для Никитского монастыря.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Снимавшие здесь фильм «Александр Невский» Сергей Эйзенштейн, Петр Павленко и Эдуард Тисе оставили в книге отзывов следующую запись: «Не ожидали, что в Переславле такой содержательный, богатый, любовно хранимый музей. Никогда не видели в другом месте, чтобы народ шел в музей с такой охотой, как в Переславле. Честь и хвала руководителям музея, что они вместе со всем коллективом работников создали из музея хороший культурный центр».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Кстати, принимал авторов фильма мой давний друг Константин Иванович Иванов - талантливый художник-самоучка из рабочих, ставший директором музея. Ему город обязан спасением многих памятников архитектуры. В их числе - красавица-колокольня Горицкого монастыря, казалось, обреченная на снос, ибо мешала посадке самолетов на местном полевом аэродроме. К. И. Иванов убедил авиаторов сдвинуть взлетно-посадочную полосу, и выдающаяся архитектурная доминанта города была сохранена.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Воистину, нет на Руси ни города, ни села без подвижника. Вот другой пример. Когда после снятия блокады с осажденного Ленинграда оттуда в Переславль привезли находившегося практически при смерти инженера-лесовода Сергея Федоровича Харитонова, никто не мог предположить, что он не только выживет, но и станет основателем Переславского дендросада - единственного в своем роде рукотворного чуда природы. Здесь собраны и акклиматизированы деревья, кустарники, травы и цветы со всех континентов земного шара. Харитонов изменил сам ландшафт когда-то заброшенной окраины города, создав каскад искусственных прудов, проложив тропинки и дороги, развилки которых украсил резной деревянной скульптурой и мозаикой из валунов ледникового периода.</w:t>
      </w:r>
    </w:p>
    <w:p w:rsidR="00314D5A" w:rsidRDefault="00314D5A" w:rsidP="00314D5A">
      <w:pPr>
        <w:spacing w:before="120"/>
        <w:ind w:firstLine="567"/>
        <w:jc w:val="both"/>
      </w:pPr>
      <w:r w:rsidRPr="00E93E77">
        <w:t>В современном Переславле есть университет, действуют несколько филиалов вузов, работают крупные промышленные предприятия, строятся новые жилые микрорайоны. Но прежде всего это - заповедное место. Город пленяет приезжающих сюда особым уютом, спокойствием, чистотой нешироких улиц, тихим течением Трубежа. Недаром в Переславле и его окрестностях любили отдыхать и работать многие русские писатели, художники, артисты. Среди них - Федор Шаляпин, Константин Коровин, Михаил Пришвин, Леонид Леонов. В ХІX веке судьба занесла сюда парижанина - писателя Александра Дюма.</w:t>
      </w:r>
    </w:p>
    <w:p w:rsidR="00314D5A" w:rsidRPr="00E93E77" w:rsidRDefault="00314D5A" w:rsidP="00314D5A">
      <w:pPr>
        <w:spacing w:before="120"/>
        <w:ind w:firstLine="567"/>
        <w:jc w:val="both"/>
      </w:pPr>
      <w:r w:rsidRPr="00E93E77">
        <w:t>А Плещеево озеро, которым так восхищался Пришвин! «Ночью, закрыв глаза перед сном, я вижу его узорчатый берег и у каждого зубчика на голубом белую чайку - так сказочно! А на правде еще лучше. И так хорошо тут в природе, что если уж и будет потом что плохо, то от себя... Хороши овраги к озеру, по бокам снег, внизу ручей, над ручьем склонились цветущие орешники, сквозь их золотые сережки виднеется голубая река, окружающая лед озера, и дальше, за озером, чуть видные, синеют леса»...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D5A"/>
    <w:rsid w:val="00051FB8"/>
    <w:rsid w:val="00095BA6"/>
    <w:rsid w:val="00210DB3"/>
    <w:rsid w:val="0031418A"/>
    <w:rsid w:val="00314D5A"/>
    <w:rsid w:val="00350B15"/>
    <w:rsid w:val="00377A3D"/>
    <w:rsid w:val="0052086C"/>
    <w:rsid w:val="005A2562"/>
    <w:rsid w:val="00755964"/>
    <w:rsid w:val="008C19D7"/>
    <w:rsid w:val="00A44D32"/>
    <w:rsid w:val="00D409DE"/>
    <w:rsid w:val="00D965BE"/>
    <w:rsid w:val="00DC63ED"/>
    <w:rsid w:val="00E12572"/>
    <w:rsid w:val="00E9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7FF373-1CEE-4C5D-AC02-F40E7D9C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D5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4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1890</Words>
  <Characters>10775</Characters>
  <Application>Microsoft Office Word</Application>
  <DocSecurity>0</DocSecurity>
  <Lines>89</Lines>
  <Paragraphs>25</Paragraphs>
  <ScaleCrop>false</ScaleCrop>
  <Company>Home</Company>
  <LinksUpToDate>false</LinksUpToDate>
  <CharactersWithSpaces>12640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Переславль-Залесский</dc:title>
  <dc:subject/>
  <dc:creator>Alena</dc:creator>
  <cp:keywords/>
  <dc:description/>
  <cp:lastModifiedBy>admin</cp:lastModifiedBy>
  <cp:revision>2</cp:revision>
  <dcterms:created xsi:type="dcterms:W3CDTF">2014-02-19T11:20:00Z</dcterms:created>
  <dcterms:modified xsi:type="dcterms:W3CDTF">2014-02-19T11:20:00Z</dcterms:modified>
</cp:coreProperties>
</file>