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81" w:rsidRPr="00F16C68" w:rsidRDefault="00206581" w:rsidP="00206581">
      <w:pPr>
        <w:spacing w:before="120"/>
        <w:jc w:val="center"/>
        <w:rPr>
          <w:b/>
          <w:bCs/>
          <w:sz w:val="32"/>
          <w:szCs w:val="32"/>
        </w:rPr>
      </w:pPr>
      <w:r w:rsidRPr="00F16C68">
        <w:rPr>
          <w:b/>
          <w:bCs/>
          <w:sz w:val="32"/>
          <w:szCs w:val="32"/>
        </w:rPr>
        <w:t>Петербургские книгоиздатели Плюшары</w:t>
      </w:r>
    </w:p>
    <w:p w:rsidR="00206581" w:rsidRDefault="00206581" w:rsidP="00206581">
      <w:pPr>
        <w:spacing w:before="120"/>
        <w:ind w:firstLine="567"/>
        <w:jc w:val="both"/>
      </w:pPr>
      <w:r w:rsidRPr="00E928DE">
        <w:t xml:space="preserve">Александр Иванович Плюшар, основатель в России прославленной книгоиздательской, типографской и словолитной фирмы, прожил всего пятьдесят лет. И почти половина из них была связана с Петербургом. В «допетербургский» период своей жизни Плюшар уже основательно освоил книжное дело, считался опытным книгопечатником и состоял совладельцем солидной типографии в Брауншвейге, крупном промышленном и торговом городе на севере Германии. </w:t>
      </w:r>
    </w:p>
    <w:p w:rsidR="00206581" w:rsidRDefault="00206581" w:rsidP="00206581">
      <w:pPr>
        <w:spacing w:before="120"/>
        <w:ind w:firstLine="567"/>
        <w:jc w:val="both"/>
      </w:pPr>
      <w:r w:rsidRPr="00E928DE">
        <w:t>Дело свое он любил, хозяйство вел расчетливо, человеком был весьма образованным, свободно владел несколькими европейскими языками. Должно быть эти качества молодого книгопечатника из Брауншвейга и привлекли внимание русского посланника, которому было поручено подыскать подходящую кандидатуру на должность руководителя типографии Российской Иностранной коллегии. Коллегия планировала наладить в Петербурге издание журнала на французском языке «для противодействия французским журналам Наполеона». Печатный орган предполагалось назвать Journal du Nord — «Северный журнал» (впоследствии его переименовали в Journal de St.-Petersbourg — «Санкт-Петербургский журнал»). Правда, самой типографии, где намечалось печатать этот журнал, еще не существовало. Плюшару и предстояло ее организовать, обеспечить необходимым оборудованием и материалами, подобрать толковых работников. Плюшар недолго раздумывал, когда получил приглашение переехать в Россию. Брауншвейгскую типографию он оставил своему компаньону и уже в конце декабря 1805 года приступил к исполнению должности «директора типографии Иностранной коллегии» с жалованьем три тысячи рублей в год. Однако в этой должности Плюшар пребывал недолго — всего около трех лет. В 1808 году его назначили директором Сенатской типографии, одного из самых крупных полиграфических предприятий Петербурга. И на новом месте дела у Плюшара пошли весьма успешно. Два издания типографии — «Учреждение о судоходстве на реке Волге» (1810) и «Литовский статут» (1812) — были отмечены правительством: директора наградили двумя бриллиантовыми перстнями (по перстню за каждое издание). В те же годы Плюшар предпринимает попытку организовать собственную типографию. Ему давно хотелось наладить выпуск богато иллюстрированных изданий. Наконец, в 1813 году ему удается осуществить свою мечту. В том же году Плюшар печатает роскошный альбом «Галерея гравированных портретов генералов офицеров, которые мужеством своим способствовали успехам российского оружия в течение войны, начавшейся в 1812 году». Издание разошлось быстро, хотя цена экземпляра была довольно высокой. И в дальнейшей своей книгоиздательской деятельности Плюшар большое внимание уделял выпуску дорогих высокохудожественных книг и альбомов. Александр Плюшар понимал толк в изобразительном искусстве и сам был неплохим рисовальщиком. Он интересовался историей живописи и графики, техническими достижениями в этой области. Как раз в те годы среди художников и издателей началось повальное увлечение литографией. Новый способ печати быстро привлек к себе внимание художников, издателей, владельцев типографий. Затем к литографской печати проявляют интерес государственные учреждения — она оказалась весьма удобной для размножения различных канцелярских бумаг и документов (кстати, в этом смысле литография является родоначальницей современной оперативной полиграфии). В 1816 году русское правительство командировало барона Павла Львовича Шиллинга (чиновника Иностранной коллегии, будущего изобретателя электромагнитного телеграфа) в Мюнхен (здесь в то время жил и работал изобретатель литографии Алоиз Зенефельдер) для ознакомления с литографским производством и для закупки соответствующих материалов. А во второй половине 1816 года в Петербурге начала функционировать «Литография Иностранной коллегии», которую возглавил Шиллинг. К числу зачинателей литографского печатного искусства в России следует причислить и Александра Плюшара. Вслед за Шиллингом (а возможно и с его помощью) Плюшар внедрил у себя в типографии технологию литографской печати. В 1818 году он отпечатал шестилистный альбом литографий прославленного художника-графика Александра Осиповича Орловского. Издание было подписным и стоило 100 рублей (по тем временам это были деньги немалые). Тогда же Плюшар напечатал «Генеалогическую, хронологическую и синхронистическую таблицу Российской истории» на двенадцати листах. В издании — четыре виньетки И.П. Беггрова (известного впоследствии литографа) и шестнадцать литографированных рисунков. Издание было встречено одобрительными отзывами в «Северной почте» и в «Русском инвалиде» («Военном вестнике»). Другая крупная работа «типографии и литографии колежского секретаря Александра Плюшара» — «Живописное путешествие от Москвы до Китайской границы» с тридцатью раскрашенными от руки иллюстрациями. Особого внимания заслуживают иллюстрированные издания Плюшара, посвященные Петербургу. Начиная с 1820 и до 1827 года (год смерти издателя) практически ежегодно из типографии выходили изящные альбомы с видами столицы. В иллюстрировании этих альбомов принимали участие многие талантливые живописцы и графики. Объем альбомов был различным — от двадцати четырех до сорока двух листов с раскрашенными литографиями. Каждую иллюстрацию окаймляла изящная цветная рамка. Литографии сопровождались текстом на французском языке. Тиражи петербургских альбомов Плюшара были небольшими и сейчас они представляют величайшую библиографическую редкость.</w:t>
      </w:r>
      <w:r>
        <w:t xml:space="preserve"> </w:t>
      </w:r>
      <w:r w:rsidRPr="00E928DE">
        <w:t xml:space="preserve">После смерти Александра Плюшара все издательско-типографские и книготорговые дела толково вела его вдова, а затем — старший сын Адольф Александрович, унаследовавший от отца не только солидное состояние, но и любовь к книге, интерес к книгопечатному производству (младший сын Александра Плюшара — Евгений Александрович стал художником, участвовал в росписи Исаакиевского собора; в 1850-х годах завел в Петербурге фотоателье). Адольф Плюшар родился в Петербурге в 1806 году. Он учился в частном пансионе. Потом по настоянию отца отправился в Париж, где в течение нескольких лет осваивал тонкости типографского и словолитного производства у самого Франсуа Дидо. Позже, став главой фирмы, он не жалел средств на развитие своего книжного предприятия, на обучение работников, на расширение круга авторов. Среди Петербургских типографов и издателей авторитетом он пользовался непререкаемым. Адольф Плюшар открыл шикарный книжный магазин в центре столицы — в «Доме Косиковского» на Большой Морской улице. Магазин именовался «Французским литературным салоном». Здесь часто собиралась петербургская интеллигенция — издатели, художники, ученые, артисты, литераторы. В «Доме Косиковского» поселился и Адольф Плюшар со своим многочисленным семейством. Один из современников вспоминал, что «великолепная его квартира на Большой Морской отделана была со всею роскошью: мебель, зеркала, бронза, ковры, у дома — экипажи, лошади — умопомрачение!..». Книжная фирма Плюшара процветала. Ее издания славились высокой культурой полиграфического исполнения. На Петербургской мануфактурной выставке в 1832 году фирма была отмечена медалью. Плюшар расширил книжную торговлю, открыл еще один магазин — в Гостином дворе (правда, работала эта книжная лавка недолго). Среди изданий, напечатанных в типографии Адольфа Плюшара, — «Невский альманах на 1830 год», альманахи «Царское село» (1830), «Альциона» (1831), «Новоселье» (1833–1834), «Утренняя заря» (1840). В начале 1830-х годов у Плюшара возникает план выпуска фундаментального многотомного «Энциклопедического лексикона». По замыслу Плюшара «Лексикон» будет представлять собой широкий свод сведений о самых различных жизненных явлениях, событиях и пр. В «Лексикон» войдут биографические очерки об ученых, литераторах, общественных и государственных деятелях. Предполагалось, что все издание будет состоять из 40–45 томов, на подготовку и выпуск которых потребуется не менее шести лет. Около «Лексикона» сразу образовался круг многочисленных помощников, среди которых оказалось немало людей совершенно случайных. На первых порах весьма активное участие в подготовке «Лексикона» принял Н.И. Греч, журналист и литератор, хорошо знавший также книжное производство (кроме всего прочего он был еще и владельцем солидной типографии). Но он вскоре потерял всякий интерес к «Лексикону» и года через два окончательно отошел от редакционных дел. Была попытка привлечь к изданию «Лексикона» А.С. Пушкина. Он даже присутствовал на одной издательской сходке, после чего записал в своем дневнике: «Вчера было совещание литературное у Греча об издании русского Conversations Lexikon. Нас было человек со сто, большею частию неизвестных мне русских великих людей... Я подсмотрел много шарлатанства и очень мало толку. Предприятие в миллион, а выгоды не вижу. Не говоря уже о чести. Охота лезть в омут, где полощутся Булгарин, Полевой, Свиньин...». Некоторые подробности об «Энциклопедическом лексиконе» сообщает Греч в «Записках о моей жизни»: «В апреле 1834 года пришел он (Адольф Александрович Плюшар. — Б.С.) ко мне (дотоле я не имел с ним никакого дела и только знал его как человека деятельного и смышленого), сообщил мне о намерении своем издавать «Энциклопедический лексикон» по образцу Брокгаузова Conversations-Lexicon и предложил мне быть главным его редактором... Плюшар созвал сотрудников, с представлением им выбора главного редактора. Собралось сто пять человек; в том числе члены пяти академий, профессоры, литераторы, артисты и пр. Многие спрашивали: кто будет главным редактором?... Предложили меня, и я был выбран единогласно. На меня легла тяжелая работа. Сотрудники разделились по частям: в каждой был особый редактор. Все они составили список статей; список напечатали и роздали сотрудникам. Все это должно было приготовлять, сличать, согласовать, исправлять в слоге и нередко в содержании. Работа кипела.... Четыре первые тома вышли в течение 1835 года. Публика приняла издание с одобрением. Подписчиков было, по словам Плюшара, 6000, а в самом деле, вероятно, гораздо больше... </w:t>
      </w:r>
    </w:p>
    <w:p w:rsidR="00206581" w:rsidRPr="00E928DE" w:rsidRDefault="00206581" w:rsidP="00206581">
      <w:pPr>
        <w:spacing w:before="120"/>
        <w:ind w:firstLine="567"/>
        <w:jc w:val="both"/>
      </w:pPr>
      <w:r w:rsidRPr="00E928DE">
        <w:t>В 1836 году вышли еще два тома, но позже назначенных сроков, потому что сотрудники не доставляли статей вовремя, без милосердия растягивали их (например, арифметика заняла пятьдесят страниц мелкой печати) и величали переводы оригинальными сочинениями... Лексикон продолжался, падая со дня на день. Многие истинно ученые и полезные люди прекратили свое содействие... В сентябре 1838 года вышел вожделенный 14-й том и доказал всю лживость, бессовестность и небрежность Сенковского (И.О. Сенковский — очередной главный редактор «Энциклопедического лексикона». — Б.С.). Он был составлен без всякого рачения и наполнен бесчисленными недомолвками, ошибками. Сенковский составил этот том по своей методе, т.е. набрал толпу недоученых и вовсе неученых, неизвестных людей, раздал им статьи немецкого Conversations-Lexicon и велел перевести. Русские статьи... были написаны неизвестно кем... Д.И. Языков (новый главный редактор. — Б.С.) кой-как сколотил 15-й и 16-й томы. Между тем Плюшар промотался, обанкрутился, и все издание остановилось». «Энциклопедический лексикон» удалось довести только до буквы Д. Семнадцатый том издания оказался последним. И выходил он под строгим надзором специальной комиссии, учрежденной по делу книгоиздательской фирмы Плюшара. Адольф Плюшар был вынужден оставить все свои книжные дела. Иногда он занимался подготовкой и составлением разных альманахов и журналов для других петербургских издателей. Среди этих изданий есть весьма любопытные: «Гирлянда. Журнал новейших образцов для шитья и вышивания», «Весельчак. Журнал всяких разных странностей, светских, литературных, художественных и иных», «Тысяча анекдотов, острот, каламбуров, шуток, глупостей и проч.», «Библиотека для маленьких читателей» и др. Умер Адольф Александрович Плюшар в Петербурге в 1865 году. (Из сборника «Выдающиеся деятели отечественного книгопечатания»).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581"/>
    <w:rsid w:val="00051FB8"/>
    <w:rsid w:val="00095BA6"/>
    <w:rsid w:val="00206581"/>
    <w:rsid w:val="00210DB3"/>
    <w:rsid w:val="0031418A"/>
    <w:rsid w:val="00350B15"/>
    <w:rsid w:val="00377A3D"/>
    <w:rsid w:val="004839FA"/>
    <w:rsid w:val="0052086C"/>
    <w:rsid w:val="005A2562"/>
    <w:rsid w:val="00755964"/>
    <w:rsid w:val="008C19D7"/>
    <w:rsid w:val="00A44D32"/>
    <w:rsid w:val="00C04D97"/>
    <w:rsid w:val="00E12572"/>
    <w:rsid w:val="00E928DE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20D6A-B93F-4D37-82C3-F2DB7D1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6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10011</Characters>
  <Application>Microsoft Office Word</Application>
  <DocSecurity>0</DocSecurity>
  <Lines>83</Lines>
  <Paragraphs>23</Paragraphs>
  <ScaleCrop>false</ScaleCrop>
  <Company>Home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Петербургские книгоиздатели Плюшары</dc:title>
  <dc:subject/>
  <dc:creator>Alena</dc:creator>
  <cp:keywords/>
  <dc:description/>
  <cp:lastModifiedBy>admin</cp:lastModifiedBy>
  <cp:revision>2</cp:revision>
  <dcterms:created xsi:type="dcterms:W3CDTF">2014-02-19T10:21:00Z</dcterms:created>
  <dcterms:modified xsi:type="dcterms:W3CDTF">2014-02-19T10:21:00Z</dcterms:modified>
</cp:coreProperties>
</file>