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EB1" w:rsidRDefault="00957EB1" w:rsidP="00010235">
      <w:pPr>
        <w:spacing w:line="360" w:lineRule="auto"/>
        <w:jc w:val="center"/>
        <w:rPr>
          <w:b/>
          <w:bCs/>
          <w:sz w:val="28"/>
          <w:szCs w:val="28"/>
        </w:rPr>
      </w:pPr>
    </w:p>
    <w:p w:rsidR="00010235" w:rsidRDefault="00010235" w:rsidP="00010235">
      <w:pPr>
        <w:spacing w:line="360" w:lineRule="auto"/>
        <w:jc w:val="center"/>
        <w:rPr>
          <w:b/>
          <w:bCs/>
          <w:sz w:val="28"/>
          <w:szCs w:val="28"/>
        </w:rPr>
      </w:pPr>
      <w:r>
        <w:rPr>
          <w:b/>
          <w:bCs/>
          <w:sz w:val="28"/>
          <w:szCs w:val="28"/>
        </w:rPr>
        <w:t>Содержание:</w:t>
      </w:r>
    </w:p>
    <w:p w:rsidR="00010235" w:rsidRPr="00010235" w:rsidRDefault="00010235" w:rsidP="00010235">
      <w:pPr>
        <w:spacing w:line="360" w:lineRule="auto"/>
        <w:rPr>
          <w:sz w:val="28"/>
          <w:szCs w:val="28"/>
        </w:rPr>
      </w:pPr>
      <w:r w:rsidRPr="00010235">
        <w:rPr>
          <w:sz w:val="28"/>
          <w:szCs w:val="28"/>
        </w:rPr>
        <w:t>Введение…………………………………………………………………2-3</w:t>
      </w:r>
    </w:p>
    <w:p w:rsidR="00010235" w:rsidRPr="00010235" w:rsidRDefault="00010235" w:rsidP="00010235">
      <w:pPr>
        <w:numPr>
          <w:ilvl w:val="0"/>
          <w:numId w:val="11"/>
        </w:numPr>
        <w:spacing w:line="360" w:lineRule="auto"/>
        <w:rPr>
          <w:sz w:val="28"/>
          <w:szCs w:val="28"/>
        </w:rPr>
      </w:pPr>
      <w:r w:rsidRPr="00010235">
        <w:rPr>
          <w:sz w:val="28"/>
          <w:szCs w:val="28"/>
        </w:rPr>
        <w:t>Порядок создания юридического лица………………………..4-17</w:t>
      </w:r>
    </w:p>
    <w:p w:rsidR="00010235" w:rsidRPr="00010235" w:rsidRDefault="00010235" w:rsidP="00010235">
      <w:pPr>
        <w:numPr>
          <w:ilvl w:val="0"/>
          <w:numId w:val="11"/>
        </w:numPr>
        <w:spacing w:line="360" w:lineRule="auto"/>
        <w:rPr>
          <w:sz w:val="28"/>
          <w:szCs w:val="28"/>
        </w:rPr>
      </w:pPr>
      <w:r w:rsidRPr="00010235">
        <w:rPr>
          <w:sz w:val="28"/>
          <w:szCs w:val="28"/>
        </w:rPr>
        <w:t>Порядок ликвидации юридического лица……………………..18-39</w:t>
      </w:r>
    </w:p>
    <w:p w:rsidR="00010235" w:rsidRPr="00010235" w:rsidRDefault="00010235" w:rsidP="00010235">
      <w:pPr>
        <w:numPr>
          <w:ilvl w:val="0"/>
          <w:numId w:val="11"/>
        </w:numPr>
        <w:spacing w:line="360" w:lineRule="auto"/>
        <w:rPr>
          <w:sz w:val="28"/>
          <w:szCs w:val="28"/>
        </w:rPr>
      </w:pPr>
      <w:r w:rsidRPr="00010235">
        <w:rPr>
          <w:sz w:val="28"/>
          <w:szCs w:val="28"/>
        </w:rPr>
        <w:t>Порядок реорганизации юридического лица………………….40-42</w:t>
      </w:r>
    </w:p>
    <w:p w:rsidR="00010235" w:rsidRPr="00010235" w:rsidRDefault="00010235" w:rsidP="00010235">
      <w:pPr>
        <w:spacing w:line="360" w:lineRule="auto"/>
        <w:rPr>
          <w:sz w:val="28"/>
          <w:szCs w:val="28"/>
        </w:rPr>
      </w:pPr>
      <w:r w:rsidRPr="00010235">
        <w:rPr>
          <w:sz w:val="28"/>
          <w:szCs w:val="28"/>
        </w:rPr>
        <w:t>Заключение……………………………………………………………….43-45</w:t>
      </w:r>
    </w:p>
    <w:p w:rsidR="00010235" w:rsidRPr="00010235" w:rsidRDefault="00010235" w:rsidP="00010235">
      <w:pPr>
        <w:spacing w:line="360" w:lineRule="auto"/>
        <w:rPr>
          <w:sz w:val="28"/>
          <w:szCs w:val="28"/>
        </w:rPr>
      </w:pPr>
      <w:r w:rsidRPr="00010235">
        <w:rPr>
          <w:sz w:val="28"/>
          <w:szCs w:val="28"/>
        </w:rPr>
        <w:t>Список используемой литературы……………………………………..46</w:t>
      </w:r>
    </w:p>
    <w:p w:rsidR="00010235" w:rsidRDefault="00010235" w:rsidP="00010235">
      <w:pPr>
        <w:spacing w:line="360" w:lineRule="auto"/>
        <w:jc w:val="center"/>
        <w:rPr>
          <w:b/>
          <w:bCs/>
          <w:sz w:val="28"/>
          <w:szCs w:val="28"/>
        </w:rPr>
      </w:pPr>
      <w:r>
        <w:rPr>
          <w:b/>
          <w:bCs/>
          <w:sz w:val="28"/>
          <w:szCs w:val="28"/>
        </w:rPr>
        <w:br w:type="page"/>
        <w:t>Введение</w:t>
      </w:r>
    </w:p>
    <w:p w:rsidR="00010235" w:rsidRPr="00010235" w:rsidRDefault="00010235" w:rsidP="00010235">
      <w:pPr>
        <w:spacing w:before="100" w:beforeAutospacing="1" w:after="100" w:afterAutospacing="1" w:line="360" w:lineRule="auto"/>
        <w:rPr>
          <w:color w:val="000000"/>
          <w:sz w:val="28"/>
          <w:szCs w:val="28"/>
        </w:rPr>
      </w:pPr>
      <w:r w:rsidRPr="00010235">
        <w:rPr>
          <w:color w:val="000000"/>
          <w:sz w:val="28"/>
          <w:szCs w:val="28"/>
        </w:rPr>
        <w:t>Порядок образования и прекращения деятельности юридического лица заслуживает особого рассмотрения в силу того, что вследствие указанного события такое лицо создается или выбывает из числа субъектов гражданского права, и приходится решать вопрос о судьбе обязательств, участником которых было прекращающее существование юридическое лицо.</w:t>
      </w:r>
    </w:p>
    <w:p w:rsidR="00010235" w:rsidRPr="00010235" w:rsidRDefault="00010235" w:rsidP="00010235">
      <w:pPr>
        <w:spacing w:before="100" w:beforeAutospacing="1" w:after="100" w:afterAutospacing="1" w:line="360" w:lineRule="auto"/>
        <w:rPr>
          <w:color w:val="000000"/>
          <w:sz w:val="28"/>
          <w:szCs w:val="28"/>
        </w:rPr>
      </w:pPr>
      <w:r w:rsidRPr="00010235">
        <w:rPr>
          <w:color w:val="000000"/>
          <w:sz w:val="28"/>
          <w:szCs w:val="28"/>
        </w:rPr>
        <w:t>При образовании юридического лица обязательным условиям является его государственная регистрация. Государственная регистрация юридических лиц является необходимым условием стабильности гражданского оборота и защиты интересов его участников. В процессе регистрации осуществляется государственный контроль за соблюдением установленного законом порядка образования юридического лица, соответствием его учредительных документов закону, а также учет юридических лиц в целях налогообложения и в иных предусмотренных законом целях.</w:t>
      </w:r>
    </w:p>
    <w:p w:rsidR="00010235" w:rsidRPr="00010235" w:rsidRDefault="00010235" w:rsidP="00010235">
      <w:pPr>
        <w:spacing w:before="100" w:beforeAutospacing="1" w:after="100" w:afterAutospacing="1" w:line="360" w:lineRule="auto"/>
        <w:rPr>
          <w:color w:val="000000"/>
          <w:sz w:val="28"/>
          <w:szCs w:val="28"/>
        </w:rPr>
      </w:pPr>
      <w:r w:rsidRPr="00010235">
        <w:rPr>
          <w:color w:val="000000"/>
          <w:sz w:val="28"/>
          <w:szCs w:val="28"/>
        </w:rPr>
        <w:t>Статья 2 ГК РФ называет условие о регистрации в качестве одного из обязательных признаков лица, осуществляющего предпринимательскую деятельность. Создаваемые гражданами общественные объединения (кроме политических общественных объединений) вправе не регистрироваться и функционировать без государственной регистрации и приобретения прав юридического лица.</w:t>
      </w:r>
    </w:p>
    <w:p w:rsidR="00010235" w:rsidRPr="00010235" w:rsidRDefault="00010235" w:rsidP="00010235">
      <w:pPr>
        <w:spacing w:before="100" w:beforeAutospacing="1" w:after="100" w:afterAutospacing="1" w:line="360" w:lineRule="auto"/>
        <w:rPr>
          <w:color w:val="000000"/>
          <w:sz w:val="28"/>
          <w:szCs w:val="28"/>
        </w:rPr>
      </w:pPr>
      <w:r w:rsidRPr="00010235">
        <w:rPr>
          <w:color w:val="000000"/>
          <w:sz w:val="28"/>
          <w:szCs w:val="28"/>
        </w:rPr>
        <w:t>В зависимости от наличия правопреемства различают такие виды прекращения юридических лиц, как реорганизация и ликвидация.</w:t>
      </w:r>
    </w:p>
    <w:p w:rsidR="00010235" w:rsidRPr="00CB081A" w:rsidRDefault="00010235" w:rsidP="00010235">
      <w:pPr>
        <w:spacing w:before="100" w:beforeAutospacing="1" w:after="100" w:afterAutospacing="1" w:line="360" w:lineRule="auto"/>
        <w:rPr>
          <w:color w:val="000000"/>
          <w:sz w:val="28"/>
          <w:szCs w:val="28"/>
          <w:lang w:val="en-US"/>
        </w:rPr>
      </w:pPr>
      <w:r w:rsidRPr="00010235">
        <w:rPr>
          <w:color w:val="000000"/>
          <w:sz w:val="28"/>
          <w:szCs w:val="28"/>
        </w:rPr>
        <w:t>Реорганизация - это прекращение деятельности юридического лица, сопровождающееся общим правопреемством (сингулярное правопреемство при реорганизации невозможно). В результате реорганизации возникают одно либо несколько новых юридических лиц, являющихся обязанными по отношениям, в которых участвовало прекратившее существование юридическое лицо.</w:t>
      </w:r>
    </w:p>
    <w:p w:rsidR="00010235" w:rsidRPr="00010235" w:rsidRDefault="00010235" w:rsidP="00010235">
      <w:pPr>
        <w:spacing w:before="100" w:beforeAutospacing="1" w:after="100" w:afterAutospacing="1" w:line="360" w:lineRule="auto"/>
        <w:rPr>
          <w:color w:val="000000"/>
          <w:sz w:val="28"/>
          <w:szCs w:val="28"/>
        </w:rPr>
      </w:pPr>
      <w:r w:rsidRPr="00010235">
        <w:rPr>
          <w:color w:val="000000"/>
          <w:sz w:val="28"/>
          <w:szCs w:val="28"/>
        </w:rPr>
        <w:t>Ликвидация представляет собой прекращение деятельности юридического лица без правопреемства, т.е. прекращение как самого юридического лица, так и его прав и обязанностей.</w:t>
      </w:r>
    </w:p>
    <w:p w:rsidR="00010235" w:rsidRPr="00010235" w:rsidRDefault="00010235" w:rsidP="00010235">
      <w:pPr>
        <w:spacing w:before="100" w:beforeAutospacing="1" w:after="100" w:afterAutospacing="1" w:line="360" w:lineRule="auto"/>
        <w:rPr>
          <w:color w:val="000000"/>
          <w:sz w:val="28"/>
          <w:szCs w:val="28"/>
        </w:rPr>
      </w:pPr>
      <w:r w:rsidRPr="00010235">
        <w:rPr>
          <w:color w:val="000000"/>
          <w:sz w:val="28"/>
          <w:szCs w:val="28"/>
        </w:rPr>
        <w:t>Таким образом, цель данной работы проанализировать порядок образования и прекращения деятельности юридических лиц, согласно действующему гражданскому законодательству.</w:t>
      </w:r>
    </w:p>
    <w:p w:rsidR="00C70B40" w:rsidRPr="00F64BBB" w:rsidRDefault="00010235" w:rsidP="0056143E">
      <w:pPr>
        <w:spacing w:line="360" w:lineRule="auto"/>
        <w:jc w:val="center"/>
        <w:rPr>
          <w:b/>
          <w:bCs/>
          <w:color w:val="000000"/>
          <w:sz w:val="28"/>
          <w:szCs w:val="28"/>
        </w:rPr>
      </w:pPr>
      <w:r>
        <w:rPr>
          <w:b/>
          <w:bCs/>
          <w:sz w:val="28"/>
          <w:szCs w:val="28"/>
        </w:rPr>
        <w:br w:type="page"/>
      </w:r>
      <w:r w:rsidR="0056143E">
        <w:rPr>
          <w:b/>
          <w:bCs/>
          <w:sz w:val="28"/>
          <w:szCs w:val="28"/>
        </w:rPr>
        <w:t>1.</w:t>
      </w:r>
      <w:r w:rsidR="00C70B40" w:rsidRPr="00F64BBB">
        <w:rPr>
          <w:b/>
          <w:bCs/>
          <w:sz w:val="28"/>
          <w:szCs w:val="28"/>
        </w:rPr>
        <w:t>Порядок и способы создания юридических лиц</w:t>
      </w:r>
    </w:p>
    <w:p w:rsidR="00C70B40" w:rsidRPr="00F64BBB" w:rsidRDefault="00C70B40" w:rsidP="00F64BBB">
      <w:pPr>
        <w:spacing w:line="360" w:lineRule="auto"/>
        <w:jc w:val="both"/>
        <w:rPr>
          <w:sz w:val="28"/>
          <w:szCs w:val="28"/>
        </w:rPr>
      </w:pPr>
      <w:r w:rsidRPr="00F64BBB">
        <w:rPr>
          <w:sz w:val="28"/>
          <w:szCs w:val="28"/>
        </w:rPr>
        <w:t>Предприятие может быть создано путем учреждения нового или реорганизации существующего юридического лица (путем слияния, присоединения, разделения, выделения, преобразования).</w:t>
      </w:r>
    </w:p>
    <w:p w:rsidR="00C70B40" w:rsidRPr="00F64BBB" w:rsidRDefault="00C70B40" w:rsidP="00F64BBB">
      <w:pPr>
        <w:spacing w:line="360" w:lineRule="auto"/>
        <w:jc w:val="both"/>
        <w:rPr>
          <w:sz w:val="28"/>
          <w:szCs w:val="28"/>
        </w:rPr>
      </w:pPr>
      <w:r w:rsidRPr="00F64BBB">
        <w:rPr>
          <w:sz w:val="28"/>
          <w:szCs w:val="28"/>
        </w:rPr>
        <w:t xml:space="preserve">Перед тем, как предпринимать конкретные шаги по созданию нового предприятия, оно должно быть уже создано мысленно, то есть, спрогнозировано и спланировано. </w:t>
      </w:r>
    </w:p>
    <w:p w:rsidR="00C70B40" w:rsidRPr="00CB081A" w:rsidRDefault="00C70B40" w:rsidP="00F64BBB">
      <w:pPr>
        <w:spacing w:line="360" w:lineRule="auto"/>
        <w:jc w:val="both"/>
        <w:rPr>
          <w:sz w:val="28"/>
          <w:szCs w:val="28"/>
          <w:lang w:val="en-US"/>
        </w:rPr>
      </w:pPr>
      <w:r w:rsidRPr="00F64BBB">
        <w:rPr>
          <w:sz w:val="28"/>
          <w:szCs w:val="28"/>
        </w:rPr>
        <w:t xml:space="preserve">Создание любого предприятия начинается с определения своей хозяйственной ниши в экономическом пространстве, изучения состояния рынка, предложения и спроса на реализуемые товары и услуги в интересующей его отрасли и регионе, определяются общие условия инвестирования средств, изучения уровня развития науки и техники в соответствующей отрасли производства (следует предусмотреть возможные препятствия и ограничения, изучить возможности получения льгот -- заемных, налоговых и др.) </w:t>
      </w:r>
      <w:r w:rsidR="00CB081A">
        <w:rPr>
          <w:sz w:val="28"/>
          <w:szCs w:val="28"/>
          <w:lang w:val="en-US"/>
        </w:rPr>
        <w:t>[1]</w:t>
      </w:r>
    </w:p>
    <w:p w:rsidR="00C70B40" w:rsidRPr="00F64BBB" w:rsidRDefault="00C70B40" w:rsidP="00F64BBB">
      <w:pPr>
        <w:spacing w:line="360" w:lineRule="auto"/>
        <w:jc w:val="both"/>
        <w:rPr>
          <w:sz w:val="28"/>
          <w:szCs w:val="28"/>
        </w:rPr>
      </w:pPr>
      <w:r w:rsidRPr="00F64BBB">
        <w:rPr>
          <w:sz w:val="28"/>
          <w:szCs w:val="28"/>
        </w:rPr>
        <w:t>Определяющим является спрос на продукцию: если продукция предприятия не будет пользоваться спросом, ему грозит разорение. Такая продукция остается нереализованной, а затраты на ее изготовление неоплаченными.</w:t>
      </w:r>
    </w:p>
    <w:p w:rsidR="00C70B40" w:rsidRPr="00F64BBB" w:rsidRDefault="00C70B40" w:rsidP="00F64BBB">
      <w:pPr>
        <w:spacing w:line="360" w:lineRule="auto"/>
        <w:jc w:val="both"/>
        <w:rPr>
          <w:sz w:val="28"/>
          <w:szCs w:val="28"/>
        </w:rPr>
      </w:pPr>
      <w:r w:rsidRPr="00F64BBB">
        <w:rPr>
          <w:sz w:val="28"/>
          <w:szCs w:val="28"/>
        </w:rPr>
        <w:t>По мнению профессора Школы бизнеса Нью-йоркского университета, одного из самых читаемых авторов в США и в мире, Питера Друкера, создание нового предприятия требует:</w:t>
      </w:r>
    </w:p>
    <w:p w:rsidR="00C70B40" w:rsidRPr="00F64BBB" w:rsidRDefault="00C70B40" w:rsidP="00F64BBB">
      <w:pPr>
        <w:spacing w:line="360" w:lineRule="auto"/>
        <w:jc w:val="both"/>
        <w:rPr>
          <w:sz w:val="28"/>
          <w:szCs w:val="28"/>
        </w:rPr>
      </w:pPr>
      <w:r w:rsidRPr="00F64BBB">
        <w:rPr>
          <w:sz w:val="28"/>
          <w:szCs w:val="28"/>
        </w:rPr>
        <w:t>1) концентрации внимания на рынке;</w:t>
      </w:r>
    </w:p>
    <w:p w:rsidR="00C70B40" w:rsidRPr="00F64BBB" w:rsidRDefault="00C70B40" w:rsidP="00F64BBB">
      <w:pPr>
        <w:spacing w:line="360" w:lineRule="auto"/>
        <w:jc w:val="both"/>
        <w:rPr>
          <w:sz w:val="28"/>
          <w:szCs w:val="28"/>
        </w:rPr>
      </w:pPr>
      <w:r w:rsidRPr="00F64BBB">
        <w:rPr>
          <w:sz w:val="28"/>
          <w:szCs w:val="28"/>
        </w:rPr>
        <w:t>2) финансового предвидения, особенно в планировании и регулировании наличных денег;</w:t>
      </w:r>
    </w:p>
    <w:p w:rsidR="00C70B40" w:rsidRPr="00F64BBB" w:rsidRDefault="00C70B40" w:rsidP="00F64BBB">
      <w:pPr>
        <w:spacing w:line="360" w:lineRule="auto"/>
        <w:jc w:val="both"/>
        <w:rPr>
          <w:sz w:val="28"/>
          <w:szCs w:val="28"/>
        </w:rPr>
      </w:pPr>
      <w:r w:rsidRPr="00F64BBB">
        <w:rPr>
          <w:sz w:val="28"/>
          <w:szCs w:val="28"/>
        </w:rPr>
        <w:t>3) создания высшего управленческого звена задолго до того, как новое предприятие почувствует в этом реальную потребность, и задолго до появления у него реальной возможности позволить себе иметь это подразделение;</w:t>
      </w:r>
    </w:p>
    <w:p w:rsidR="00C70B40" w:rsidRPr="00CB081A" w:rsidRDefault="00C70B40" w:rsidP="00F64BBB">
      <w:pPr>
        <w:spacing w:line="360" w:lineRule="auto"/>
        <w:jc w:val="both"/>
        <w:rPr>
          <w:sz w:val="28"/>
          <w:szCs w:val="28"/>
        </w:rPr>
      </w:pPr>
      <w:r w:rsidRPr="00F64BBB">
        <w:rPr>
          <w:sz w:val="28"/>
          <w:szCs w:val="28"/>
        </w:rPr>
        <w:t>4) умения определять участки наиболее эффективного применения своих сил и способностей;</w:t>
      </w:r>
      <w:r w:rsidR="00CB081A" w:rsidRPr="00CB081A">
        <w:rPr>
          <w:sz w:val="28"/>
          <w:szCs w:val="28"/>
        </w:rPr>
        <w:t>[2]</w:t>
      </w:r>
    </w:p>
    <w:p w:rsidR="00C70B40" w:rsidRPr="00F64BBB" w:rsidRDefault="00C70B40" w:rsidP="00F64BBB">
      <w:pPr>
        <w:spacing w:line="360" w:lineRule="auto"/>
        <w:jc w:val="both"/>
        <w:rPr>
          <w:sz w:val="28"/>
          <w:szCs w:val="28"/>
        </w:rPr>
      </w:pPr>
      <w:r w:rsidRPr="00F64BBB">
        <w:rPr>
          <w:sz w:val="28"/>
          <w:szCs w:val="28"/>
        </w:rPr>
        <w:t>Перед началом собственного дела следует выполнить так называемую маркетинговую разведку, т.е. найти свою рыночную нишу. При этом надо обратить внимание на ряд условий:</w:t>
      </w:r>
    </w:p>
    <w:p w:rsidR="00C70B40" w:rsidRPr="00F64BBB" w:rsidRDefault="00C70B40" w:rsidP="00F64BBB">
      <w:pPr>
        <w:spacing w:line="360" w:lineRule="auto"/>
        <w:jc w:val="both"/>
        <w:rPr>
          <w:sz w:val="28"/>
          <w:szCs w:val="28"/>
        </w:rPr>
      </w:pPr>
      <w:r w:rsidRPr="00F64BBB">
        <w:rPr>
          <w:sz w:val="28"/>
          <w:szCs w:val="28"/>
        </w:rPr>
        <w:t>1) политические факторы - стабильность политической системы, защита собственности, инвестиций;</w:t>
      </w:r>
    </w:p>
    <w:p w:rsidR="00C70B40" w:rsidRPr="00F64BBB" w:rsidRDefault="00C70B40" w:rsidP="00F64BBB">
      <w:pPr>
        <w:spacing w:line="360" w:lineRule="auto"/>
        <w:jc w:val="both"/>
        <w:rPr>
          <w:sz w:val="28"/>
          <w:szCs w:val="28"/>
        </w:rPr>
      </w:pPr>
      <w:r w:rsidRPr="00F64BBB">
        <w:rPr>
          <w:sz w:val="28"/>
          <w:szCs w:val="28"/>
        </w:rPr>
        <w:t>2) социально-экономические - состояние покупательной способности отдельных слоев общества, на удовлетворение нужд которых будет работать создаваемое предприятие, возможная конкуренция, движение инфляционных процессов, состояние финансово-кредитной системы;</w:t>
      </w:r>
    </w:p>
    <w:p w:rsidR="00C70B40" w:rsidRPr="00F64BBB" w:rsidRDefault="00C70B40" w:rsidP="00F64BBB">
      <w:pPr>
        <w:spacing w:line="360" w:lineRule="auto"/>
        <w:jc w:val="both"/>
        <w:rPr>
          <w:sz w:val="28"/>
          <w:szCs w:val="28"/>
        </w:rPr>
      </w:pPr>
      <w:r w:rsidRPr="00F64BBB">
        <w:rPr>
          <w:sz w:val="28"/>
          <w:szCs w:val="28"/>
        </w:rPr>
        <w:t>3) правовые - наличие и состояние законодательной базы предпринимательства;</w:t>
      </w:r>
    </w:p>
    <w:p w:rsidR="00C70B40" w:rsidRPr="00F64BBB" w:rsidRDefault="00C70B40" w:rsidP="00F64BBB">
      <w:pPr>
        <w:spacing w:line="360" w:lineRule="auto"/>
        <w:jc w:val="both"/>
        <w:rPr>
          <w:sz w:val="28"/>
          <w:szCs w:val="28"/>
        </w:rPr>
      </w:pPr>
      <w:r w:rsidRPr="00F64BBB">
        <w:rPr>
          <w:sz w:val="28"/>
          <w:szCs w:val="28"/>
        </w:rPr>
        <w:t>Далее возникает вопрос об учредителях. При подборе учредителей следует учитывать: платежеспособность, деловую порядочность, полное взаимное доверие. Практика показывает, что нередко учредители, начав свой бизнес и столкнувшись с определенными трудностями, расходятся, а иногда и становятся врагами. Поэтому подбирать учредителей следует тщательно и неторопливо.</w:t>
      </w:r>
    </w:p>
    <w:p w:rsidR="00C70B40" w:rsidRPr="00F64BBB" w:rsidRDefault="00C70B40" w:rsidP="00F64BBB">
      <w:pPr>
        <w:spacing w:line="360" w:lineRule="auto"/>
        <w:jc w:val="both"/>
        <w:rPr>
          <w:sz w:val="28"/>
          <w:szCs w:val="28"/>
        </w:rPr>
      </w:pPr>
      <w:r w:rsidRPr="00F64BBB">
        <w:rPr>
          <w:sz w:val="28"/>
          <w:szCs w:val="28"/>
        </w:rPr>
        <w:t>Не менее важным этапом при создании предприятия является выбор организационно-правовой формы создаваемого предприятия.</w:t>
      </w:r>
    </w:p>
    <w:p w:rsidR="00C70B40" w:rsidRPr="00F64BBB" w:rsidRDefault="00C70B40" w:rsidP="00F64BBB">
      <w:pPr>
        <w:spacing w:line="360" w:lineRule="auto"/>
        <w:jc w:val="both"/>
        <w:rPr>
          <w:sz w:val="28"/>
          <w:szCs w:val="28"/>
        </w:rPr>
      </w:pPr>
      <w:r w:rsidRPr="00F64BBB">
        <w:rPr>
          <w:sz w:val="28"/>
          <w:szCs w:val="28"/>
        </w:rPr>
        <w:t>В соответствии с ГК РФ, предприятие на территории РФ может быть создано в одной из следующих организационно-правовых форм:</w:t>
      </w:r>
    </w:p>
    <w:p w:rsidR="00C70B40" w:rsidRPr="00F64BBB" w:rsidRDefault="00C70B40" w:rsidP="00F64BBB">
      <w:pPr>
        <w:spacing w:line="360" w:lineRule="auto"/>
        <w:jc w:val="both"/>
        <w:rPr>
          <w:sz w:val="28"/>
          <w:szCs w:val="28"/>
        </w:rPr>
      </w:pPr>
      <w:r w:rsidRPr="00F64BBB">
        <w:rPr>
          <w:sz w:val="28"/>
          <w:szCs w:val="28"/>
        </w:rPr>
        <w:t>1) полное товарищество</w:t>
      </w:r>
    </w:p>
    <w:p w:rsidR="00C70B40" w:rsidRPr="00F64BBB" w:rsidRDefault="00C70B40" w:rsidP="00F64BBB">
      <w:pPr>
        <w:spacing w:line="360" w:lineRule="auto"/>
        <w:jc w:val="both"/>
        <w:rPr>
          <w:sz w:val="28"/>
          <w:szCs w:val="28"/>
        </w:rPr>
      </w:pPr>
      <w:r w:rsidRPr="00F64BBB">
        <w:rPr>
          <w:sz w:val="28"/>
          <w:szCs w:val="28"/>
        </w:rPr>
        <w:t>2) товарищество на вере</w:t>
      </w:r>
    </w:p>
    <w:p w:rsidR="00C70B40" w:rsidRPr="00F64BBB" w:rsidRDefault="00C70B40" w:rsidP="00F64BBB">
      <w:pPr>
        <w:spacing w:line="360" w:lineRule="auto"/>
        <w:jc w:val="both"/>
        <w:rPr>
          <w:sz w:val="28"/>
          <w:szCs w:val="28"/>
        </w:rPr>
      </w:pPr>
      <w:r w:rsidRPr="00F64BBB">
        <w:rPr>
          <w:sz w:val="28"/>
          <w:szCs w:val="28"/>
        </w:rPr>
        <w:t>3) общество с ограниченной ответственностью</w:t>
      </w:r>
    </w:p>
    <w:p w:rsidR="00C70B40" w:rsidRPr="00F64BBB" w:rsidRDefault="00C70B40" w:rsidP="00F64BBB">
      <w:pPr>
        <w:spacing w:line="360" w:lineRule="auto"/>
        <w:jc w:val="both"/>
        <w:rPr>
          <w:sz w:val="28"/>
          <w:szCs w:val="28"/>
        </w:rPr>
      </w:pPr>
      <w:r w:rsidRPr="00F64BBB">
        <w:rPr>
          <w:sz w:val="28"/>
          <w:szCs w:val="28"/>
        </w:rPr>
        <w:t>4) общество с дополнительной ответственностью</w:t>
      </w:r>
    </w:p>
    <w:p w:rsidR="00C70B40" w:rsidRPr="00F64BBB" w:rsidRDefault="00C70B40" w:rsidP="00F64BBB">
      <w:pPr>
        <w:spacing w:line="360" w:lineRule="auto"/>
        <w:jc w:val="both"/>
        <w:rPr>
          <w:sz w:val="28"/>
          <w:szCs w:val="28"/>
        </w:rPr>
      </w:pPr>
      <w:r w:rsidRPr="00F64BBB">
        <w:rPr>
          <w:sz w:val="28"/>
          <w:szCs w:val="28"/>
        </w:rPr>
        <w:t>5) акционерное общество: открытое или закрытое</w:t>
      </w:r>
    </w:p>
    <w:p w:rsidR="00C70B40" w:rsidRPr="00F64BBB" w:rsidRDefault="00C70B40" w:rsidP="00F64BBB">
      <w:pPr>
        <w:spacing w:line="360" w:lineRule="auto"/>
        <w:jc w:val="both"/>
        <w:rPr>
          <w:sz w:val="28"/>
          <w:szCs w:val="28"/>
        </w:rPr>
      </w:pPr>
      <w:r w:rsidRPr="00F64BBB">
        <w:rPr>
          <w:sz w:val="28"/>
          <w:szCs w:val="28"/>
        </w:rPr>
        <w:t>6) дочерние предприятия</w:t>
      </w:r>
    </w:p>
    <w:p w:rsidR="00C70B40" w:rsidRPr="00F64BBB" w:rsidRDefault="00C70B40" w:rsidP="00F64BBB">
      <w:pPr>
        <w:spacing w:line="360" w:lineRule="auto"/>
        <w:jc w:val="both"/>
        <w:rPr>
          <w:sz w:val="28"/>
          <w:szCs w:val="28"/>
        </w:rPr>
      </w:pPr>
      <w:r w:rsidRPr="00F64BBB">
        <w:rPr>
          <w:sz w:val="28"/>
          <w:szCs w:val="28"/>
        </w:rPr>
        <w:t>7) зависимые предприятия</w:t>
      </w:r>
    </w:p>
    <w:p w:rsidR="00C70B40" w:rsidRPr="00F64BBB" w:rsidRDefault="00C70B40" w:rsidP="00F64BBB">
      <w:pPr>
        <w:spacing w:line="360" w:lineRule="auto"/>
        <w:jc w:val="both"/>
        <w:rPr>
          <w:sz w:val="28"/>
          <w:szCs w:val="28"/>
        </w:rPr>
      </w:pPr>
      <w:r w:rsidRPr="00F64BBB">
        <w:rPr>
          <w:sz w:val="28"/>
          <w:szCs w:val="28"/>
        </w:rPr>
        <w:t>8) производственные кооперативы</w:t>
      </w:r>
    </w:p>
    <w:p w:rsidR="00C70B40" w:rsidRPr="00F64BBB" w:rsidRDefault="00C70B40" w:rsidP="00F64BBB">
      <w:pPr>
        <w:spacing w:line="360" w:lineRule="auto"/>
        <w:jc w:val="both"/>
        <w:rPr>
          <w:sz w:val="28"/>
          <w:szCs w:val="28"/>
        </w:rPr>
      </w:pPr>
      <w:r w:rsidRPr="00F64BBB">
        <w:rPr>
          <w:sz w:val="28"/>
          <w:szCs w:val="28"/>
        </w:rPr>
        <w:t>9) государственные и муниципальные унитарные предприятия</w:t>
      </w:r>
    </w:p>
    <w:p w:rsidR="00C70B40" w:rsidRPr="00F64BBB" w:rsidRDefault="00C70B40" w:rsidP="00F64BBB">
      <w:pPr>
        <w:spacing w:line="360" w:lineRule="auto"/>
        <w:jc w:val="both"/>
        <w:rPr>
          <w:sz w:val="28"/>
          <w:szCs w:val="28"/>
        </w:rPr>
      </w:pPr>
      <w:r w:rsidRPr="00F64BBB">
        <w:rPr>
          <w:sz w:val="28"/>
          <w:szCs w:val="28"/>
        </w:rPr>
        <w:t>10) потребительские кооперативы</w:t>
      </w:r>
    </w:p>
    <w:p w:rsidR="00C70B40" w:rsidRPr="00F64BBB" w:rsidRDefault="00C70B40" w:rsidP="00F64BBB">
      <w:pPr>
        <w:spacing w:line="360" w:lineRule="auto"/>
        <w:jc w:val="both"/>
        <w:rPr>
          <w:sz w:val="28"/>
          <w:szCs w:val="28"/>
        </w:rPr>
      </w:pPr>
      <w:r w:rsidRPr="00F64BBB">
        <w:rPr>
          <w:sz w:val="28"/>
          <w:szCs w:val="28"/>
        </w:rPr>
        <w:t>11) общественные и религиозные организации</w:t>
      </w:r>
    </w:p>
    <w:p w:rsidR="00C70B40" w:rsidRPr="00F64BBB" w:rsidRDefault="00C70B40" w:rsidP="00F64BBB">
      <w:pPr>
        <w:spacing w:line="360" w:lineRule="auto"/>
        <w:jc w:val="both"/>
        <w:rPr>
          <w:sz w:val="28"/>
          <w:szCs w:val="28"/>
        </w:rPr>
      </w:pPr>
      <w:r w:rsidRPr="00F64BBB">
        <w:rPr>
          <w:sz w:val="28"/>
          <w:szCs w:val="28"/>
        </w:rPr>
        <w:t>12) фонды</w:t>
      </w:r>
    </w:p>
    <w:p w:rsidR="00C70B40" w:rsidRPr="00F64BBB" w:rsidRDefault="00C70B40" w:rsidP="00F64BBB">
      <w:pPr>
        <w:spacing w:line="360" w:lineRule="auto"/>
        <w:jc w:val="both"/>
        <w:rPr>
          <w:sz w:val="28"/>
          <w:szCs w:val="28"/>
        </w:rPr>
      </w:pPr>
      <w:r w:rsidRPr="00F64BBB">
        <w:rPr>
          <w:sz w:val="28"/>
          <w:szCs w:val="28"/>
        </w:rPr>
        <w:t>13) учреждения</w:t>
      </w:r>
    </w:p>
    <w:p w:rsidR="00C70B40" w:rsidRPr="00F64BBB" w:rsidRDefault="00C70B40" w:rsidP="00F64BBB">
      <w:pPr>
        <w:spacing w:line="360" w:lineRule="auto"/>
        <w:jc w:val="both"/>
        <w:rPr>
          <w:sz w:val="28"/>
          <w:szCs w:val="28"/>
        </w:rPr>
      </w:pPr>
      <w:r w:rsidRPr="00F64BBB">
        <w:rPr>
          <w:sz w:val="28"/>
          <w:szCs w:val="28"/>
        </w:rPr>
        <w:t>14) ассоциации и союзы</w:t>
      </w:r>
    </w:p>
    <w:p w:rsidR="00C70B40" w:rsidRPr="00F64BBB" w:rsidRDefault="00C70B40" w:rsidP="00F64BBB">
      <w:pPr>
        <w:spacing w:line="360" w:lineRule="auto"/>
        <w:jc w:val="both"/>
        <w:rPr>
          <w:sz w:val="28"/>
          <w:szCs w:val="28"/>
        </w:rPr>
      </w:pPr>
      <w:r w:rsidRPr="00F64BBB">
        <w:rPr>
          <w:sz w:val="28"/>
          <w:szCs w:val="28"/>
        </w:rPr>
        <w:t>Факторы, определяющими выбор организационно-правовой формы являются следующие:</w:t>
      </w:r>
    </w:p>
    <w:p w:rsidR="00C70B40" w:rsidRPr="00F64BBB" w:rsidRDefault="00C70B40" w:rsidP="00F64BBB">
      <w:pPr>
        <w:spacing w:line="360" w:lineRule="auto"/>
        <w:jc w:val="both"/>
        <w:rPr>
          <w:sz w:val="28"/>
          <w:szCs w:val="28"/>
        </w:rPr>
      </w:pPr>
      <w:r w:rsidRPr="00F64BBB">
        <w:rPr>
          <w:sz w:val="28"/>
          <w:szCs w:val="28"/>
        </w:rPr>
        <w:t>1) участие в образовании имущества юридического лица и обязательственное либо право собственности или другое вещное право по отношению к этому имуществу;</w:t>
      </w:r>
    </w:p>
    <w:p w:rsidR="00C70B40" w:rsidRPr="00F64BBB" w:rsidRDefault="00C70B40" w:rsidP="00F64BBB">
      <w:pPr>
        <w:spacing w:line="360" w:lineRule="auto"/>
        <w:jc w:val="both"/>
        <w:rPr>
          <w:sz w:val="28"/>
          <w:szCs w:val="28"/>
        </w:rPr>
      </w:pPr>
      <w:r w:rsidRPr="00F64BBB">
        <w:rPr>
          <w:sz w:val="28"/>
          <w:szCs w:val="28"/>
        </w:rPr>
        <w:t>2) объем правоспособности (общей или специальной);</w:t>
      </w:r>
    </w:p>
    <w:p w:rsidR="00C70B40" w:rsidRPr="00F64BBB" w:rsidRDefault="00C70B40" w:rsidP="00F64BBB">
      <w:pPr>
        <w:spacing w:line="360" w:lineRule="auto"/>
        <w:jc w:val="both"/>
        <w:rPr>
          <w:sz w:val="28"/>
          <w:szCs w:val="28"/>
        </w:rPr>
      </w:pPr>
      <w:r w:rsidRPr="00F64BBB">
        <w:rPr>
          <w:sz w:val="28"/>
          <w:szCs w:val="28"/>
        </w:rPr>
        <w:t>3) вид деятельности;</w:t>
      </w:r>
    </w:p>
    <w:p w:rsidR="00C70B40" w:rsidRPr="00F64BBB" w:rsidRDefault="00C70B40" w:rsidP="00F64BBB">
      <w:pPr>
        <w:spacing w:line="360" w:lineRule="auto"/>
        <w:jc w:val="both"/>
        <w:rPr>
          <w:sz w:val="28"/>
          <w:szCs w:val="28"/>
        </w:rPr>
      </w:pPr>
      <w:r w:rsidRPr="00F64BBB">
        <w:rPr>
          <w:sz w:val="28"/>
          <w:szCs w:val="28"/>
        </w:rPr>
        <w:t>4) необходимость лицензирования и территория деятельности;</w:t>
      </w:r>
    </w:p>
    <w:p w:rsidR="00C70B40" w:rsidRPr="00F64BBB" w:rsidRDefault="00C70B40" w:rsidP="00F64BBB">
      <w:pPr>
        <w:spacing w:line="360" w:lineRule="auto"/>
        <w:jc w:val="both"/>
        <w:rPr>
          <w:sz w:val="28"/>
          <w:szCs w:val="28"/>
        </w:rPr>
      </w:pPr>
      <w:r w:rsidRPr="00F64BBB">
        <w:rPr>
          <w:sz w:val="28"/>
          <w:szCs w:val="28"/>
        </w:rPr>
        <w:t>5) место государственной регистрации;</w:t>
      </w:r>
    </w:p>
    <w:p w:rsidR="00C70B40" w:rsidRPr="00F64BBB" w:rsidRDefault="00C70B40" w:rsidP="00F64BBB">
      <w:pPr>
        <w:spacing w:line="360" w:lineRule="auto"/>
        <w:jc w:val="both"/>
        <w:rPr>
          <w:sz w:val="28"/>
          <w:szCs w:val="28"/>
        </w:rPr>
      </w:pPr>
      <w:r w:rsidRPr="00F64BBB">
        <w:rPr>
          <w:sz w:val="28"/>
          <w:szCs w:val="28"/>
        </w:rPr>
        <w:t>6) количество участников;</w:t>
      </w:r>
    </w:p>
    <w:p w:rsidR="00C70B40" w:rsidRPr="00F64BBB" w:rsidRDefault="00C70B40" w:rsidP="00F64BBB">
      <w:pPr>
        <w:spacing w:line="360" w:lineRule="auto"/>
        <w:jc w:val="both"/>
        <w:rPr>
          <w:sz w:val="28"/>
          <w:szCs w:val="28"/>
        </w:rPr>
      </w:pPr>
      <w:r w:rsidRPr="00F64BBB">
        <w:rPr>
          <w:sz w:val="28"/>
          <w:szCs w:val="28"/>
        </w:rPr>
        <w:t>7) предполагаемые органы управления;</w:t>
      </w:r>
    </w:p>
    <w:p w:rsidR="00C70B40" w:rsidRPr="00F64BBB" w:rsidRDefault="00C70B40" w:rsidP="00F64BBB">
      <w:pPr>
        <w:spacing w:line="360" w:lineRule="auto"/>
        <w:jc w:val="both"/>
        <w:rPr>
          <w:sz w:val="28"/>
          <w:szCs w:val="28"/>
        </w:rPr>
      </w:pPr>
      <w:r w:rsidRPr="00F64BBB">
        <w:rPr>
          <w:sz w:val="28"/>
          <w:szCs w:val="28"/>
        </w:rPr>
        <w:t>8) наличие предполагаемых филиалов и представительств;</w:t>
      </w:r>
    </w:p>
    <w:p w:rsidR="00C70B40" w:rsidRPr="00F64BBB" w:rsidRDefault="00C70B40" w:rsidP="00F64BBB">
      <w:pPr>
        <w:spacing w:line="360" w:lineRule="auto"/>
        <w:jc w:val="both"/>
        <w:rPr>
          <w:sz w:val="28"/>
          <w:szCs w:val="28"/>
        </w:rPr>
      </w:pPr>
      <w:r w:rsidRPr="00F64BBB">
        <w:rPr>
          <w:sz w:val="28"/>
          <w:szCs w:val="28"/>
        </w:rPr>
        <w:t>9) система налогообложения, желательная участникам, а также система бухгалтерского учета и отчетности;</w:t>
      </w:r>
    </w:p>
    <w:p w:rsidR="00C70B40" w:rsidRPr="00F64BBB" w:rsidRDefault="00C70B40" w:rsidP="00F64BBB">
      <w:pPr>
        <w:spacing w:line="360" w:lineRule="auto"/>
        <w:jc w:val="both"/>
        <w:rPr>
          <w:sz w:val="28"/>
          <w:szCs w:val="28"/>
        </w:rPr>
      </w:pPr>
      <w:r w:rsidRPr="00F64BBB">
        <w:rPr>
          <w:sz w:val="28"/>
          <w:szCs w:val="28"/>
        </w:rPr>
        <w:t>Создание предприятия основывается на определённых законодательно регулируемых принципах и проходит несколько этапов:</w:t>
      </w:r>
    </w:p>
    <w:p w:rsidR="00C70B40" w:rsidRPr="00F64BBB" w:rsidRDefault="00C70B40" w:rsidP="00F64BBB">
      <w:pPr>
        <w:spacing w:line="360" w:lineRule="auto"/>
        <w:jc w:val="both"/>
        <w:rPr>
          <w:sz w:val="28"/>
          <w:szCs w:val="28"/>
        </w:rPr>
      </w:pPr>
      <w:r w:rsidRPr="00F64BBB">
        <w:rPr>
          <w:sz w:val="28"/>
          <w:szCs w:val="28"/>
        </w:rPr>
        <w:t>1) возникновение идеи о создании нового предприятия (организации), необходимого для производства конкретных видов продукции, товаров (работ, услуг);</w:t>
      </w:r>
    </w:p>
    <w:p w:rsidR="00C70B40" w:rsidRPr="00F64BBB" w:rsidRDefault="00C70B40" w:rsidP="00F64BBB">
      <w:pPr>
        <w:spacing w:line="360" w:lineRule="auto"/>
        <w:jc w:val="both"/>
        <w:rPr>
          <w:sz w:val="28"/>
          <w:szCs w:val="28"/>
        </w:rPr>
      </w:pPr>
      <w:r w:rsidRPr="00F64BBB">
        <w:rPr>
          <w:sz w:val="28"/>
          <w:szCs w:val="28"/>
        </w:rPr>
        <w:t>2) изучение и определение возможностей использования новых технологий, средств и предметов труда;</w:t>
      </w:r>
    </w:p>
    <w:p w:rsidR="00C70B40" w:rsidRPr="00F64BBB" w:rsidRDefault="00C70B40" w:rsidP="00F64BBB">
      <w:pPr>
        <w:spacing w:line="360" w:lineRule="auto"/>
        <w:jc w:val="both"/>
        <w:rPr>
          <w:sz w:val="28"/>
          <w:szCs w:val="28"/>
        </w:rPr>
      </w:pPr>
      <w:r w:rsidRPr="00F64BBB">
        <w:rPr>
          <w:sz w:val="28"/>
          <w:szCs w:val="28"/>
        </w:rPr>
        <w:t>3) изучение рынка, на удовлетворение потребностей которого должно работать предприятие;</w:t>
      </w:r>
    </w:p>
    <w:p w:rsidR="00C70B40" w:rsidRPr="00F64BBB" w:rsidRDefault="00C70B40" w:rsidP="00F64BBB">
      <w:pPr>
        <w:spacing w:line="360" w:lineRule="auto"/>
        <w:jc w:val="both"/>
        <w:rPr>
          <w:sz w:val="28"/>
          <w:szCs w:val="28"/>
        </w:rPr>
      </w:pPr>
      <w:r w:rsidRPr="00F64BBB">
        <w:rPr>
          <w:sz w:val="28"/>
          <w:szCs w:val="28"/>
        </w:rPr>
        <w:t>4) подбор поставщиков необходимых факторов производства (сырья, материалов, комплектующих изделий, оборудования, энергетических ресурсов, информации и т.д.);</w:t>
      </w:r>
    </w:p>
    <w:p w:rsidR="00C70B40" w:rsidRPr="00F64BBB" w:rsidRDefault="00C70B40" w:rsidP="00F64BBB">
      <w:pPr>
        <w:spacing w:line="360" w:lineRule="auto"/>
        <w:jc w:val="both"/>
        <w:rPr>
          <w:sz w:val="28"/>
          <w:szCs w:val="28"/>
        </w:rPr>
      </w:pPr>
      <w:r w:rsidRPr="00F64BBB">
        <w:rPr>
          <w:sz w:val="28"/>
          <w:szCs w:val="28"/>
        </w:rPr>
        <w:t>5) подбор соучредителей предприятия;</w:t>
      </w:r>
    </w:p>
    <w:p w:rsidR="00C70B40" w:rsidRPr="00F64BBB" w:rsidRDefault="00C70B40" w:rsidP="00F64BBB">
      <w:pPr>
        <w:spacing w:line="360" w:lineRule="auto"/>
        <w:jc w:val="both"/>
        <w:rPr>
          <w:sz w:val="28"/>
          <w:szCs w:val="28"/>
        </w:rPr>
      </w:pPr>
      <w:r w:rsidRPr="00F64BBB">
        <w:rPr>
          <w:sz w:val="28"/>
          <w:szCs w:val="28"/>
        </w:rPr>
        <w:t>6) определение финансовых источников, необходимых для формирования уставного капитала (уставного фонда);</w:t>
      </w:r>
    </w:p>
    <w:p w:rsidR="00C70B40" w:rsidRPr="00F64BBB" w:rsidRDefault="00C70B40" w:rsidP="00F64BBB">
      <w:pPr>
        <w:spacing w:line="360" w:lineRule="auto"/>
        <w:jc w:val="both"/>
        <w:rPr>
          <w:sz w:val="28"/>
          <w:szCs w:val="28"/>
        </w:rPr>
      </w:pPr>
      <w:r w:rsidRPr="00F64BBB">
        <w:rPr>
          <w:sz w:val="28"/>
          <w:szCs w:val="28"/>
        </w:rPr>
        <w:t>7) разработка учредительных документов и бизнес-плана;</w:t>
      </w:r>
    </w:p>
    <w:p w:rsidR="00C70B40" w:rsidRPr="00F64BBB" w:rsidRDefault="00C70B40" w:rsidP="00F64BBB">
      <w:pPr>
        <w:spacing w:line="360" w:lineRule="auto"/>
        <w:jc w:val="both"/>
        <w:rPr>
          <w:sz w:val="28"/>
          <w:szCs w:val="28"/>
        </w:rPr>
      </w:pPr>
      <w:r w:rsidRPr="00F64BBB">
        <w:rPr>
          <w:sz w:val="28"/>
          <w:szCs w:val="28"/>
        </w:rPr>
        <w:t>8) проведение организационных мероприятий по созданию предприятия (организации) в зависимости от организационно-правовой формы и формы собственности;</w:t>
      </w:r>
    </w:p>
    <w:p w:rsidR="00C70B40" w:rsidRPr="00F64BBB" w:rsidRDefault="00C70B40" w:rsidP="00F64BBB">
      <w:pPr>
        <w:spacing w:line="360" w:lineRule="auto"/>
        <w:jc w:val="both"/>
        <w:rPr>
          <w:sz w:val="28"/>
          <w:szCs w:val="28"/>
        </w:rPr>
      </w:pPr>
      <w:r w:rsidRPr="00F64BBB">
        <w:rPr>
          <w:sz w:val="28"/>
          <w:szCs w:val="28"/>
        </w:rPr>
        <w:t>9) осуществление государственной регистрации предприятия, получение необходимых счетов в банке;</w:t>
      </w:r>
    </w:p>
    <w:p w:rsidR="00C70B40" w:rsidRPr="00F64BBB" w:rsidRDefault="00C70B40" w:rsidP="00F64BBB">
      <w:pPr>
        <w:spacing w:line="360" w:lineRule="auto"/>
        <w:jc w:val="both"/>
        <w:rPr>
          <w:sz w:val="28"/>
          <w:szCs w:val="28"/>
        </w:rPr>
      </w:pPr>
      <w:r w:rsidRPr="00F64BBB">
        <w:rPr>
          <w:sz w:val="28"/>
          <w:szCs w:val="28"/>
        </w:rPr>
        <w:t>10) изготовление печатей, штампов;</w:t>
      </w:r>
    </w:p>
    <w:p w:rsidR="00C70B40" w:rsidRPr="00F64BBB" w:rsidRDefault="00C70B40" w:rsidP="00F64BBB">
      <w:pPr>
        <w:spacing w:line="360" w:lineRule="auto"/>
        <w:jc w:val="both"/>
        <w:rPr>
          <w:sz w:val="28"/>
          <w:szCs w:val="28"/>
        </w:rPr>
      </w:pPr>
      <w:r w:rsidRPr="00F64BBB">
        <w:rPr>
          <w:sz w:val="28"/>
          <w:szCs w:val="28"/>
        </w:rPr>
        <w:t>11) постановка на учёт в органе государственной налоговой службы, территориальном органе пенсионного фонда и др;</w:t>
      </w:r>
    </w:p>
    <w:p w:rsidR="00C70B40" w:rsidRPr="00CB081A" w:rsidRDefault="00C70B40" w:rsidP="00F64BBB">
      <w:pPr>
        <w:spacing w:line="360" w:lineRule="auto"/>
        <w:jc w:val="both"/>
        <w:rPr>
          <w:sz w:val="28"/>
          <w:szCs w:val="28"/>
        </w:rPr>
      </w:pPr>
      <w:r w:rsidRPr="00F64BBB">
        <w:rPr>
          <w:sz w:val="28"/>
          <w:szCs w:val="28"/>
        </w:rPr>
        <w:t>Порядок создания юридических лиц регулируется специальными законами и подзаконными актами.</w:t>
      </w:r>
      <w:r w:rsidR="00CB081A" w:rsidRPr="00CB081A">
        <w:rPr>
          <w:sz w:val="28"/>
          <w:szCs w:val="28"/>
        </w:rPr>
        <w:t>[4]</w:t>
      </w:r>
    </w:p>
    <w:p w:rsidR="00C70B40" w:rsidRPr="00F64BBB" w:rsidRDefault="00C70B40" w:rsidP="00F64BBB">
      <w:pPr>
        <w:spacing w:line="360" w:lineRule="auto"/>
        <w:jc w:val="both"/>
        <w:rPr>
          <w:sz w:val="28"/>
          <w:szCs w:val="28"/>
        </w:rPr>
      </w:pPr>
      <w:r w:rsidRPr="00F64BBB">
        <w:rPr>
          <w:sz w:val="28"/>
          <w:szCs w:val="28"/>
        </w:rPr>
        <w:t>На практике существует три порядка образования юридических лиц: распорядительный, разрешительный и нормативно-явочный.</w:t>
      </w:r>
    </w:p>
    <w:p w:rsidR="00C70B40" w:rsidRPr="00F64BBB" w:rsidRDefault="00C70B40" w:rsidP="00F64BBB">
      <w:pPr>
        <w:spacing w:line="360" w:lineRule="auto"/>
        <w:jc w:val="both"/>
        <w:rPr>
          <w:sz w:val="28"/>
          <w:szCs w:val="28"/>
        </w:rPr>
      </w:pPr>
      <w:r w:rsidRPr="00F64BBB">
        <w:rPr>
          <w:sz w:val="28"/>
          <w:szCs w:val="28"/>
        </w:rPr>
        <w:t xml:space="preserve">Распорядительный порядок означает, что юридическое лицо создаётся по распоряжению собственника либо уполномоченного им органа и специальной государственной регистрации не требуется. Например, приказом министерства создаётся предприятие, постановлением правительства - концерн и т.д. </w:t>
      </w:r>
    </w:p>
    <w:p w:rsidR="00C70B40" w:rsidRPr="00F64BBB" w:rsidRDefault="00C70B40" w:rsidP="00F64BBB">
      <w:pPr>
        <w:spacing w:line="360" w:lineRule="auto"/>
        <w:jc w:val="both"/>
        <w:rPr>
          <w:sz w:val="28"/>
          <w:szCs w:val="28"/>
        </w:rPr>
      </w:pPr>
      <w:r w:rsidRPr="00F64BBB">
        <w:rPr>
          <w:sz w:val="28"/>
          <w:szCs w:val="28"/>
        </w:rPr>
        <w:t>В странах с рыночной экономикой такой порядок заменяет явочный порядок образования юридических лиц. Для этого способа образования юридических лиц также характерно отсутствие специальной государственной регистрации последних. Предприятия (организации) создаются в силу самого факта волеизъявления учредителей, выражения ими намерения действовать в качестве юридического лица. Так, некоторое время в России в явочном порядке создавались профессиональные союзы, их объединения и отделения. За рубежом явочный порядок применяется, например, при создании ассоциаций во Франции и некоммерческих учреждений в Швейцарии. Однако в настоящее время в статье 51 Гражданского Кодекса не предусматривается исключений о необходимости государственной регистрации юридических лиц, поэтому можно предположить, что этот способ образования юридических лиц сегодня в России не применяется.</w:t>
      </w:r>
    </w:p>
    <w:p w:rsidR="00C70B40" w:rsidRPr="00F64BBB" w:rsidRDefault="00C70B40" w:rsidP="00F64BBB">
      <w:pPr>
        <w:spacing w:line="360" w:lineRule="auto"/>
        <w:jc w:val="both"/>
        <w:rPr>
          <w:sz w:val="28"/>
          <w:szCs w:val="28"/>
        </w:rPr>
      </w:pPr>
      <w:r w:rsidRPr="00F64BBB">
        <w:rPr>
          <w:sz w:val="28"/>
          <w:szCs w:val="28"/>
        </w:rPr>
        <w:t xml:space="preserve">Разрешительный порядок, который, в свою очередь, предполагает, что создание предприятия (организации) разрешено тем или иным компетентным органом. Например, в таком порядке в СССР создавалось большинство общественных и кооперативных организаций. При этом в разрешении на создание юридического лица могло быть отказано по мотивам нецелесообразности. Современное действующее законодательство не допускает отказа в регистрации по мотивам нецелесообразности, но в принципе сохраняет разрешительный порядок создания некоторых видов юридических лиц. Для создания объединений коммерческих организаций (союзов или ассоциаций) необходимо предварительное согласие федерального антимонопольного органа. В России, как и в большинстве европейских стран, разрешительный порядок предусмотрен также для образования страховых обществ и банков. </w:t>
      </w:r>
    </w:p>
    <w:p w:rsidR="00C70B40" w:rsidRPr="00F64BBB" w:rsidRDefault="00C70B40" w:rsidP="00F64BBB">
      <w:pPr>
        <w:spacing w:line="360" w:lineRule="auto"/>
        <w:jc w:val="both"/>
        <w:rPr>
          <w:sz w:val="28"/>
          <w:szCs w:val="28"/>
        </w:rPr>
      </w:pPr>
      <w:r w:rsidRPr="00F64BBB">
        <w:rPr>
          <w:sz w:val="28"/>
          <w:szCs w:val="28"/>
        </w:rPr>
        <w:t>Явочно-нормативный порядок состоит в том, что юридическое лицо создаётся по инициативе граждан и (или) юридических лиц после получения на это согласия (разрешения) соответствующего государственного либо иного органа (например, создание дочерних предприятий и т.д.) Этим нормативно-явочный порядок отличается от разрешительного. Такой способ образования юридических лиц наиболее распространен в России, и за рубежом.</w:t>
      </w:r>
    </w:p>
    <w:p w:rsidR="00C70B40" w:rsidRPr="00F64BBB" w:rsidRDefault="00C70B40" w:rsidP="00F64BBB">
      <w:pPr>
        <w:spacing w:line="360" w:lineRule="auto"/>
        <w:jc w:val="both"/>
        <w:rPr>
          <w:sz w:val="28"/>
          <w:szCs w:val="28"/>
        </w:rPr>
      </w:pPr>
      <w:r w:rsidRPr="00F64BBB">
        <w:rPr>
          <w:sz w:val="28"/>
          <w:szCs w:val="28"/>
        </w:rPr>
        <w:t>Создать юридическое лицо может одно лицо или несколько лиц, которые именуются учредителями. Организации некоторых видов могут создаваться или только одним (унитарные предприятия), или только несколькими (хозяйственные товарищества, кооперативы) учредителями.</w:t>
      </w:r>
    </w:p>
    <w:p w:rsidR="00C70B40" w:rsidRPr="00F64BBB" w:rsidRDefault="00C70B40" w:rsidP="00F64BBB">
      <w:pPr>
        <w:spacing w:line="360" w:lineRule="auto"/>
        <w:jc w:val="both"/>
        <w:rPr>
          <w:sz w:val="28"/>
          <w:szCs w:val="28"/>
        </w:rPr>
      </w:pPr>
      <w:r w:rsidRPr="00F64BBB">
        <w:rPr>
          <w:sz w:val="28"/>
          <w:szCs w:val="28"/>
        </w:rPr>
        <w:t xml:space="preserve">Учредителей организации необходимо отличать от её участников. Состав учредителей определяется на момент создания предприятия. В тоже время учредители являются одновременно и участниками. Однако впоследствии состав участников может измениться. Некоторые учредители могут выйти из организации и, следовательно, перестать быть её участниками, а на их место могут прийти новые лица, которые, не будучи учредителями, так как они не создавали юридическое лицо, становятся участниками. Таким образом, первоначальный состав участников может полностью измениться, и среди них уже не будет тех, кто непосредственно создавал юридическое лицо. При этом важно отметить, что изменение состава участников ни в коей мере не влияет на личность самой организации: она остаётся неизменной, какие бы перемены в составе участников не происходили. </w:t>
      </w:r>
    </w:p>
    <w:p w:rsidR="00C70B40" w:rsidRPr="00CB081A" w:rsidRDefault="00C70B40" w:rsidP="00F64BBB">
      <w:pPr>
        <w:spacing w:line="360" w:lineRule="auto"/>
        <w:jc w:val="both"/>
        <w:rPr>
          <w:sz w:val="28"/>
          <w:szCs w:val="28"/>
          <w:lang w:val="en-US"/>
        </w:rPr>
      </w:pPr>
      <w:r w:rsidRPr="00F64BBB">
        <w:rPr>
          <w:sz w:val="28"/>
          <w:szCs w:val="28"/>
        </w:rPr>
        <w:t xml:space="preserve">В качестве учредителей и участников юридического лица могут выступать любые субъекты гражданского права, обладающие необходимым объёмом право- и дееспособности: физические и юридические лица, Российская Федерация, субъекты Российской Федерации, муниципальные образования. Однако для некоторых видов юридических лиц состав участников ограничен законом (например, участниками полного товарищества могут быть только индивидуальные предприниматели и (или) коммерческие организации, учредителем унитарного предприятия - только государственное муниципальное образование). </w:t>
      </w:r>
      <w:r w:rsidR="00CB081A">
        <w:rPr>
          <w:sz w:val="28"/>
          <w:szCs w:val="28"/>
          <w:lang w:val="en-US"/>
        </w:rPr>
        <w:t>[3]</w:t>
      </w:r>
    </w:p>
    <w:p w:rsidR="00C70B40" w:rsidRPr="00F64BBB" w:rsidRDefault="00C70B40" w:rsidP="00F64BBB">
      <w:pPr>
        <w:spacing w:line="360" w:lineRule="auto"/>
        <w:jc w:val="both"/>
        <w:rPr>
          <w:sz w:val="28"/>
          <w:szCs w:val="28"/>
        </w:rPr>
      </w:pPr>
      <w:r w:rsidRPr="00F64BBB">
        <w:rPr>
          <w:sz w:val="28"/>
          <w:szCs w:val="28"/>
        </w:rPr>
        <w:t>Разработка учредительных документов является определяющим этапом в процессе создания предприятия. Законодательством установлены два основных учредительных документа, которые необходимо иметь предприятиям в зависимости от организационно-правовой формы: учредительный договор и устав.</w:t>
      </w:r>
    </w:p>
    <w:p w:rsidR="00C70B40" w:rsidRPr="00F64BBB" w:rsidRDefault="00C70B40" w:rsidP="00F64BBB">
      <w:pPr>
        <w:spacing w:line="360" w:lineRule="auto"/>
        <w:jc w:val="both"/>
        <w:rPr>
          <w:sz w:val="28"/>
          <w:szCs w:val="28"/>
        </w:rPr>
      </w:pPr>
      <w:r w:rsidRPr="00F64BBB">
        <w:rPr>
          <w:sz w:val="28"/>
          <w:szCs w:val="28"/>
        </w:rPr>
        <w:t>Учредительный договор - свод правил, регулирующий взаимоотношения членов предприятия в определённой сфере хозяйственной деятельности. Он регламентирует, прежде всего, условия создания предприятия коллективом граждан.</w:t>
      </w:r>
    </w:p>
    <w:p w:rsidR="00C70B40" w:rsidRPr="00F64BBB" w:rsidRDefault="00C70B40" w:rsidP="00F64BBB">
      <w:pPr>
        <w:spacing w:line="360" w:lineRule="auto"/>
        <w:jc w:val="both"/>
        <w:rPr>
          <w:sz w:val="28"/>
          <w:szCs w:val="28"/>
        </w:rPr>
      </w:pPr>
      <w:r w:rsidRPr="00F64BBB">
        <w:rPr>
          <w:sz w:val="28"/>
          <w:szCs w:val="28"/>
        </w:rPr>
        <w:t>Чаще всего структура учредительного договора выглядит следующим образом:</w:t>
      </w:r>
    </w:p>
    <w:p w:rsidR="00C70B40" w:rsidRPr="00F64BBB" w:rsidRDefault="00C70B40" w:rsidP="00F64BBB">
      <w:pPr>
        <w:spacing w:line="360" w:lineRule="auto"/>
        <w:jc w:val="both"/>
        <w:rPr>
          <w:sz w:val="28"/>
          <w:szCs w:val="28"/>
        </w:rPr>
      </w:pPr>
      <w:r w:rsidRPr="00F64BBB">
        <w:rPr>
          <w:sz w:val="28"/>
          <w:szCs w:val="28"/>
        </w:rPr>
        <w:t>1) Раздел 1. Общие положения:</w:t>
      </w:r>
    </w:p>
    <w:p w:rsidR="00C70B40" w:rsidRPr="00F64BBB" w:rsidRDefault="00C70B40" w:rsidP="00F64BBB">
      <w:pPr>
        <w:spacing w:line="360" w:lineRule="auto"/>
        <w:jc w:val="both"/>
        <w:rPr>
          <w:sz w:val="28"/>
          <w:szCs w:val="28"/>
        </w:rPr>
      </w:pPr>
      <w:r w:rsidRPr="00F64BBB">
        <w:rPr>
          <w:sz w:val="28"/>
          <w:szCs w:val="28"/>
        </w:rPr>
        <w:t>2) наименование предприятия;</w:t>
      </w:r>
    </w:p>
    <w:p w:rsidR="00C70B40" w:rsidRPr="00F64BBB" w:rsidRDefault="00C70B40" w:rsidP="00F64BBB">
      <w:pPr>
        <w:spacing w:line="360" w:lineRule="auto"/>
        <w:jc w:val="both"/>
        <w:rPr>
          <w:sz w:val="28"/>
          <w:szCs w:val="28"/>
        </w:rPr>
      </w:pPr>
      <w:r w:rsidRPr="00F64BBB">
        <w:rPr>
          <w:sz w:val="28"/>
          <w:szCs w:val="28"/>
        </w:rPr>
        <w:t>3) правовое положение предприятия;</w:t>
      </w:r>
    </w:p>
    <w:p w:rsidR="00C70B40" w:rsidRPr="00F64BBB" w:rsidRDefault="00C70B40" w:rsidP="00F64BBB">
      <w:pPr>
        <w:spacing w:line="360" w:lineRule="auto"/>
        <w:jc w:val="both"/>
        <w:rPr>
          <w:sz w:val="28"/>
          <w:szCs w:val="28"/>
        </w:rPr>
      </w:pPr>
      <w:r w:rsidRPr="00F64BBB">
        <w:rPr>
          <w:sz w:val="28"/>
          <w:szCs w:val="28"/>
        </w:rPr>
        <w:t>4) юридический адрес;</w:t>
      </w:r>
    </w:p>
    <w:p w:rsidR="00C70B40" w:rsidRPr="00F64BBB" w:rsidRDefault="00C70B40" w:rsidP="00F64BBB">
      <w:pPr>
        <w:spacing w:line="360" w:lineRule="auto"/>
        <w:jc w:val="both"/>
        <w:rPr>
          <w:sz w:val="28"/>
          <w:szCs w:val="28"/>
        </w:rPr>
      </w:pPr>
      <w:r w:rsidRPr="00F64BBB">
        <w:rPr>
          <w:sz w:val="28"/>
          <w:szCs w:val="28"/>
        </w:rPr>
        <w:t>5) учредители.</w:t>
      </w:r>
    </w:p>
    <w:p w:rsidR="00C70B40" w:rsidRPr="00F64BBB" w:rsidRDefault="00C70B40" w:rsidP="00F64BBB">
      <w:pPr>
        <w:spacing w:line="360" w:lineRule="auto"/>
        <w:jc w:val="both"/>
        <w:rPr>
          <w:sz w:val="28"/>
          <w:szCs w:val="28"/>
        </w:rPr>
      </w:pPr>
      <w:r w:rsidRPr="00F64BBB">
        <w:rPr>
          <w:sz w:val="28"/>
          <w:szCs w:val="28"/>
        </w:rPr>
        <w:t>6) Раздел 2. Основные виды деятельности:</w:t>
      </w:r>
    </w:p>
    <w:p w:rsidR="00C70B40" w:rsidRPr="00F64BBB" w:rsidRDefault="00C70B40" w:rsidP="00F64BBB">
      <w:pPr>
        <w:spacing w:line="360" w:lineRule="auto"/>
        <w:jc w:val="both"/>
        <w:rPr>
          <w:sz w:val="28"/>
          <w:szCs w:val="28"/>
        </w:rPr>
      </w:pPr>
      <w:r w:rsidRPr="00F64BBB">
        <w:rPr>
          <w:sz w:val="28"/>
          <w:szCs w:val="28"/>
        </w:rPr>
        <w:t>7) цель создания предприятия;</w:t>
      </w:r>
    </w:p>
    <w:p w:rsidR="00C70B40" w:rsidRPr="00F64BBB" w:rsidRDefault="00C70B40" w:rsidP="00F64BBB">
      <w:pPr>
        <w:spacing w:line="360" w:lineRule="auto"/>
        <w:jc w:val="both"/>
        <w:rPr>
          <w:sz w:val="28"/>
          <w:szCs w:val="28"/>
        </w:rPr>
      </w:pPr>
      <w:r w:rsidRPr="00F64BBB">
        <w:rPr>
          <w:sz w:val="28"/>
          <w:szCs w:val="28"/>
        </w:rPr>
        <w:t>8) основной вид деятельности;</w:t>
      </w:r>
    </w:p>
    <w:p w:rsidR="00C70B40" w:rsidRPr="00F64BBB" w:rsidRDefault="00C70B40" w:rsidP="00F64BBB">
      <w:pPr>
        <w:spacing w:line="360" w:lineRule="auto"/>
        <w:jc w:val="both"/>
        <w:rPr>
          <w:sz w:val="28"/>
          <w:szCs w:val="28"/>
        </w:rPr>
      </w:pPr>
      <w:r w:rsidRPr="00F64BBB">
        <w:rPr>
          <w:sz w:val="28"/>
          <w:szCs w:val="28"/>
        </w:rPr>
        <w:t>9) какими видами деятельности может заниматься.</w:t>
      </w:r>
    </w:p>
    <w:p w:rsidR="00C70B40" w:rsidRPr="00F64BBB" w:rsidRDefault="00C70B40" w:rsidP="00F64BBB">
      <w:pPr>
        <w:spacing w:line="360" w:lineRule="auto"/>
        <w:jc w:val="both"/>
        <w:rPr>
          <w:sz w:val="28"/>
          <w:szCs w:val="28"/>
        </w:rPr>
      </w:pPr>
      <w:r w:rsidRPr="00F64BBB">
        <w:rPr>
          <w:sz w:val="28"/>
          <w:szCs w:val="28"/>
        </w:rPr>
        <w:t>10) Раздел 3. Уставный капитал:</w:t>
      </w:r>
    </w:p>
    <w:p w:rsidR="00C70B40" w:rsidRPr="00F64BBB" w:rsidRDefault="00C70B40" w:rsidP="00F64BBB">
      <w:pPr>
        <w:spacing w:line="360" w:lineRule="auto"/>
        <w:jc w:val="both"/>
        <w:rPr>
          <w:sz w:val="28"/>
          <w:szCs w:val="28"/>
        </w:rPr>
      </w:pPr>
      <w:r w:rsidRPr="00F64BBB">
        <w:rPr>
          <w:sz w:val="28"/>
          <w:szCs w:val="28"/>
        </w:rPr>
        <w:t>11) размер уставного капитала;</w:t>
      </w:r>
    </w:p>
    <w:p w:rsidR="00C70B40" w:rsidRPr="00F64BBB" w:rsidRDefault="00C70B40" w:rsidP="00F64BBB">
      <w:pPr>
        <w:spacing w:line="360" w:lineRule="auto"/>
        <w:jc w:val="both"/>
        <w:rPr>
          <w:sz w:val="28"/>
          <w:szCs w:val="28"/>
        </w:rPr>
      </w:pPr>
      <w:r w:rsidRPr="00F64BBB">
        <w:rPr>
          <w:sz w:val="28"/>
          <w:szCs w:val="28"/>
        </w:rPr>
        <w:t>12) порядок формирования (в некоторых случаях, согласно законодательству, должны быть приведены сведения о размере, составе, сроках и порядке внесения учредителями вкладов, об ответственности учредителей за нарушение обязанностей по внесению вкладов).</w:t>
      </w:r>
    </w:p>
    <w:p w:rsidR="00C70B40" w:rsidRPr="00F64BBB" w:rsidRDefault="00C70B40" w:rsidP="00F64BBB">
      <w:pPr>
        <w:spacing w:line="360" w:lineRule="auto"/>
        <w:jc w:val="both"/>
        <w:rPr>
          <w:sz w:val="28"/>
          <w:szCs w:val="28"/>
        </w:rPr>
      </w:pPr>
      <w:r w:rsidRPr="00F64BBB">
        <w:rPr>
          <w:sz w:val="28"/>
          <w:szCs w:val="28"/>
        </w:rPr>
        <w:t>13) Раздел 4. Обязательства учредителей:</w:t>
      </w:r>
    </w:p>
    <w:p w:rsidR="00C70B40" w:rsidRPr="00F64BBB" w:rsidRDefault="00C70B40" w:rsidP="00F64BBB">
      <w:pPr>
        <w:spacing w:line="360" w:lineRule="auto"/>
        <w:jc w:val="both"/>
        <w:rPr>
          <w:sz w:val="28"/>
          <w:szCs w:val="28"/>
        </w:rPr>
      </w:pPr>
      <w:r w:rsidRPr="00F64BBB">
        <w:rPr>
          <w:sz w:val="28"/>
          <w:szCs w:val="28"/>
        </w:rPr>
        <w:t>14) полномочия партнёров по управлению имуществом;</w:t>
      </w:r>
    </w:p>
    <w:p w:rsidR="00C70B40" w:rsidRPr="00F64BBB" w:rsidRDefault="00C70B40" w:rsidP="00F64BBB">
      <w:pPr>
        <w:spacing w:line="360" w:lineRule="auto"/>
        <w:jc w:val="both"/>
        <w:rPr>
          <w:sz w:val="28"/>
          <w:szCs w:val="28"/>
        </w:rPr>
      </w:pPr>
      <w:r w:rsidRPr="00F64BBB">
        <w:rPr>
          <w:sz w:val="28"/>
          <w:szCs w:val="28"/>
        </w:rPr>
        <w:t>15) права партнёров по управлению имуществом;</w:t>
      </w:r>
    </w:p>
    <w:p w:rsidR="00C70B40" w:rsidRPr="00F64BBB" w:rsidRDefault="00C70B40" w:rsidP="00F64BBB">
      <w:pPr>
        <w:spacing w:line="360" w:lineRule="auto"/>
        <w:jc w:val="both"/>
        <w:rPr>
          <w:sz w:val="28"/>
          <w:szCs w:val="28"/>
        </w:rPr>
      </w:pPr>
      <w:r w:rsidRPr="00F64BBB">
        <w:rPr>
          <w:sz w:val="28"/>
          <w:szCs w:val="28"/>
        </w:rPr>
        <w:t>16) взаимное информирование партнёров;</w:t>
      </w:r>
    </w:p>
    <w:p w:rsidR="00C70B40" w:rsidRPr="00F64BBB" w:rsidRDefault="00C70B40" w:rsidP="00F64BBB">
      <w:pPr>
        <w:spacing w:line="360" w:lineRule="auto"/>
        <w:jc w:val="both"/>
        <w:rPr>
          <w:sz w:val="28"/>
          <w:szCs w:val="28"/>
        </w:rPr>
      </w:pPr>
      <w:r w:rsidRPr="00F64BBB">
        <w:rPr>
          <w:sz w:val="28"/>
          <w:szCs w:val="28"/>
        </w:rPr>
        <w:t>17) вид ответственности учредителей за невыполнение обязательств;</w:t>
      </w:r>
    </w:p>
    <w:p w:rsidR="00C70B40" w:rsidRPr="00F64BBB" w:rsidRDefault="00C70B40" w:rsidP="00F64BBB">
      <w:pPr>
        <w:spacing w:line="360" w:lineRule="auto"/>
        <w:jc w:val="both"/>
        <w:rPr>
          <w:sz w:val="28"/>
          <w:szCs w:val="28"/>
        </w:rPr>
      </w:pPr>
      <w:r w:rsidRPr="00F64BBB">
        <w:rPr>
          <w:sz w:val="28"/>
          <w:szCs w:val="28"/>
        </w:rPr>
        <w:t>18) порядок решения споров;</w:t>
      </w:r>
    </w:p>
    <w:p w:rsidR="00C70B40" w:rsidRPr="00F64BBB" w:rsidRDefault="00C70B40" w:rsidP="00F64BBB">
      <w:pPr>
        <w:spacing w:line="360" w:lineRule="auto"/>
        <w:jc w:val="both"/>
        <w:rPr>
          <w:sz w:val="28"/>
          <w:szCs w:val="28"/>
        </w:rPr>
      </w:pPr>
      <w:r w:rsidRPr="00F64BBB">
        <w:rPr>
          <w:sz w:val="28"/>
          <w:szCs w:val="28"/>
        </w:rPr>
        <w:t>19) порядок выхода учредителей из фирмы;</w:t>
      </w:r>
    </w:p>
    <w:p w:rsidR="00C70B40" w:rsidRPr="00F64BBB" w:rsidRDefault="00C70B40" w:rsidP="00F64BBB">
      <w:pPr>
        <w:spacing w:line="360" w:lineRule="auto"/>
        <w:jc w:val="both"/>
        <w:rPr>
          <w:sz w:val="28"/>
          <w:szCs w:val="28"/>
        </w:rPr>
      </w:pPr>
      <w:r w:rsidRPr="00F64BBB">
        <w:rPr>
          <w:sz w:val="28"/>
          <w:szCs w:val="28"/>
        </w:rPr>
        <w:t>20) правила передачи своей доли третьему лицу;</w:t>
      </w:r>
    </w:p>
    <w:p w:rsidR="00C70B40" w:rsidRPr="00F64BBB" w:rsidRDefault="00C70B40" w:rsidP="00F64BBB">
      <w:pPr>
        <w:spacing w:line="360" w:lineRule="auto"/>
        <w:jc w:val="both"/>
        <w:rPr>
          <w:sz w:val="28"/>
          <w:szCs w:val="28"/>
        </w:rPr>
      </w:pPr>
      <w:r w:rsidRPr="00F64BBB">
        <w:rPr>
          <w:sz w:val="28"/>
          <w:szCs w:val="28"/>
        </w:rPr>
        <w:t>21) процедура принятия новых членов.</w:t>
      </w:r>
    </w:p>
    <w:p w:rsidR="00C70B40" w:rsidRPr="00F64BBB" w:rsidRDefault="00C70B40" w:rsidP="00F64BBB">
      <w:pPr>
        <w:spacing w:line="360" w:lineRule="auto"/>
        <w:jc w:val="both"/>
        <w:rPr>
          <w:sz w:val="28"/>
          <w:szCs w:val="28"/>
        </w:rPr>
      </w:pPr>
      <w:r w:rsidRPr="00F64BBB">
        <w:rPr>
          <w:sz w:val="28"/>
          <w:szCs w:val="28"/>
        </w:rPr>
        <w:t>22) Раздел 5. Организация фирмы:</w:t>
      </w:r>
    </w:p>
    <w:p w:rsidR="00C70B40" w:rsidRPr="00F64BBB" w:rsidRDefault="00C70B40" w:rsidP="00F64BBB">
      <w:pPr>
        <w:spacing w:line="360" w:lineRule="auto"/>
        <w:jc w:val="both"/>
        <w:rPr>
          <w:sz w:val="28"/>
          <w:szCs w:val="28"/>
        </w:rPr>
      </w:pPr>
      <w:r w:rsidRPr="00F64BBB">
        <w:rPr>
          <w:sz w:val="28"/>
          <w:szCs w:val="28"/>
        </w:rPr>
        <w:t>23) порядок работы в процессе создания фирмы;</w:t>
      </w:r>
    </w:p>
    <w:p w:rsidR="00C70B40" w:rsidRPr="00F64BBB" w:rsidRDefault="00C70B40" w:rsidP="00F64BBB">
      <w:pPr>
        <w:spacing w:line="360" w:lineRule="auto"/>
        <w:jc w:val="both"/>
        <w:rPr>
          <w:sz w:val="28"/>
          <w:szCs w:val="28"/>
        </w:rPr>
      </w:pPr>
      <w:r w:rsidRPr="00F64BBB">
        <w:rPr>
          <w:sz w:val="28"/>
          <w:szCs w:val="28"/>
        </w:rPr>
        <w:t>24) процедура изменения уставного фонда;</w:t>
      </w:r>
    </w:p>
    <w:p w:rsidR="00C70B40" w:rsidRPr="00F64BBB" w:rsidRDefault="00C70B40" w:rsidP="00F64BBB">
      <w:pPr>
        <w:spacing w:line="360" w:lineRule="auto"/>
        <w:jc w:val="both"/>
        <w:rPr>
          <w:sz w:val="28"/>
          <w:szCs w:val="28"/>
        </w:rPr>
      </w:pPr>
      <w:r w:rsidRPr="00F64BBB">
        <w:rPr>
          <w:sz w:val="28"/>
          <w:szCs w:val="28"/>
        </w:rPr>
        <w:t>25) перечень вопросов, требующих единогласного решения;</w:t>
      </w:r>
    </w:p>
    <w:p w:rsidR="00C70B40" w:rsidRPr="00F64BBB" w:rsidRDefault="00C70B40" w:rsidP="00F64BBB">
      <w:pPr>
        <w:spacing w:line="360" w:lineRule="auto"/>
        <w:jc w:val="both"/>
        <w:rPr>
          <w:sz w:val="28"/>
          <w:szCs w:val="28"/>
        </w:rPr>
      </w:pPr>
      <w:r w:rsidRPr="00F64BBB">
        <w:rPr>
          <w:sz w:val="28"/>
          <w:szCs w:val="28"/>
        </w:rPr>
        <w:t>26) перечень вопросов, требующих согласия большинства;</w:t>
      </w:r>
    </w:p>
    <w:p w:rsidR="00C70B40" w:rsidRPr="00F64BBB" w:rsidRDefault="00C70B40" w:rsidP="00F64BBB">
      <w:pPr>
        <w:spacing w:line="360" w:lineRule="auto"/>
        <w:jc w:val="both"/>
        <w:rPr>
          <w:sz w:val="28"/>
          <w:szCs w:val="28"/>
        </w:rPr>
      </w:pPr>
      <w:r w:rsidRPr="00F64BBB">
        <w:rPr>
          <w:sz w:val="28"/>
          <w:szCs w:val="28"/>
        </w:rPr>
        <w:t>27) процедура изменения договора;</w:t>
      </w:r>
    </w:p>
    <w:p w:rsidR="00C70B40" w:rsidRPr="00F64BBB" w:rsidRDefault="00C70B40" w:rsidP="00F64BBB">
      <w:pPr>
        <w:spacing w:line="360" w:lineRule="auto"/>
        <w:jc w:val="both"/>
        <w:rPr>
          <w:sz w:val="28"/>
          <w:szCs w:val="28"/>
        </w:rPr>
      </w:pPr>
      <w:r w:rsidRPr="00F64BBB">
        <w:rPr>
          <w:sz w:val="28"/>
          <w:szCs w:val="28"/>
        </w:rPr>
        <w:t>28) процедура ликвидации фирмы;</w:t>
      </w:r>
    </w:p>
    <w:p w:rsidR="00C70B40" w:rsidRPr="00F64BBB" w:rsidRDefault="00C70B40" w:rsidP="00F64BBB">
      <w:pPr>
        <w:spacing w:line="360" w:lineRule="auto"/>
        <w:jc w:val="both"/>
        <w:rPr>
          <w:sz w:val="28"/>
          <w:szCs w:val="28"/>
        </w:rPr>
      </w:pPr>
      <w:r w:rsidRPr="00F64BBB">
        <w:rPr>
          <w:sz w:val="28"/>
          <w:szCs w:val="28"/>
        </w:rPr>
        <w:t>29) процедура разделения расходов и учреждение товарищества;</w:t>
      </w:r>
    </w:p>
    <w:p w:rsidR="00C70B40" w:rsidRPr="00F64BBB" w:rsidRDefault="00C70B40" w:rsidP="00F64BBB">
      <w:pPr>
        <w:spacing w:line="360" w:lineRule="auto"/>
        <w:jc w:val="both"/>
        <w:rPr>
          <w:sz w:val="28"/>
          <w:szCs w:val="28"/>
        </w:rPr>
      </w:pPr>
      <w:r w:rsidRPr="00F64BBB">
        <w:rPr>
          <w:sz w:val="28"/>
          <w:szCs w:val="28"/>
        </w:rPr>
        <w:t>Устав - свод правил, регулирующих деятельность предприятий, организаций, учреждений, их взаимоотношения с другими организациями и гражданами, их права и обязанности в определённой сфере хозяйственной деятельности.</w:t>
      </w:r>
    </w:p>
    <w:p w:rsidR="00C70B40" w:rsidRPr="00F64BBB" w:rsidRDefault="00C70B40" w:rsidP="00F64BBB">
      <w:pPr>
        <w:spacing w:line="360" w:lineRule="auto"/>
        <w:jc w:val="both"/>
        <w:rPr>
          <w:sz w:val="28"/>
          <w:szCs w:val="28"/>
        </w:rPr>
      </w:pPr>
      <w:r w:rsidRPr="00F64BBB">
        <w:rPr>
          <w:sz w:val="28"/>
          <w:szCs w:val="28"/>
        </w:rPr>
        <w:t>Структура устава, как правило, содержит следующую информацию:</w:t>
      </w:r>
    </w:p>
    <w:p w:rsidR="00C70B40" w:rsidRPr="00F64BBB" w:rsidRDefault="00C70B40" w:rsidP="00F64BBB">
      <w:pPr>
        <w:spacing w:line="360" w:lineRule="auto"/>
        <w:jc w:val="both"/>
        <w:rPr>
          <w:sz w:val="28"/>
          <w:szCs w:val="28"/>
        </w:rPr>
      </w:pPr>
      <w:r w:rsidRPr="00F64BBB">
        <w:rPr>
          <w:sz w:val="28"/>
          <w:szCs w:val="28"/>
        </w:rPr>
        <w:t>1) Раздел 1. Общие положения:</w:t>
      </w:r>
    </w:p>
    <w:p w:rsidR="00C70B40" w:rsidRPr="00F64BBB" w:rsidRDefault="00C70B40" w:rsidP="00F64BBB">
      <w:pPr>
        <w:spacing w:line="360" w:lineRule="auto"/>
        <w:jc w:val="both"/>
        <w:rPr>
          <w:sz w:val="28"/>
          <w:szCs w:val="28"/>
        </w:rPr>
      </w:pPr>
      <w:r w:rsidRPr="00F64BBB">
        <w:rPr>
          <w:sz w:val="28"/>
          <w:szCs w:val="28"/>
        </w:rPr>
        <w:t>2) наименование фирмы (в том числе и в английской транскрипции);</w:t>
      </w:r>
    </w:p>
    <w:p w:rsidR="00C70B40" w:rsidRPr="00F64BBB" w:rsidRDefault="00C70B40" w:rsidP="00F64BBB">
      <w:pPr>
        <w:spacing w:line="360" w:lineRule="auto"/>
        <w:jc w:val="both"/>
        <w:rPr>
          <w:sz w:val="28"/>
          <w:szCs w:val="28"/>
        </w:rPr>
      </w:pPr>
      <w:r w:rsidRPr="00F64BBB">
        <w:rPr>
          <w:sz w:val="28"/>
          <w:szCs w:val="28"/>
        </w:rPr>
        <w:t>3) правовое положение (АО; ООО и т.д.);</w:t>
      </w:r>
    </w:p>
    <w:p w:rsidR="00C70B40" w:rsidRPr="00F64BBB" w:rsidRDefault="00C70B40" w:rsidP="00F64BBB">
      <w:pPr>
        <w:spacing w:line="360" w:lineRule="auto"/>
        <w:jc w:val="both"/>
        <w:rPr>
          <w:sz w:val="28"/>
          <w:szCs w:val="28"/>
        </w:rPr>
      </w:pPr>
      <w:r w:rsidRPr="00F64BBB">
        <w:rPr>
          <w:sz w:val="28"/>
          <w:szCs w:val="28"/>
        </w:rPr>
        <w:t>4) юридический адрес, по которому данное предприятие зарегистрировано;</w:t>
      </w:r>
    </w:p>
    <w:p w:rsidR="00C70B40" w:rsidRPr="00F64BBB" w:rsidRDefault="00C70B40" w:rsidP="00F64BBB">
      <w:pPr>
        <w:spacing w:line="360" w:lineRule="auto"/>
        <w:jc w:val="both"/>
        <w:rPr>
          <w:sz w:val="28"/>
          <w:szCs w:val="28"/>
        </w:rPr>
      </w:pPr>
      <w:r w:rsidRPr="00F64BBB">
        <w:rPr>
          <w:sz w:val="28"/>
          <w:szCs w:val="28"/>
        </w:rPr>
        <w:t>5) учредители фирмы с указанием номеров документов, удостоверяющих их личность, и адресом, по которому они прописаны.</w:t>
      </w:r>
    </w:p>
    <w:p w:rsidR="00C70B40" w:rsidRPr="00F64BBB" w:rsidRDefault="00C70B40" w:rsidP="00F64BBB">
      <w:pPr>
        <w:spacing w:line="360" w:lineRule="auto"/>
        <w:jc w:val="both"/>
        <w:rPr>
          <w:sz w:val="28"/>
          <w:szCs w:val="28"/>
        </w:rPr>
      </w:pPr>
      <w:r w:rsidRPr="00F64BBB">
        <w:rPr>
          <w:sz w:val="28"/>
          <w:szCs w:val="28"/>
        </w:rPr>
        <w:t>6) Раздел 2. Предмет деятельности:</w:t>
      </w:r>
    </w:p>
    <w:p w:rsidR="00C70B40" w:rsidRPr="00F64BBB" w:rsidRDefault="00C70B40" w:rsidP="00F64BBB">
      <w:pPr>
        <w:spacing w:line="360" w:lineRule="auto"/>
        <w:jc w:val="both"/>
        <w:rPr>
          <w:sz w:val="28"/>
          <w:szCs w:val="28"/>
        </w:rPr>
      </w:pPr>
      <w:r w:rsidRPr="00F64BBB">
        <w:rPr>
          <w:sz w:val="28"/>
          <w:szCs w:val="28"/>
        </w:rPr>
        <w:t>7) цель создания фирмы;</w:t>
      </w:r>
    </w:p>
    <w:p w:rsidR="00C70B40" w:rsidRPr="00F64BBB" w:rsidRDefault="00C70B40" w:rsidP="00F64BBB">
      <w:pPr>
        <w:spacing w:line="360" w:lineRule="auto"/>
        <w:jc w:val="both"/>
        <w:rPr>
          <w:sz w:val="28"/>
          <w:szCs w:val="28"/>
        </w:rPr>
      </w:pPr>
      <w:r w:rsidRPr="00F64BBB">
        <w:rPr>
          <w:sz w:val="28"/>
          <w:szCs w:val="28"/>
        </w:rPr>
        <w:t>8) основной вид деятельности, товары или услуги, производимые предприятием;</w:t>
      </w:r>
    </w:p>
    <w:p w:rsidR="00C70B40" w:rsidRPr="00F64BBB" w:rsidRDefault="00C70B40" w:rsidP="00F64BBB">
      <w:pPr>
        <w:spacing w:line="360" w:lineRule="auto"/>
        <w:jc w:val="both"/>
        <w:rPr>
          <w:sz w:val="28"/>
          <w:szCs w:val="28"/>
        </w:rPr>
      </w:pPr>
      <w:r w:rsidRPr="00F64BBB">
        <w:rPr>
          <w:sz w:val="28"/>
          <w:szCs w:val="28"/>
        </w:rPr>
        <w:t>9) все виды деятельности, которыми предприятие может заниматься.</w:t>
      </w:r>
    </w:p>
    <w:p w:rsidR="00C70B40" w:rsidRPr="00F64BBB" w:rsidRDefault="00C70B40" w:rsidP="00F64BBB">
      <w:pPr>
        <w:spacing w:line="360" w:lineRule="auto"/>
        <w:jc w:val="both"/>
        <w:rPr>
          <w:sz w:val="28"/>
          <w:szCs w:val="28"/>
        </w:rPr>
      </w:pPr>
      <w:r w:rsidRPr="00F64BBB">
        <w:rPr>
          <w:sz w:val="28"/>
          <w:szCs w:val="28"/>
        </w:rPr>
        <w:t>10) Раздел 3. Имущество и доходы фирмы:</w:t>
      </w:r>
    </w:p>
    <w:p w:rsidR="00C70B40" w:rsidRPr="00F64BBB" w:rsidRDefault="00C70B40" w:rsidP="00F64BBB">
      <w:pPr>
        <w:spacing w:line="360" w:lineRule="auto"/>
        <w:jc w:val="both"/>
        <w:rPr>
          <w:sz w:val="28"/>
          <w:szCs w:val="28"/>
        </w:rPr>
      </w:pPr>
      <w:r w:rsidRPr="00F64BBB">
        <w:rPr>
          <w:sz w:val="28"/>
          <w:szCs w:val="28"/>
        </w:rPr>
        <w:t>11) уставный капитал фирмы;</w:t>
      </w:r>
    </w:p>
    <w:p w:rsidR="00C70B40" w:rsidRPr="00F64BBB" w:rsidRDefault="00C70B40" w:rsidP="00F64BBB">
      <w:pPr>
        <w:spacing w:line="360" w:lineRule="auto"/>
        <w:jc w:val="both"/>
        <w:rPr>
          <w:sz w:val="28"/>
          <w:szCs w:val="28"/>
        </w:rPr>
      </w:pPr>
      <w:r w:rsidRPr="00F64BBB">
        <w:rPr>
          <w:sz w:val="28"/>
          <w:szCs w:val="28"/>
        </w:rPr>
        <w:t>12) имущество (для товарищества);</w:t>
      </w:r>
    </w:p>
    <w:p w:rsidR="00C70B40" w:rsidRPr="00F64BBB" w:rsidRDefault="00C70B40" w:rsidP="00F64BBB">
      <w:pPr>
        <w:spacing w:line="360" w:lineRule="auto"/>
        <w:jc w:val="both"/>
        <w:rPr>
          <w:sz w:val="28"/>
          <w:szCs w:val="28"/>
        </w:rPr>
      </w:pPr>
      <w:r w:rsidRPr="00F64BBB">
        <w:rPr>
          <w:sz w:val="28"/>
          <w:szCs w:val="28"/>
        </w:rPr>
        <w:t>13) какими средствами владеет фирма и источники этих средств (например, продажа акций);</w:t>
      </w:r>
    </w:p>
    <w:p w:rsidR="00C70B40" w:rsidRPr="00F64BBB" w:rsidRDefault="00C70B40" w:rsidP="00F64BBB">
      <w:pPr>
        <w:spacing w:line="360" w:lineRule="auto"/>
        <w:jc w:val="both"/>
        <w:rPr>
          <w:sz w:val="28"/>
          <w:szCs w:val="28"/>
        </w:rPr>
      </w:pPr>
      <w:r w:rsidRPr="00F64BBB">
        <w:rPr>
          <w:sz w:val="28"/>
          <w:szCs w:val="28"/>
        </w:rPr>
        <w:t>14) вклады, инвестируемые каждым членом товарищества (доля товариществ);</w:t>
      </w:r>
    </w:p>
    <w:p w:rsidR="00C70B40" w:rsidRPr="00F64BBB" w:rsidRDefault="00C70B40" w:rsidP="00F64BBB">
      <w:pPr>
        <w:spacing w:line="360" w:lineRule="auto"/>
        <w:jc w:val="both"/>
        <w:rPr>
          <w:sz w:val="28"/>
          <w:szCs w:val="28"/>
        </w:rPr>
      </w:pPr>
      <w:r w:rsidRPr="00F64BBB">
        <w:rPr>
          <w:sz w:val="28"/>
          <w:szCs w:val="28"/>
        </w:rPr>
        <w:t>15) основные виды доходов фирмы.</w:t>
      </w:r>
    </w:p>
    <w:p w:rsidR="00C70B40" w:rsidRPr="00F64BBB" w:rsidRDefault="00C70B40" w:rsidP="00F64BBB">
      <w:pPr>
        <w:spacing w:line="360" w:lineRule="auto"/>
        <w:jc w:val="both"/>
        <w:rPr>
          <w:sz w:val="28"/>
          <w:szCs w:val="28"/>
        </w:rPr>
      </w:pPr>
      <w:r w:rsidRPr="00F64BBB">
        <w:rPr>
          <w:sz w:val="28"/>
          <w:szCs w:val="28"/>
        </w:rPr>
        <w:t>16) Раздел 4. Права и обязанности владельцев:</w:t>
      </w:r>
    </w:p>
    <w:p w:rsidR="00C70B40" w:rsidRPr="00F64BBB" w:rsidRDefault="00C70B40" w:rsidP="00F64BBB">
      <w:pPr>
        <w:spacing w:line="360" w:lineRule="auto"/>
        <w:jc w:val="both"/>
        <w:rPr>
          <w:sz w:val="28"/>
          <w:szCs w:val="28"/>
        </w:rPr>
      </w:pPr>
      <w:r w:rsidRPr="00F64BBB">
        <w:rPr>
          <w:sz w:val="28"/>
          <w:szCs w:val="28"/>
        </w:rPr>
        <w:t>17) права участников определённой организационно-правовой формы бизнеса;</w:t>
      </w:r>
    </w:p>
    <w:p w:rsidR="00C70B40" w:rsidRPr="00F64BBB" w:rsidRDefault="00C70B40" w:rsidP="00F64BBB">
      <w:pPr>
        <w:spacing w:line="360" w:lineRule="auto"/>
        <w:jc w:val="both"/>
        <w:rPr>
          <w:sz w:val="28"/>
          <w:szCs w:val="28"/>
        </w:rPr>
      </w:pPr>
      <w:r w:rsidRPr="00F64BBB">
        <w:rPr>
          <w:sz w:val="28"/>
          <w:szCs w:val="28"/>
        </w:rPr>
        <w:t>18) обязанности участников;</w:t>
      </w:r>
    </w:p>
    <w:p w:rsidR="00C70B40" w:rsidRPr="00F64BBB" w:rsidRDefault="00C70B40" w:rsidP="00F64BBB">
      <w:pPr>
        <w:spacing w:line="360" w:lineRule="auto"/>
        <w:jc w:val="both"/>
        <w:rPr>
          <w:sz w:val="28"/>
          <w:szCs w:val="28"/>
        </w:rPr>
      </w:pPr>
      <w:r w:rsidRPr="00F64BBB">
        <w:rPr>
          <w:sz w:val="28"/>
          <w:szCs w:val="28"/>
        </w:rPr>
        <w:t>19) порядок и периодичность отчётности;</w:t>
      </w:r>
    </w:p>
    <w:p w:rsidR="00C70B40" w:rsidRPr="00F64BBB" w:rsidRDefault="00C70B40" w:rsidP="00F64BBB">
      <w:pPr>
        <w:spacing w:line="360" w:lineRule="auto"/>
        <w:jc w:val="both"/>
        <w:rPr>
          <w:sz w:val="28"/>
          <w:szCs w:val="28"/>
        </w:rPr>
      </w:pPr>
      <w:r w:rsidRPr="00F64BBB">
        <w:rPr>
          <w:sz w:val="28"/>
          <w:szCs w:val="28"/>
        </w:rPr>
        <w:t>20) кто из участников, при каких обстоятельствах и за чей счёт может потребовать аудита;</w:t>
      </w:r>
    </w:p>
    <w:p w:rsidR="00C70B40" w:rsidRPr="00F64BBB" w:rsidRDefault="00C70B40" w:rsidP="00F64BBB">
      <w:pPr>
        <w:spacing w:line="360" w:lineRule="auto"/>
        <w:jc w:val="both"/>
        <w:rPr>
          <w:sz w:val="28"/>
          <w:szCs w:val="28"/>
        </w:rPr>
      </w:pPr>
      <w:r w:rsidRPr="00F64BBB">
        <w:rPr>
          <w:sz w:val="28"/>
          <w:szCs w:val="28"/>
        </w:rPr>
        <w:t>21) правила передачи доли уставного капитала;</w:t>
      </w:r>
    </w:p>
    <w:p w:rsidR="00C70B40" w:rsidRPr="00F64BBB" w:rsidRDefault="00C70B40" w:rsidP="00F64BBB">
      <w:pPr>
        <w:spacing w:line="360" w:lineRule="auto"/>
        <w:jc w:val="both"/>
        <w:rPr>
          <w:sz w:val="28"/>
          <w:szCs w:val="28"/>
        </w:rPr>
      </w:pPr>
      <w:r w:rsidRPr="00F64BBB">
        <w:rPr>
          <w:sz w:val="28"/>
          <w:szCs w:val="28"/>
        </w:rPr>
        <w:t>22) правила изменения уставного фонда;</w:t>
      </w:r>
    </w:p>
    <w:p w:rsidR="00C70B40" w:rsidRPr="00F64BBB" w:rsidRDefault="00C70B40" w:rsidP="00F64BBB">
      <w:pPr>
        <w:spacing w:line="360" w:lineRule="auto"/>
        <w:jc w:val="both"/>
        <w:rPr>
          <w:sz w:val="28"/>
          <w:szCs w:val="28"/>
        </w:rPr>
      </w:pPr>
      <w:r w:rsidRPr="00F64BBB">
        <w:rPr>
          <w:sz w:val="28"/>
          <w:szCs w:val="28"/>
        </w:rPr>
        <w:t>23) правила выхода из фирмы;</w:t>
      </w:r>
    </w:p>
    <w:p w:rsidR="00C70B40" w:rsidRPr="00F64BBB" w:rsidRDefault="00C70B40" w:rsidP="00F64BBB">
      <w:pPr>
        <w:spacing w:line="360" w:lineRule="auto"/>
        <w:jc w:val="both"/>
        <w:rPr>
          <w:sz w:val="28"/>
          <w:szCs w:val="28"/>
        </w:rPr>
      </w:pPr>
      <w:r w:rsidRPr="00F64BBB">
        <w:rPr>
          <w:sz w:val="28"/>
          <w:szCs w:val="28"/>
        </w:rPr>
        <w:t>24) процедура изменения устава;</w:t>
      </w:r>
    </w:p>
    <w:p w:rsidR="00C70B40" w:rsidRPr="00F64BBB" w:rsidRDefault="00C70B40" w:rsidP="00F64BBB">
      <w:pPr>
        <w:spacing w:line="360" w:lineRule="auto"/>
        <w:jc w:val="both"/>
        <w:rPr>
          <w:sz w:val="28"/>
          <w:szCs w:val="28"/>
        </w:rPr>
      </w:pPr>
      <w:r w:rsidRPr="00F64BBB">
        <w:rPr>
          <w:sz w:val="28"/>
          <w:szCs w:val="28"/>
        </w:rPr>
        <w:t>25) правила и периодичность собрания учредителей;</w:t>
      </w:r>
    </w:p>
    <w:p w:rsidR="00C70B40" w:rsidRPr="00F64BBB" w:rsidRDefault="00C70B40" w:rsidP="00F64BBB">
      <w:pPr>
        <w:spacing w:line="360" w:lineRule="auto"/>
        <w:jc w:val="both"/>
        <w:rPr>
          <w:sz w:val="28"/>
          <w:szCs w:val="28"/>
        </w:rPr>
      </w:pPr>
      <w:r w:rsidRPr="00F64BBB">
        <w:rPr>
          <w:sz w:val="28"/>
          <w:szCs w:val="28"/>
        </w:rPr>
        <w:t>26) процедура ликвидации фирмы.</w:t>
      </w:r>
    </w:p>
    <w:p w:rsidR="00C70B40" w:rsidRPr="00F64BBB" w:rsidRDefault="00C70B40" w:rsidP="00F64BBB">
      <w:pPr>
        <w:spacing w:line="360" w:lineRule="auto"/>
        <w:jc w:val="both"/>
        <w:rPr>
          <w:sz w:val="28"/>
          <w:szCs w:val="28"/>
        </w:rPr>
      </w:pPr>
      <w:r w:rsidRPr="00F64BBB">
        <w:rPr>
          <w:sz w:val="28"/>
          <w:szCs w:val="28"/>
        </w:rPr>
        <w:t>27) Раздел 5. Управление фирмой:</w:t>
      </w:r>
    </w:p>
    <w:p w:rsidR="00C70B40" w:rsidRPr="00F64BBB" w:rsidRDefault="00C70B40" w:rsidP="00F64BBB">
      <w:pPr>
        <w:spacing w:line="360" w:lineRule="auto"/>
        <w:jc w:val="both"/>
        <w:rPr>
          <w:sz w:val="28"/>
          <w:szCs w:val="28"/>
        </w:rPr>
      </w:pPr>
      <w:r w:rsidRPr="00F64BBB">
        <w:rPr>
          <w:sz w:val="28"/>
          <w:szCs w:val="28"/>
        </w:rPr>
        <w:t>28) дирекция, её состав, права, функции;</w:t>
      </w:r>
    </w:p>
    <w:p w:rsidR="00C70B40" w:rsidRPr="00F64BBB" w:rsidRDefault="00C70B40" w:rsidP="00F64BBB">
      <w:pPr>
        <w:spacing w:line="360" w:lineRule="auto"/>
        <w:jc w:val="both"/>
        <w:rPr>
          <w:sz w:val="28"/>
          <w:szCs w:val="28"/>
        </w:rPr>
      </w:pPr>
      <w:r w:rsidRPr="00F64BBB">
        <w:rPr>
          <w:sz w:val="28"/>
          <w:szCs w:val="28"/>
        </w:rPr>
        <w:t>29) генеральный директор (кто может быть назначен, права, обязанности, отчётность);</w:t>
      </w:r>
    </w:p>
    <w:p w:rsidR="00C70B40" w:rsidRPr="00F64BBB" w:rsidRDefault="00C70B40" w:rsidP="00F64BBB">
      <w:pPr>
        <w:spacing w:line="360" w:lineRule="auto"/>
        <w:jc w:val="both"/>
        <w:rPr>
          <w:sz w:val="28"/>
          <w:szCs w:val="28"/>
        </w:rPr>
      </w:pPr>
      <w:r w:rsidRPr="00F64BBB">
        <w:rPr>
          <w:sz w:val="28"/>
          <w:szCs w:val="28"/>
        </w:rPr>
        <w:t>30) порядок назначения руководства;</w:t>
      </w:r>
    </w:p>
    <w:p w:rsidR="00C70B40" w:rsidRPr="00F64BBB" w:rsidRDefault="00C70B40" w:rsidP="00F64BBB">
      <w:pPr>
        <w:spacing w:line="360" w:lineRule="auto"/>
        <w:jc w:val="both"/>
        <w:rPr>
          <w:sz w:val="28"/>
          <w:szCs w:val="28"/>
        </w:rPr>
      </w:pPr>
      <w:r w:rsidRPr="00F64BBB">
        <w:rPr>
          <w:sz w:val="28"/>
          <w:szCs w:val="28"/>
        </w:rPr>
        <w:t>31) должностные лица (обязанности, правила оплаты);</w:t>
      </w:r>
    </w:p>
    <w:p w:rsidR="00C70B40" w:rsidRPr="00F64BBB" w:rsidRDefault="00C70B40" w:rsidP="00F64BBB">
      <w:pPr>
        <w:spacing w:line="360" w:lineRule="auto"/>
        <w:jc w:val="both"/>
        <w:rPr>
          <w:sz w:val="28"/>
          <w:szCs w:val="28"/>
        </w:rPr>
      </w:pPr>
      <w:r w:rsidRPr="00F64BBB">
        <w:rPr>
          <w:sz w:val="28"/>
          <w:szCs w:val="28"/>
        </w:rPr>
        <w:t>32) ревизионная комиссия (её состав, функции, порядок избрания);</w:t>
      </w:r>
    </w:p>
    <w:p w:rsidR="00C70B40" w:rsidRPr="00F64BBB" w:rsidRDefault="00C70B40" w:rsidP="00F64BBB">
      <w:pPr>
        <w:spacing w:line="360" w:lineRule="auto"/>
        <w:jc w:val="both"/>
        <w:rPr>
          <w:sz w:val="28"/>
          <w:szCs w:val="28"/>
        </w:rPr>
      </w:pPr>
      <w:r w:rsidRPr="00F64BBB">
        <w:rPr>
          <w:sz w:val="28"/>
          <w:szCs w:val="28"/>
        </w:rPr>
        <w:t>33) правила использования прибыли;</w:t>
      </w:r>
    </w:p>
    <w:p w:rsidR="00C70B40" w:rsidRPr="00F64BBB" w:rsidRDefault="00C70B40" w:rsidP="00F64BBB">
      <w:pPr>
        <w:spacing w:line="360" w:lineRule="auto"/>
        <w:jc w:val="both"/>
        <w:rPr>
          <w:sz w:val="28"/>
          <w:szCs w:val="28"/>
        </w:rPr>
      </w:pPr>
      <w:r w:rsidRPr="00F64BBB">
        <w:rPr>
          <w:sz w:val="28"/>
          <w:szCs w:val="28"/>
        </w:rPr>
        <w:t>34) правила образования резервного фонда.</w:t>
      </w:r>
    </w:p>
    <w:p w:rsidR="00C70B40" w:rsidRPr="00F64BBB" w:rsidRDefault="00C70B40" w:rsidP="00F64BBB">
      <w:pPr>
        <w:spacing w:line="360" w:lineRule="auto"/>
        <w:jc w:val="both"/>
        <w:rPr>
          <w:sz w:val="28"/>
          <w:szCs w:val="28"/>
        </w:rPr>
      </w:pPr>
      <w:r w:rsidRPr="00F64BBB">
        <w:rPr>
          <w:sz w:val="28"/>
          <w:szCs w:val="28"/>
        </w:rPr>
        <w:t>Учредительный договор заключается, а устав утверждается его учредителями (участниками).</w:t>
      </w:r>
    </w:p>
    <w:p w:rsidR="00C70B40" w:rsidRPr="00F64BBB" w:rsidRDefault="00C70B40" w:rsidP="00F64BBB">
      <w:pPr>
        <w:spacing w:line="360" w:lineRule="auto"/>
        <w:jc w:val="both"/>
        <w:rPr>
          <w:sz w:val="28"/>
          <w:szCs w:val="28"/>
        </w:rPr>
      </w:pPr>
      <w:r w:rsidRPr="00F64BBB">
        <w:rPr>
          <w:sz w:val="28"/>
          <w:szCs w:val="28"/>
        </w:rPr>
        <w:t>При перечислении видов экономической деятельности, которые будут осуществляться данным предприятием, необходимо указывать соответствующие им коды, указанные в общегосударственном классификаторе видов экономической деятельности.</w:t>
      </w:r>
    </w:p>
    <w:p w:rsidR="00C70B40" w:rsidRPr="00F64BBB" w:rsidRDefault="00C70B40" w:rsidP="00F64BBB">
      <w:pPr>
        <w:spacing w:line="360" w:lineRule="auto"/>
        <w:jc w:val="both"/>
        <w:rPr>
          <w:sz w:val="28"/>
          <w:szCs w:val="28"/>
        </w:rPr>
      </w:pPr>
      <w:r w:rsidRPr="00F64BBB">
        <w:rPr>
          <w:sz w:val="28"/>
          <w:szCs w:val="28"/>
        </w:rPr>
        <w:t>Уставные документы оформляются в нескольких экземплярах, сшиваются, подписываются учредителями и нотариально заверяются.</w:t>
      </w:r>
    </w:p>
    <w:p w:rsidR="00C70B40" w:rsidRPr="00F64BBB" w:rsidRDefault="00C70B40" w:rsidP="00F64BBB">
      <w:pPr>
        <w:spacing w:line="360" w:lineRule="auto"/>
        <w:jc w:val="both"/>
        <w:rPr>
          <w:sz w:val="28"/>
          <w:szCs w:val="28"/>
        </w:rPr>
      </w:pPr>
      <w:r w:rsidRPr="00F64BBB">
        <w:rPr>
          <w:sz w:val="28"/>
          <w:szCs w:val="28"/>
        </w:rPr>
        <w:t>Перед регистрацией юридическое лицо обязано согласовать в регистрирующих органах своё наименование, так как оно является одним из способов</w:t>
      </w:r>
      <w:r w:rsidR="00F64BBB" w:rsidRPr="00F64BBB">
        <w:rPr>
          <w:sz w:val="28"/>
          <w:szCs w:val="28"/>
        </w:rPr>
        <w:t xml:space="preserve"> индивидуализации предприятия.[5</w:t>
      </w:r>
      <w:r w:rsidRPr="00F64BBB">
        <w:rPr>
          <w:sz w:val="28"/>
          <w:szCs w:val="28"/>
        </w:rPr>
        <w:t>]</w:t>
      </w:r>
    </w:p>
    <w:p w:rsidR="00C70B40" w:rsidRPr="00F64BBB" w:rsidRDefault="00C70B40" w:rsidP="00F64BBB">
      <w:pPr>
        <w:spacing w:line="360" w:lineRule="auto"/>
        <w:jc w:val="both"/>
        <w:rPr>
          <w:sz w:val="28"/>
          <w:szCs w:val="28"/>
        </w:rPr>
      </w:pPr>
      <w:r w:rsidRPr="00F64BBB">
        <w:rPr>
          <w:sz w:val="28"/>
          <w:szCs w:val="28"/>
        </w:rPr>
        <w:t>«Порядок государственной регистрации»</w:t>
      </w:r>
    </w:p>
    <w:p w:rsidR="00C70B40" w:rsidRPr="00F64BBB" w:rsidRDefault="00C70B40" w:rsidP="00F64BBB">
      <w:pPr>
        <w:spacing w:line="360" w:lineRule="auto"/>
        <w:jc w:val="both"/>
        <w:rPr>
          <w:sz w:val="28"/>
          <w:szCs w:val="28"/>
        </w:rPr>
      </w:pPr>
      <w:r w:rsidRPr="00F64BBB">
        <w:rPr>
          <w:sz w:val="28"/>
          <w:szCs w:val="28"/>
        </w:rPr>
        <w:t>Юридическим лицом как самостоятельным субъектом права организация может стать лишь при условии её государственной регистрации в данном качестве. Государственная регистрация юридических лиц осуществляется в соответствии с ФЗ от 08.08.2001 г. «О государственной регистрации юридических лиц и индивидуальных предпринимателей»уполномоченными государственными органами. В настоящее время такими органами являются органы Министерства РФ по налогам и сборам.</w:t>
      </w:r>
    </w:p>
    <w:p w:rsidR="00C70B40" w:rsidRPr="00F64BBB" w:rsidRDefault="00C70B40" w:rsidP="00F64BBB">
      <w:pPr>
        <w:spacing w:line="360" w:lineRule="auto"/>
        <w:jc w:val="both"/>
        <w:rPr>
          <w:sz w:val="28"/>
          <w:szCs w:val="28"/>
        </w:rPr>
      </w:pPr>
      <w:r w:rsidRPr="00F64BBB">
        <w:rPr>
          <w:sz w:val="28"/>
          <w:szCs w:val="28"/>
        </w:rPr>
        <w:t>Государственная регистрация юридических лиц и индивидуальных предпринимателей осуществляется в целях:</w:t>
      </w:r>
    </w:p>
    <w:p w:rsidR="00C70B40" w:rsidRPr="00F64BBB" w:rsidRDefault="00C70B40" w:rsidP="00F64BBB">
      <w:pPr>
        <w:spacing w:line="360" w:lineRule="auto"/>
        <w:jc w:val="both"/>
        <w:rPr>
          <w:sz w:val="28"/>
          <w:szCs w:val="28"/>
        </w:rPr>
      </w:pPr>
      <w:r w:rsidRPr="00F64BBB">
        <w:rPr>
          <w:sz w:val="28"/>
          <w:szCs w:val="28"/>
        </w:rPr>
        <w:t xml:space="preserve">1) поверки соответствия учредительных документов юридических лиц законодательству; </w:t>
      </w:r>
    </w:p>
    <w:p w:rsidR="00C70B40" w:rsidRPr="00F64BBB" w:rsidRDefault="00C70B40" w:rsidP="00F64BBB">
      <w:pPr>
        <w:spacing w:line="360" w:lineRule="auto"/>
        <w:jc w:val="both"/>
        <w:rPr>
          <w:sz w:val="28"/>
          <w:szCs w:val="28"/>
        </w:rPr>
      </w:pPr>
      <w:r w:rsidRPr="00F64BBB">
        <w:rPr>
          <w:sz w:val="28"/>
          <w:szCs w:val="28"/>
        </w:rPr>
        <w:t xml:space="preserve">2) удостоверения факта создания, реорганизации и ликвидации юридического лица; </w:t>
      </w:r>
    </w:p>
    <w:p w:rsidR="00C70B40" w:rsidRPr="00F64BBB" w:rsidRDefault="00C70B40" w:rsidP="00F64BBB">
      <w:pPr>
        <w:spacing w:line="360" w:lineRule="auto"/>
        <w:jc w:val="both"/>
        <w:rPr>
          <w:sz w:val="28"/>
          <w:szCs w:val="28"/>
        </w:rPr>
      </w:pPr>
      <w:r w:rsidRPr="00F64BBB">
        <w:rPr>
          <w:sz w:val="28"/>
          <w:szCs w:val="28"/>
        </w:rPr>
        <w:t xml:space="preserve">3) учета созданных, реорганизованных, ликвидированных юридических лиц на территории РФ; </w:t>
      </w:r>
    </w:p>
    <w:p w:rsidR="00C70B40" w:rsidRPr="00F64BBB" w:rsidRDefault="00C70B40" w:rsidP="00F64BBB">
      <w:pPr>
        <w:spacing w:line="360" w:lineRule="auto"/>
        <w:jc w:val="both"/>
        <w:rPr>
          <w:sz w:val="28"/>
          <w:szCs w:val="28"/>
        </w:rPr>
      </w:pPr>
      <w:r w:rsidRPr="00F64BBB">
        <w:rPr>
          <w:sz w:val="28"/>
          <w:szCs w:val="28"/>
        </w:rPr>
        <w:t xml:space="preserve">4) учета действующих и прекративших свою деятельность индивидуальных предпринимателей; </w:t>
      </w:r>
    </w:p>
    <w:p w:rsidR="00C70B40" w:rsidRPr="00F64BBB" w:rsidRDefault="00C70B40" w:rsidP="00F64BBB">
      <w:pPr>
        <w:spacing w:line="360" w:lineRule="auto"/>
        <w:jc w:val="both"/>
        <w:rPr>
          <w:sz w:val="28"/>
          <w:szCs w:val="28"/>
        </w:rPr>
      </w:pPr>
      <w:r w:rsidRPr="00F64BBB">
        <w:rPr>
          <w:sz w:val="28"/>
          <w:szCs w:val="28"/>
        </w:rPr>
        <w:t xml:space="preserve">5) ведения Единого государственного реестра; </w:t>
      </w:r>
    </w:p>
    <w:p w:rsidR="00C70B40" w:rsidRPr="00F64BBB" w:rsidRDefault="00C70B40" w:rsidP="00F64BBB">
      <w:pPr>
        <w:spacing w:line="360" w:lineRule="auto"/>
        <w:jc w:val="both"/>
        <w:rPr>
          <w:sz w:val="28"/>
          <w:szCs w:val="28"/>
        </w:rPr>
      </w:pPr>
      <w:r w:rsidRPr="00F64BBB">
        <w:rPr>
          <w:sz w:val="28"/>
          <w:szCs w:val="28"/>
        </w:rPr>
        <w:t>6) создания информационного банка данных о юридических лицах и учета индивидуальных предпринимателей;</w:t>
      </w:r>
    </w:p>
    <w:p w:rsidR="00C70B40" w:rsidRPr="00F64BBB" w:rsidRDefault="00C70B40" w:rsidP="00F64BBB">
      <w:pPr>
        <w:spacing w:line="360" w:lineRule="auto"/>
        <w:jc w:val="both"/>
        <w:rPr>
          <w:sz w:val="28"/>
          <w:szCs w:val="28"/>
        </w:rPr>
      </w:pPr>
      <w:r w:rsidRPr="00F64BBB">
        <w:rPr>
          <w:sz w:val="28"/>
          <w:szCs w:val="28"/>
        </w:rPr>
        <w:t>Регистрация - это в законодательном порядке установленная процедура легализации деятельности субъектов хозяйствования. Государственной регистрации подлежат все вновь создаваемые (реорганизуемые) субъекты хозяйствования, а также изменения и дополнения, вносимые в учредительные документы действующих коммерческих и некоммерческих организаций. Деятельность юридических лиц, осуществляемая без государственной регистрации, запрещается и признаётся незаконной. Доходы, полученные от такой деятельности, и штраф в размере полученных доходов взыскиваются в доход бюджета. В соответствии с законодательством юридическое лицо считается созданным с момента его государственной регистра</w:t>
      </w:r>
      <w:r w:rsidR="00F64BBB" w:rsidRPr="00F64BBB">
        <w:rPr>
          <w:sz w:val="28"/>
          <w:szCs w:val="28"/>
        </w:rPr>
        <w:t>ции.[3</w:t>
      </w:r>
      <w:r w:rsidRPr="00F64BBB">
        <w:rPr>
          <w:sz w:val="28"/>
          <w:szCs w:val="28"/>
        </w:rPr>
        <w:t>]</w:t>
      </w:r>
    </w:p>
    <w:p w:rsidR="00C70B40" w:rsidRPr="00F64BBB" w:rsidRDefault="00C70B40" w:rsidP="00F64BBB">
      <w:pPr>
        <w:spacing w:line="360" w:lineRule="auto"/>
        <w:jc w:val="both"/>
        <w:rPr>
          <w:sz w:val="28"/>
          <w:szCs w:val="28"/>
        </w:rPr>
      </w:pPr>
      <w:r w:rsidRPr="00F64BBB">
        <w:rPr>
          <w:sz w:val="28"/>
          <w:szCs w:val="28"/>
        </w:rPr>
        <w:t>Регистрация субъектов хозяйствования производится по месту их нахождения после утверждения фирменного названия на основании документов, представляемых учредителями.</w:t>
      </w:r>
    </w:p>
    <w:p w:rsidR="00C70B40" w:rsidRPr="00F64BBB" w:rsidRDefault="00C70B40" w:rsidP="00F64BBB">
      <w:pPr>
        <w:spacing w:line="360" w:lineRule="auto"/>
        <w:jc w:val="both"/>
        <w:rPr>
          <w:sz w:val="28"/>
          <w:szCs w:val="28"/>
        </w:rPr>
      </w:pPr>
      <w:r w:rsidRPr="00F64BBB">
        <w:rPr>
          <w:sz w:val="28"/>
          <w:szCs w:val="28"/>
        </w:rPr>
        <w:t>Регистрирующие органы в соответствии со своей компетенцией осуществляют разнообразные функции, связанные с государственной регистрацией субъектов хозяйствования: саму процедуру регистрации, её техническое и информационное обеспечение, формирование и ведение ЕГРЮЛ.</w:t>
      </w:r>
    </w:p>
    <w:p w:rsidR="00C70B40" w:rsidRPr="00F64BBB" w:rsidRDefault="00C70B40" w:rsidP="00F64BBB">
      <w:pPr>
        <w:spacing w:line="360" w:lineRule="auto"/>
        <w:jc w:val="both"/>
        <w:rPr>
          <w:sz w:val="28"/>
          <w:szCs w:val="28"/>
        </w:rPr>
      </w:pPr>
      <w:r w:rsidRPr="00F64BBB">
        <w:rPr>
          <w:sz w:val="28"/>
          <w:szCs w:val="28"/>
        </w:rPr>
        <w:t>Для государственной регистрации коммерческих организаций учредители предоставляют в регистрирующий орган:</w:t>
      </w:r>
    </w:p>
    <w:p w:rsidR="00C70B40" w:rsidRPr="00F64BBB" w:rsidRDefault="00C70B40" w:rsidP="00F64BBB">
      <w:pPr>
        <w:spacing w:line="360" w:lineRule="auto"/>
        <w:jc w:val="both"/>
        <w:rPr>
          <w:sz w:val="28"/>
          <w:szCs w:val="28"/>
        </w:rPr>
      </w:pPr>
      <w:r w:rsidRPr="00F64BBB">
        <w:rPr>
          <w:sz w:val="28"/>
          <w:szCs w:val="28"/>
        </w:rPr>
        <w:t>1) заявление по форме, установленной Министерством юстиции РФ, о государственной регистрации юридического лица, подписанное учредителем (учредителями);</w:t>
      </w:r>
    </w:p>
    <w:p w:rsidR="00C70B40" w:rsidRPr="00F64BBB" w:rsidRDefault="00C70B40" w:rsidP="00F64BBB">
      <w:pPr>
        <w:spacing w:line="360" w:lineRule="auto"/>
        <w:jc w:val="both"/>
        <w:rPr>
          <w:sz w:val="28"/>
          <w:szCs w:val="28"/>
        </w:rPr>
      </w:pPr>
      <w:r w:rsidRPr="00F64BBB">
        <w:rPr>
          <w:sz w:val="28"/>
          <w:szCs w:val="28"/>
        </w:rPr>
        <w:t>2) решение о создании юридического лица в виде протокола, договора или иного документа в соответствии с законодательством;</w:t>
      </w:r>
    </w:p>
    <w:p w:rsidR="00C70B40" w:rsidRPr="00F64BBB" w:rsidRDefault="00C70B40" w:rsidP="00F64BBB">
      <w:pPr>
        <w:spacing w:line="360" w:lineRule="auto"/>
        <w:jc w:val="both"/>
        <w:rPr>
          <w:sz w:val="28"/>
          <w:szCs w:val="28"/>
        </w:rPr>
      </w:pPr>
      <w:r w:rsidRPr="00F64BBB">
        <w:rPr>
          <w:sz w:val="28"/>
          <w:szCs w:val="28"/>
        </w:rPr>
        <w:t>3) учредительные документы (учредительный договор, устав);</w:t>
      </w:r>
    </w:p>
    <w:p w:rsidR="00C70B40" w:rsidRPr="00F64BBB" w:rsidRDefault="00C70B40" w:rsidP="00F64BBB">
      <w:pPr>
        <w:spacing w:line="360" w:lineRule="auto"/>
        <w:jc w:val="both"/>
        <w:rPr>
          <w:sz w:val="28"/>
          <w:szCs w:val="28"/>
        </w:rPr>
      </w:pPr>
      <w:r w:rsidRPr="00F64BBB">
        <w:rPr>
          <w:sz w:val="28"/>
          <w:szCs w:val="28"/>
        </w:rPr>
        <w:t>4) документы, подтверждающие формирование в соответствии с законодательством уставного капитала коммерческой организации;</w:t>
      </w:r>
    </w:p>
    <w:p w:rsidR="00C70B40" w:rsidRPr="00F64BBB" w:rsidRDefault="00C70B40" w:rsidP="00F64BBB">
      <w:pPr>
        <w:spacing w:line="360" w:lineRule="auto"/>
        <w:jc w:val="both"/>
        <w:rPr>
          <w:sz w:val="28"/>
          <w:szCs w:val="28"/>
        </w:rPr>
      </w:pPr>
      <w:r w:rsidRPr="00F64BBB">
        <w:rPr>
          <w:sz w:val="28"/>
          <w:szCs w:val="28"/>
        </w:rPr>
        <w:t>5) документы, содержащие сведения о собственниках имущества (учредителях, участниках) коммерческих организаций - физических лицах;</w:t>
      </w:r>
    </w:p>
    <w:p w:rsidR="00C70B40" w:rsidRPr="00F64BBB" w:rsidRDefault="00C70B40" w:rsidP="00F64BBB">
      <w:pPr>
        <w:spacing w:line="360" w:lineRule="auto"/>
        <w:jc w:val="both"/>
        <w:rPr>
          <w:sz w:val="28"/>
          <w:szCs w:val="28"/>
        </w:rPr>
      </w:pPr>
      <w:r w:rsidRPr="00F64BBB">
        <w:rPr>
          <w:sz w:val="28"/>
          <w:szCs w:val="28"/>
        </w:rPr>
        <w:t>6) если одним из учредителей выступает иностранное юридическое лицо - документ, подтверждающий его юридический статус;</w:t>
      </w:r>
    </w:p>
    <w:p w:rsidR="00C70B40" w:rsidRPr="00F64BBB" w:rsidRDefault="00C70B40" w:rsidP="00F64BBB">
      <w:pPr>
        <w:spacing w:line="360" w:lineRule="auto"/>
        <w:jc w:val="both"/>
        <w:rPr>
          <w:sz w:val="28"/>
          <w:szCs w:val="28"/>
        </w:rPr>
      </w:pPr>
      <w:r w:rsidRPr="00F64BBB">
        <w:rPr>
          <w:sz w:val="28"/>
          <w:szCs w:val="28"/>
        </w:rPr>
        <w:t>7) справку налогового органа по месту жительства физического лица - собственника имущества (учредителя, участника) коммерческой организации о предоставлении декларации о доходах и имуществе;</w:t>
      </w:r>
    </w:p>
    <w:p w:rsidR="00C70B40" w:rsidRPr="00F64BBB" w:rsidRDefault="00C70B40" w:rsidP="00F64BBB">
      <w:pPr>
        <w:spacing w:line="360" w:lineRule="auto"/>
        <w:jc w:val="both"/>
        <w:rPr>
          <w:sz w:val="28"/>
          <w:szCs w:val="28"/>
        </w:rPr>
      </w:pPr>
      <w:r w:rsidRPr="00F64BBB">
        <w:rPr>
          <w:sz w:val="28"/>
          <w:szCs w:val="28"/>
        </w:rPr>
        <w:t>8) гарантийное письмо или другой документ, подтверждающий право на размещение юридического лица по месту жительства;</w:t>
      </w:r>
    </w:p>
    <w:p w:rsidR="00C70B40" w:rsidRPr="00CB081A" w:rsidRDefault="00C70B40" w:rsidP="00F64BBB">
      <w:pPr>
        <w:spacing w:line="360" w:lineRule="auto"/>
        <w:jc w:val="both"/>
        <w:rPr>
          <w:color w:val="000000"/>
          <w:sz w:val="28"/>
          <w:szCs w:val="28"/>
        </w:rPr>
      </w:pPr>
      <w:r w:rsidRPr="00F64BBB">
        <w:rPr>
          <w:sz w:val="28"/>
          <w:szCs w:val="28"/>
        </w:rPr>
        <w:t>9) платёжный документ, подтверждающий внесение платы за государственную регистрацию, и др;</w:t>
      </w:r>
      <w:r w:rsidR="00CB081A" w:rsidRPr="00CB081A">
        <w:rPr>
          <w:sz w:val="28"/>
          <w:szCs w:val="28"/>
        </w:rPr>
        <w:t>[2]</w:t>
      </w:r>
    </w:p>
    <w:p w:rsidR="00C70B40" w:rsidRPr="00F64BBB" w:rsidRDefault="00C70B40" w:rsidP="00F64BBB">
      <w:pPr>
        <w:spacing w:line="360" w:lineRule="auto"/>
        <w:jc w:val="both"/>
        <w:rPr>
          <w:sz w:val="28"/>
          <w:szCs w:val="28"/>
        </w:rPr>
      </w:pPr>
      <w:r w:rsidRPr="00F64BBB">
        <w:rPr>
          <w:sz w:val="28"/>
          <w:szCs w:val="28"/>
        </w:rPr>
        <w:t>Существует дифференцированная система оплаты за государственную регистрацию. За внесение изменений и дополнений в учредительные документы взимается сбор в порядке и размере, установленных Кабинетом Министров РФ.</w:t>
      </w:r>
    </w:p>
    <w:p w:rsidR="00C70B40" w:rsidRPr="00F64BBB" w:rsidRDefault="00C70B40" w:rsidP="00F64BBB">
      <w:pPr>
        <w:spacing w:line="360" w:lineRule="auto"/>
        <w:jc w:val="both"/>
        <w:rPr>
          <w:sz w:val="28"/>
          <w:szCs w:val="28"/>
        </w:rPr>
      </w:pPr>
      <w:r w:rsidRPr="00F64BBB">
        <w:rPr>
          <w:sz w:val="28"/>
          <w:szCs w:val="28"/>
        </w:rPr>
        <w:t>При отказе в государственной регистрации юридического лица или индивидуального предпринимателя сбор, уплаченный за государственную регистрацию, возврату не подлежит. Срок государственной регистрации предприятий - пять дней со дня подачи всех необходимых документов.</w:t>
      </w:r>
    </w:p>
    <w:p w:rsidR="00C70B40" w:rsidRPr="00F64BBB" w:rsidRDefault="00C70B40" w:rsidP="00F64BBB">
      <w:pPr>
        <w:spacing w:line="360" w:lineRule="auto"/>
        <w:jc w:val="both"/>
        <w:rPr>
          <w:sz w:val="28"/>
          <w:szCs w:val="28"/>
        </w:rPr>
      </w:pPr>
      <w:r w:rsidRPr="00F64BBB">
        <w:rPr>
          <w:sz w:val="28"/>
          <w:szCs w:val="28"/>
        </w:rPr>
        <w:t>До принятия решения о регистрации уполномоченный орган проверяет достоверность представленных данных и имеет право запрашивать дополнительные сведения о собственниках имущества (учредителях, участниках) регистрируемых предприятий. В таком случае срок государственной регистрации может быть продлён до двух месяцев с уведомлением об этом собственника имущества предприятия.</w:t>
      </w:r>
    </w:p>
    <w:p w:rsidR="00C70B40" w:rsidRPr="00F64BBB" w:rsidRDefault="00C70B40" w:rsidP="00F64BBB">
      <w:pPr>
        <w:spacing w:line="360" w:lineRule="auto"/>
        <w:jc w:val="both"/>
        <w:rPr>
          <w:sz w:val="28"/>
          <w:szCs w:val="28"/>
        </w:rPr>
      </w:pPr>
      <w:r w:rsidRPr="00F64BBB">
        <w:rPr>
          <w:sz w:val="28"/>
          <w:szCs w:val="28"/>
        </w:rPr>
        <w:t>Подача документов в соответствующие органы и внесение платы не означает, что предприятие будет зарегистрировано. Существуют законодательные установленные основания для отказа в государственной регистрации предприятия. К ним относятся:</w:t>
      </w:r>
    </w:p>
    <w:p w:rsidR="00C70B40" w:rsidRPr="00F64BBB" w:rsidRDefault="00C70B40" w:rsidP="00F64BBB">
      <w:pPr>
        <w:spacing w:line="360" w:lineRule="auto"/>
        <w:jc w:val="both"/>
        <w:rPr>
          <w:sz w:val="28"/>
          <w:szCs w:val="28"/>
        </w:rPr>
      </w:pPr>
      <w:r w:rsidRPr="00F64BBB">
        <w:rPr>
          <w:sz w:val="28"/>
          <w:szCs w:val="28"/>
        </w:rPr>
        <w:t>1) расположение юридического лица в жилом помещении без соответствующего решения исполнительного комитета, принятого в отношении данного юридического лица;</w:t>
      </w:r>
    </w:p>
    <w:p w:rsidR="00C70B40" w:rsidRPr="00F64BBB" w:rsidRDefault="00C70B40" w:rsidP="00F64BBB">
      <w:pPr>
        <w:spacing w:line="360" w:lineRule="auto"/>
        <w:jc w:val="both"/>
        <w:rPr>
          <w:sz w:val="28"/>
          <w:szCs w:val="28"/>
        </w:rPr>
      </w:pPr>
      <w:r w:rsidRPr="00F64BBB">
        <w:rPr>
          <w:sz w:val="28"/>
          <w:szCs w:val="28"/>
        </w:rPr>
        <w:t>2) нарушение установленного порядка создания предприятия;</w:t>
      </w:r>
    </w:p>
    <w:p w:rsidR="00C70B40" w:rsidRPr="00F64BBB" w:rsidRDefault="00C70B40" w:rsidP="00F64BBB">
      <w:pPr>
        <w:spacing w:line="360" w:lineRule="auto"/>
        <w:jc w:val="both"/>
        <w:rPr>
          <w:sz w:val="28"/>
          <w:szCs w:val="28"/>
        </w:rPr>
      </w:pPr>
      <w:r w:rsidRPr="00F64BBB">
        <w:rPr>
          <w:sz w:val="28"/>
          <w:szCs w:val="28"/>
        </w:rPr>
        <w:t>3) использование юридическим лицом чужого зарегистрированного фирменного наименования</w:t>
      </w:r>
    </w:p>
    <w:p w:rsidR="00C70B40" w:rsidRPr="00F64BBB" w:rsidRDefault="00C70B40" w:rsidP="00F64BBB">
      <w:pPr>
        <w:spacing w:line="360" w:lineRule="auto"/>
        <w:jc w:val="both"/>
        <w:rPr>
          <w:sz w:val="28"/>
          <w:szCs w:val="28"/>
        </w:rPr>
      </w:pPr>
      <w:r w:rsidRPr="00F64BBB">
        <w:rPr>
          <w:sz w:val="28"/>
          <w:szCs w:val="28"/>
        </w:rPr>
        <w:t>4) несоответствие учредительных документов требованиям законодательства;</w:t>
      </w:r>
    </w:p>
    <w:p w:rsidR="00C70B40" w:rsidRPr="00F64BBB" w:rsidRDefault="00C70B40" w:rsidP="00F64BBB">
      <w:pPr>
        <w:spacing w:line="360" w:lineRule="auto"/>
        <w:jc w:val="both"/>
        <w:rPr>
          <w:sz w:val="28"/>
          <w:szCs w:val="28"/>
        </w:rPr>
      </w:pPr>
      <w:r w:rsidRPr="00F64BBB">
        <w:rPr>
          <w:sz w:val="28"/>
          <w:szCs w:val="28"/>
        </w:rPr>
        <w:t>5) непредставление полного перечня документов, предусмотренных законодательством, и др.</w:t>
      </w:r>
    </w:p>
    <w:p w:rsidR="00C70B40" w:rsidRPr="00F64BBB" w:rsidRDefault="00C70B40" w:rsidP="00F64BBB">
      <w:pPr>
        <w:spacing w:line="360" w:lineRule="auto"/>
        <w:jc w:val="both"/>
        <w:rPr>
          <w:sz w:val="28"/>
          <w:szCs w:val="28"/>
        </w:rPr>
      </w:pPr>
      <w:r w:rsidRPr="00F64BBB">
        <w:rPr>
          <w:sz w:val="28"/>
          <w:szCs w:val="28"/>
        </w:rPr>
        <w:t>В случае отказа в государственной регистрации орган государственной регистрации обязан в месячный срок со дня подачи заявления выдать мотивированный отказ в письменном виде.</w:t>
      </w:r>
    </w:p>
    <w:p w:rsidR="00C70B40" w:rsidRPr="00F64BBB" w:rsidRDefault="00C70B40" w:rsidP="00F64BBB">
      <w:pPr>
        <w:spacing w:line="360" w:lineRule="auto"/>
        <w:jc w:val="both"/>
        <w:rPr>
          <w:sz w:val="28"/>
          <w:szCs w:val="28"/>
        </w:rPr>
      </w:pPr>
      <w:r w:rsidRPr="00F64BBB">
        <w:rPr>
          <w:sz w:val="28"/>
          <w:szCs w:val="28"/>
        </w:rPr>
        <w:t>В соответствии со ст. 22 Арбитражно-процессуального кодекса РФ (АПК РФ) арбитражному суду подведомственны дела об обжаловании отказа в государственной регистрации либо уклонении от государственной регистрации в установленный срок организации или индивидуального предпринимателя и в других случаях, когда такая регистрация предусмотрена законом.</w:t>
      </w:r>
    </w:p>
    <w:p w:rsidR="00C70B40" w:rsidRPr="00F64BBB" w:rsidRDefault="00C70B40" w:rsidP="00F64BBB">
      <w:pPr>
        <w:spacing w:line="360" w:lineRule="auto"/>
        <w:jc w:val="both"/>
        <w:rPr>
          <w:sz w:val="28"/>
          <w:szCs w:val="28"/>
        </w:rPr>
      </w:pPr>
      <w:r w:rsidRPr="00F64BBB">
        <w:rPr>
          <w:sz w:val="28"/>
          <w:szCs w:val="28"/>
        </w:rPr>
        <w:t>Если арбитражный суд признает отказ в регистрации неправомерным, в решении суда указывается дата, с которой предпринимательская деятельность считается зарегистрированной, а соответствующие органы обязываются в установленный срок выдать предпринимателю Свидетельство о государственной регистрации.</w:t>
      </w:r>
    </w:p>
    <w:p w:rsidR="00C70B40" w:rsidRPr="00F64BBB" w:rsidRDefault="00C70B40" w:rsidP="00F64BBB">
      <w:pPr>
        <w:spacing w:line="360" w:lineRule="auto"/>
        <w:jc w:val="both"/>
        <w:rPr>
          <w:sz w:val="28"/>
          <w:szCs w:val="28"/>
        </w:rPr>
      </w:pPr>
      <w:r w:rsidRPr="00F64BBB">
        <w:rPr>
          <w:sz w:val="28"/>
          <w:szCs w:val="28"/>
        </w:rPr>
        <w:t>Судебно-арбитражная практика исходит из того, что гражданин должен быть признан зарегистрированным в качестве предпринимателя с момента истечения срока для принятия решения о регистрации.</w:t>
      </w:r>
    </w:p>
    <w:p w:rsidR="00C70B40" w:rsidRPr="00F64BBB" w:rsidRDefault="00C70B40" w:rsidP="00F64BBB">
      <w:pPr>
        <w:spacing w:line="360" w:lineRule="auto"/>
        <w:jc w:val="both"/>
        <w:rPr>
          <w:sz w:val="28"/>
          <w:szCs w:val="28"/>
        </w:rPr>
      </w:pPr>
      <w:r w:rsidRPr="00F64BBB">
        <w:rPr>
          <w:sz w:val="28"/>
          <w:szCs w:val="28"/>
        </w:rPr>
        <w:t>Отказ в государственной регистрации юридического лица или индивидуального предпринимателя по мотивам нецелесообразности их создания не допускается.</w:t>
      </w:r>
    </w:p>
    <w:p w:rsidR="00C70B40" w:rsidRPr="00F64BBB" w:rsidRDefault="00C70B40" w:rsidP="00F64BBB">
      <w:pPr>
        <w:spacing w:line="360" w:lineRule="auto"/>
        <w:jc w:val="both"/>
        <w:rPr>
          <w:sz w:val="28"/>
          <w:szCs w:val="28"/>
        </w:rPr>
      </w:pPr>
      <w:r w:rsidRPr="00F64BBB">
        <w:rPr>
          <w:sz w:val="28"/>
          <w:szCs w:val="28"/>
        </w:rPr>
        <w:t>По результатам проверки соответствия представленных документов законодательству орган государственной регистрации вносит запись в ЕГРЮЛ и выдает вновь созданному юридическому лицу или индивидуальному предпринимателю Свидетельство о государственной регистрации установленного Министерством юстиции РФ образца.</w:t>
      </w:r>
    </w:p>
    <w:p w:rsidR="00C70B40" w:rsidRPr="00F64BBB" w:rsidRDefault="00C70B40" w:rsidP="00F64BBB">
      <w:pPr>
        <w:spacing w:line="360" w:lineRule="auto"/>
        <w:jc w:val="both"/>
        <w:rPr>
          <w:sz w:val="28"/>
          <w:szCs w:val="28"/>
        </w:rPr>
      </w:pPr>
      <w:r w:rsidRPr="00F64BBB">
        <w:rPr>
          <w:sz w:val="28"/>
          <w:szCs w:val="28"/>
        </w:rPr>
        <w:t>ЕГРЮЛ является банком данных РФ о созданных, действующих, реорганизованных и ликвидированных юридических лицах и индивидуальных предпринимателях. ЕГРЮЛ включает реестр Регистрационной Палаты Министерства юстиции РФ, реестры территориальных органов государственной регистрации.</w:t>
      </w:r>
    </w:p>
    <w:p w:rsidR="00C70B40" w:rsidRPr="00F64BBB" w:rsidRDefault="00C70B40" w:rsidP="00F64BBB">
      <w:pPr>
        <w:spacing w:line="360" w:lineRule="auto"/>
        <w:jc w:val="both"/>
        <w:rPr>
          <w:sz w:val="28"/>
          <w:szCs w:val="28"/>
        </w:rPr>
      </w:pPr>
      <w:r w:rsidRPr="00F64BBB">
        <w:rPr>
          <w:sz w:val="28"/>
          <w:szCs w:val="28"/>
        </w:rPr>
        <w:t>Свидетельство о государственной регистрации является официальным документом, подтверждающим факт государственной регистрации юридического лица или инд</w:t>
      </w:r>
      <w:r w:rsidR="00F64BBB" w:rsidRPr="00F64BBB">
        <w:rPr>
          <w:sz w:val="28"/>
          <w:szCs w:val="28"/>
        </w:rPr>
        <w:t>ивидуального предпринимателя.[4</w:t>
      </w:r>
      <w:r w:rsidRPr="00F64BBB">
        <w:rPr>
          <w:sz w:val="28"/>
          <w:szCs w:val="28"/>
        </w:rPr>
        <w:t>]</w:t>
      </w:r>
    </w:p>
    <w:p w:rsidR="00C70B40" w:rsidRPr="00F64BBB" w:rsidRDefault="00F64BBB" w:rsidP="00F64BBB">
      <w:pPr>
        <w:spacing w:line="360" w:lineRule="auto"/>
        <w:jc w:val="center"/>
        <w:rPr>
          <w:b/>
          <w:bCs/>
          <w:sz w:val="28"/>
          <w:szCs w:val="28"/>
        </w:rPr>
      </w:pPr>
      <w:r w:rsidRPr="00F64BBB">
        <w:rPr>
          <w:sz w:val="28"/>
          <w:szCs w:val="28"/>
        </w:rPr>
        <w:br w:type="page"/>
      </w:r>
      <w:r w:rsidR="0056143E">
        <w:rPr>
          <w:b/>
          <w:bCs/>
          <w:sz w:val="28"/>
          <w:szCs w:val="28"/>
        </w:rPr>
        <w:t>2</w:t>
      </w:r>
      <w:r w:rsidRPr="00F64BBB">
        <w:rPr>
          <w:b/>
          <w:bCs/>
          <w:sz w:val="28"/>
          <w:szCs w:val="28"/>
        </w:rPr>
        <w:t>.Порядок ликвидации юридического лица</w:t>
      </w:r>
    </w:p>
    <w:p w:rsidR="00C70B40" w:rsidRPr="00F64BBB" w:rsidRDefault="00C70B40" w:rsidP="00F64BBB">
      <w:pPr>
        <w:pStyle w:val="a4"/>
        <w:spacing w:line="360" w:lineRule="auto"/>
        <w:jc w:val="both"/>
        <w:rPr>
          <w:sz w:val="28"/>
          <w:szCs w:val="28"/>
        </w:rPr>
      </w:pPr>
      <w:r w:rsidRPr="00F64BBB">
        <w:rPr>
          <w:sz w:val="28"/>
          <w:szCs w:val="28"/>
        </w:rPr>
        <w:t xml:space="preserve">Большинство компаний сталкиваются с вопросами ликвидации юридических лиц – принимают решение о ликвидации своей компании или сталкиваются с ликвидацией своих контрагентов. В связи с этим необходимо четко представлять себе каким образом происходит процедура ликвидации. </w:t>
      </w:r>
    </w:p>
    <w:p w:rsidR="00C70B40" w:rsidRPr="00F64BBB" w:rsidRDefault="00C70B40" w:rsidP="00F64BBB">
      <w:pPr>
        <w:pStyle w:val="a4"/>
        <w:spacing w:line="360" w:lineRule="auto"/>
        <w:jc w:val="both"/>
        <w:rPr>
          <w:sz w:val="28"/>
          <w:szCs w:val="28"/>
        </w:rPr>
      </w:pPr>
      <w:r w:rsidRPr="00F64BBB">
        <w:rPr>
          <w:sz w:val="28"/>
          <w:szCs w:val="28"/>
        </w:rPr>
        <w:t>Законодатель определяет ликвидацию как прекращение деятельности юридического лица без перехода его прав и обязанностей к другим лицам в порядке правопреемства, причем ликвидация может быть как добровольной</w:t>
      </w:r>
      <w:r w:rsidR="00F64BBB" w:rsidRPr="00F64BBB">
        <w:rPr>
          <w:sz w:val="28"/>
          <w:szCs w:val="28"/>
        </w:rPr>
        <w:t xml:space="preserve">, так и принудительной </w:t>
      </w:r>
      <w:r w:rsidRPr="00F64BBB">
        <w:rPr>
          <w:sz w:val="28"/>
          <w:szCs w:val="28"/>
        </w:rPr>
        <w:t xml:space="preserve">. </w:t>
      </w:r>
    </w:p>
    <w:p w:rsidR="00C70B40" w:rsidRPr="00F64BBB" w:rsidRDefault="00C70B40" w:rsidP="00F64BBB">
      <w:pPr>
        <w:pStyle w:val="a4"/>
        <w:spacing w:line="360" w:lineRule="auto"/>
        <w:rPr>
          <w:sz w:val="28"/>
          <w:szCs w:val="28"/>
        </w:rPr>
      </w:pPr>
      <w:r w:rsidRPr="00F64BBB">
        <w:rPr>
          <w:b/>
          <w:bCs/>
          <w:sz w:val="28"/>
          <w:szCs w:val="28"/>
        </w:rPr>
        <w:t>Добровольная ликвидация юридических лиц</w:t>
      </w:r>
      <w:r w:rsidRPr="00F64BBB">
        <w:rPr>
          <w:sz w:val="28"/>
          <w:szCs w:val="28"/>
        </w:rPr>
        <w:t xml:space="preserve"> </w:t>
      </w:r>
    </w:p>
    <w:p w:rsidR="00C70B40" w:rsidRPr="00CB081A" w:rsidRDefault="00C70B40" w:rsidP="00F64BBB">
      <w:pPr>
        <w:pStyle w:val="a4"/>
        <w:spacing w:line="360" w:lineRule="auto"/>
        <w:jc w:val="both"/>
        <w:rPr>
          <w:sz w:val="28"/>
          <w:szCs w:val="28"/>
          <w:lang w:val="en-US"/>
        </w:rPr>
      </w:pPr>
      <w:r w:rsidRPr="00F64BBB">
        <w:rPr>
          <w:sz w:val="28"/>
          <w:szCs w:val="28"/>
        </w:rPr>
        <w:t xml:space="preserve">Добровольная ликвидация осуществляется на основании статьи 61 ГК РФ, с учетом особенностей, предусмотренных для каждого из видов юридических лиц. Фактически процедура ликвидации для всех юридических лиц одинакова, различия возникают только на этапе принятия и оформления решения о ликвидации. </w:t>
      </w:r>
      <w:r w:rsidR="00CB081A">
        <w:rPr>
          <w:sz w:val="28"/>
          <w:szCs w:val="28"/>
          <w:lang w:val="en-US"/>
        </w:rPr>
        <w:t>[5]</w:t>
      </w:r>
    </w:p>
    <w:p w:rsidR="00C70B40" w:rsidRPr="00F64BBB" w:rsidRDefault="00C70B40" w:rsidP="00F64BBB">
      <w:pPr>
        <w:pStyle w:val="a4"/>
        <w:spacing w:line="360" w:lineRule="auto"/>
        <w:jc w:val="both"/>
        <w:rPr>
          <w:sz w:val="28"/>
          <w:szCs w:val="28"/>
        </w:rPr>
      </w:pPr>
      <w:r w:rsidRPr="00F64BBB">
        <w:rPr>
          <w:sz w:val="28"/>
          <w:szCs w:val="28"/>
        </w:rPr>
        <w:t xml:space="preserve">Ликвидация осуществляется в несколько этапов: </w:t>
      </w:r>
    </w:p>
    <w:p w:rsidR="00C70B40" w:rsidRPr="00F64BBB" w:rsidRDefault="00C70B40" w:rsidP="00F64BBB">
      <w:pPr>
        <w:numPr>
          <w:ilvl w:val="0"/>
          <w:numId w:val="1"/>
        </w:numPr>
        <w:spacing w:before="100" w:beforeAutospacing="1" w:after="100" w:afterAutospacing="1" w:line="360" w:lineRule="auto"/>
        <w:jc w:val="both"/>
        <w:rPr>
          <w:sz w:val="28"/>
          <w:szCs w:val="28"/>
        </w:rPr>
      </w:pPr>
      <w:r w:rsidRPr="00F64BBB">
        <w:rPr>
          <w:sz w:val="28"/>
          <w:szCs w:val="28"/>
        </w:rPr>
        <w:t xml:space="preserve">Принятие решения о ликвидации юридического лица, порядке его ликвидации и назначении ликвидационной комиссии. </w:t>
      </w:r>
    </w:p>
    <w:p w:rsidR="00C70B40" w:rsidRPr="00F64BBB" w:rsidRDefault="00C70B40" w:rsidP="00F64BBB">
      <w:pPr>
        <w:numPr>
          <w:ilvl w:val="0"/>
          <w:numId w:val="1"/>
        </w:numPr>
        <w:spacing w:before="100" w:beforeAutospacing="1" w:after="100" w:afterAutospacing="1" w:line="360" w:lineRule="auto"/>
        <w:jc w:val="both"/>
        <w:rPr>
          <w:sz w:val="28"/>
          <w:szCs w:val="28"/>
        </w:rPr>
      </w:pPr>
      <w:r w:rsidRPr="00F64BBB">
        <w:rPr>
          <w:sz w:val="28"/>
          <w:szCs w:val="28"/>
        </w:rPr>
        <w:t xml:space="preserve">Извещение третьих лиц о начале ликвидации путем публикации в прессе и иными способами. </w:t>
      </w:r>
    </w:p>
    <w:p w:rsidR="00C70B40" w:rsidRPr="00F64BBB" w:rsidRDefault="00C70B40" w:rsidP="00F64BBB">
      <w:pPr>
        <w:numPr>
          <w:ilvl w:val="0"/>
          <w:numId w:val="1"/>
        </w:numPr>
        <w:spacing w:before="100" w:beforeAutospacing="1" w:after="100" w:afterAutospacing="1" w:line="360" w:lineRule="auto"/>
        <w:jc w:val="both"/>
        <w:rPr>
          <w:sz w:val="28"/>
          <w:szCs w:val="28"/>
        </w:rPr>
      </w:pPr>
      <w:r w:rsidRPr="00F64BBB">
        <w:rPr>
          <w:sz w:val="28"/>
          <w:szCs w:val="28"/>
        </w:rPr>
        <w:t xml:space="preserve">Выявление кредиторской и дебиторской задолженности и составление промежуточного ликвидационного баланса. </w:t>
      </w:r>
    </w:p>
    <w:p w:rsidR="00C70B40" w:rsidRPr="00F64BBB" w:rsidRDefault="00C70B40" w:rsidP="00F64BBB">
      <w:pPr>
        <w:numPr>
          <w:ilvl w:val="0"/>
          <w:numId w:val="1"/>
        </w:numPr>
        <w:spacing w:before="100" w:beforeAutospacing="1" w:after="100" w:afterAutospacing="1" w:line="360" w:lineRule="auto"/>
        <w:jc w:val="both"/>
        <w:rPr>
          <w:sz w:val="28"/>
          <w:szCs w:val="28"/>
        </w:rPr>
      </w:pPr>
      <w:r w:rsidRPr="00F64BBB">
        <w:rPr>
          <w:sz w:val="28"/>
          <w:szCs w:val="28"/>
        </w:rPr>
        <w:t xml:space="preserve">Расчеты с кредиторами, составление окончательного ликвидационного баланса и ликвидация юридического лица. </w:t>
      </w:r>
    </w:p>
    <w:p w:rsidR="00C70B40" w:rsidRPr="00F64BBB" w:rsidRDefault="00C70B40" w:rsidP="00F64BBB">
      <w:pPr>
        <w:pStyle w:val="a4"/>
        <w:spacing w:line="360" w:lineRule="auto"/>
        <w:jc w:val="both"/>
        <w:rPr>
          <w:sz w:val="28"/>
          <w:szCs w:val="28"/>
        </w:rPr>
      </w:pPr>
      <w:r w:rsidRPr="00F64BBB">
        <w:rPr>
          <w:sz w:val="28"/>
          <w:szCs w:val="28"/>
        </w:rPr>
        <w:t xml:space="preserve">О принятии решений о ликвидации юридического лица, сроке ликвидации и назначении ликвидационной комиссии, а также о завершении последующих этапов уведомляется регистрирующий орган – налоговая инспекция. Рассмотрим подробно каждый из этапов ликвидации и его документальное оформление. </w:t>
      </w:r>
    </w:p>
    <w:p w:rsidR="00C70B40" w:rsidRPr="00F64BBB" w:rsidRDefault="00C70B40" w:rsidP="00F64BBB">
      <w:pPr>
        <w:pStyle w:val="a4"/>
        <w:spacing w:line="360" w:lineRule="auto"/>
        <w:jc w:val="both"/>
        <w:rPr>
          <w:sz w:val="28"/>
          <w:szCs w:val="28"/>
        </w:rPr>
      </w:pPr>
      <w:r w:rsidRPr="00F64BBB">
        <w:rPr>
          <w:sz w:val="28"/>
          <w:szCs w:val="28"/>
        </w:rPr>
        <w:t xml:space="preserve">Первым шагом является принятие решения о ликвидации юридического лица. Такое решение может быть принято по любым основаниям – в связи с тем, что юридическое лицо достигло цели, ради которой было создано, либо истек срок действия юридического лица, указный в учредительных документах, а также без объяснения таких причин – для этого достаточно решения собственников (учредителей, акционеров). </w:t>
      </w:r>
    </w:p>
    <w:p w:rsidR="00C70B40" w:rsidRPr="00F64BBB" w:rsidRDefault="00C70B40" w:rsidP="00F64BBB">
      <w:pPr>
        <w:pStyle w:val="a4"/>
        <w:spacing w:line="360" w:lineRule="auto"/>
        <w:jc w:val="both"/>
        <w:rPr>
          <w:sz w:val="28"/>
          <w:szCs w:val="28"/>
        </w:rPr>
      </w:pPr>
      <w:r w:rsidRPr="00F64BBB">
        <w:rPr>
          <w:sz w:val="28"/>
          <w:szCs w:val="28"/>
        </w:rPr>
        <w:t xml:space="preserve">В обществах с ограниченной ответственностью такое решение принимается всеми учредителями единогласно, при этом нельзя предусмотреть в уставе, что для принятия решения о ликвидации учитывается меньшее количество голосов – например, 85% от количества участников. </w:t>
      </w:r>
    </w:p>
    <w:p w:rsidR="00C70B40" w:rsidRPr="00F64BBB" w:rsidRDefault="00C70B40" w:rsidP="00F64BBB">
      <w:pPr>
        <w:pStyle w:val="a4"/>
        <w:spacing w:line="360" w:lineRule="auto"/>
        <w:jc w:val="both"/>
        <w:rPr>
          <w:sz w:val="28"/>
          <w:szCs w:val="28"/>
        </w:rPr>
      </w:pPr>
      <w:r w:rsidRPr="00F64BBB">
        <w:rPr>
          <w:sz w:val="28"/>
          <w:szCs w:val="28"/>
        </w:rPr>
        <w:t xml:space="preserve">В акционерных обществах по общему правилу достаточно принятия такого решения квалифицированным большинством акционеров, то есть проголосовать за ликвидацию должно 3/4 от общего числа акционеров, принявших участие в общем собрании. Уставом или иными внутренними документами акционерного общества может быть установлено большее количество голосов, необходимое для принятия такого решения. </w:t>
      </w:r>
    </w:p>
    <w:p w:rsidR="00C70B40" w:rsidRPr="00F64BBB" w:rsidRDefault="00C70B40" w:rsidP="00F64BBB">
      <w:pPr>
        <w:pStyle w:val="a4"/>
        <w:spacing w:line="360" w:lineRule="auto"/>
        <w:jc w:val="both"/>
        <w:rPr>
          <w:sz w:val="28"/>
          <w:szCs w:val="28"/>
        </w:rPr>
      </w:pPr>
      <w:r w:rsidRPr="00F64BBB">
        <w:rPr>
          <w:sz w:val="28"/>
          <w:szCs w:val="28"/>
        </w:rPr>
        <w:t xml:space="preserve">Производственные и потребительские кооперативы ликвидируются по решению их членов. Унитарные предприятия ликвидируются по решению собственника их имущества. </w:t>
      </w:r>
    </w:p>
    <w:p w:rsidR="00C70B40" w:rsidRPr="00F64BBB" w:rsidRDefault="00C70B40" w:rsidP="00F64BBB">
      <w:pPr>
        <w:pStyle w:val="a4"/>
        <w:spacing w:line="360" w:lineRule="auto"/>
        <w:jc w:val="both"/>
        <w:rPr>
          <w:sz w:val="28"/>
          <w:szCs w:val="28"/>
        </w:rPr>
      </w:pPr>
      <w:r w:rsidRPr="00F64BBB">
        <w:rPr>
          <w:sz w:val="28"/>
          <w:szCs w:val="28"/>
        </w:rPr>
        <w:t xml:space="preserve">Единственное исключение составляют фонды – решение об их ликвидации может быть принято только судом по заявлению заинтересованных лиц; добровольная ликвидация для фондов не предусмотрена. </w:t>
      </w:r>
    </w:p>
    <w:p w:rsidR="00C70B40" w:rsidRPr="00F64BBB" w:rsidRDefault="00C70B40" w:rsidP="00F64BBB">
      <w:pPr>
        <w:pStyle w:val="a4"/>
        <w:spacing w:line="360" w:lineRule="auto"/>
        <w:jc w:val="both"/>
        <w:rPr>
          <w:sz w:val="28"/>
          <w:szCs w:val="28"/>
        </w:rPr>
      </w:pPr>
      <w:r w:rsidRPr="00F64BBB">
        <w:rPr>
          <w:sz w:val="28"/>
          <w:szCs w:val="28"/>
        </w:rPr>
        <w:t xml:space="preserve">Какой-либо унифицированной формы решения о ликвидации законодательством не установлено, поэтому решение изготавливается в свободной форме. В течение 3 дней с момента принятия решения о ликвидации об этом должна быть уведомлена налоговая инспекция по форме Р15001 «Уведомление о принятии решения о ликвидации юридического лица», утвержденной Постановлением Правительства РФ от 19.06.2002 года № 439. </w:t>
      </w:r>
    </w:p>
    <w:p w:rsidR="00C70B40" w:rsidRPr="00F64BBB" w:rsidRDefault="00C70B40" w:rsidP="00F64BBB">
      <w:pPr>
        <w:pStyle w:val="a4"/>
        <w:spacing w:line="360" w:lineRule="auto"/>
        <w:jc w:val="both"/>
        <w:rPr>
          <w:sz w:val="28"/>
          <w:szCs w:val="28"/>
        </w:rPr>
      </w:pPr>
      <w:r w:rsidRPr="00F64BBB">
        <w:rPr>
          <w:sz w:val="28"/>
          <w:szCs w:val="28"/>
        </w:rPr>
        <w:t xml:space="preserve">Если уведомление будет направлено в налоговую инспекцию по истечении трехдневного срока, на ликвидируемое юридическое лицо может быть наложен административный штраф в размере 50 МРОТ (часть 3 статьи 14.25 КоАП РФ). </w:t>
      </w:r>
    </w:p>
    <w:p w:rsidR="00C70B40" w:rsidRPr="00F64BBB" w:rsidRDefault="00C70B40" w:rsidP="00F64BBB">
      <w:pPr>
        <w:pStyle w:val="a4"/>
        <w:spacing w:line="360" w:lineRule="auto"/>
        <w:jc w:val="both"/>
        <w:rPr>
          <w:sz w:val="28"/>
          <w:szCs w:val="28"/>
        </w:rPr>
      </w:pPr>
      <w:r w:rsidRPr="00F64BBB">
        <w:rPr>
          <w:sz w:val="28"/>
          <w:szCs w:val="28"/>
        </w:rPr>
        <w:t xml:space="preserve">Обращаю Ваше внимание на то, что ни уведомление о принятии решения о ликвидации юридического лица, ни другие уведомления, которые будет необходимо в дальнейшем предоставлять в налоговую инспекцию, не предполагают оформления расписки в их получении – поэтому лучше всего направлять их по почте либо предоставлять в налоговую инспекцию с копией, на которую можно будет поставить штамп о принятии. </w:t>
      </w:r>
    </w:p>
    <w:p w:rsidR="00C70B40" w:rsidRPr="00F64BBB" w:rsidRDefault="00C70B40" w:rsidP="00F64BBB">
      <w:pPr>
        <w:pStyle w:val="a4"/>
        <w:spacing w:line="360" w:lineRule="auto"/>
        <w:jc w:val="both"/>
        <w:rPr>
          <w:sz w:val="28"/>
          <w:szCs w:val="28"/>
        </w:rPr>
      </w:pPr>
      <w:r w:rsidRPr="00F64BBB">
        <w:rPr>
          <w:sz w:val="28"/>
          <w:szCs w:val="28"/>
        </w:rPr>
        <w:t xml:space="preserve">На основании уведомления о начале ликвидации юридического лица регистрирующим органом вносится запись в Единый государственный реестр юридических лиц о принятии в отношении юридического лица решения о ликвидации и выдаются (направляются) по месту нахождения юридического лица свидетельство о внесении записи в ЕГРЮЛ по форме № Р50003 и выписка из ЕГРЮЛ. В выписке указывается, что юридическое лицо находится в процессе ликвидации. </w:t>
      </w:r>
    </w:p>
    <w:p w:rsidR="00C70B40" w:rsidRPr="00F64BBB" w:rsidRDefault="00C70B40" w:rsidP="00F64BBB">
      <w:pPr>
        <w:pStyle w:val="a4"/>
        <w:spacing w:line="360" w:lineRule="auto"/>
        <w:jc w:val="both"/>
        <w:rPr>
          <w:sz w:val="28"/>
          <w:szCs w:val="28"/>
        </w:rPr>
      </w:pPr>
      <w:r w:rsidRPr="00F64BBB">
        <w:rPr>
          <w:sz w:val="28"/>
          <w:szCs w:val="28"/>
        </w:rPr>
        <w:t xml:space="preserve">Таким образом, при заключении сделок необходимо запрашивать как можно более новую выписку, чтобы в том числе иметь информацию – не находится ли Ваш контрагент в процессе ликвидации. </w:t>
      </w:r>
    </w:p>
    <w:p w:rsidR="00C70B40" w:rsidRPr="00F64BBB" w:rsidRDefault="00C70B40" w:rsidP="00F64BBB">
      <w:pPr>
        <w:pStyle w:val="a4"/>
        <w:spacing w:line="360" w:lineRule="auto"/>
        <w:jc w:val="both"/>
        <w:rPr>
          <w:sz w:val="28"/>
          <w:szCs w:val="28"/>
        </w:rPr>
      </w:pPr>
      <w:r w:rsidRPr="00F64BBB">
        <w:rPr>
          <w:sz w:val="28"/>
          <w:szCs w:val="28"/>
        </w:rPr>
        <w:t xml:space="preserve">С момента внесения в ЕГРЮЛ записи о начале процедуры ликвидации не допускается государственная регистрация изменений в учредительных документах ликвидируемого юридического лица и его реорганизации. Так же ликвидируемое юридическое лицо не может выступать учредителем других юридических лиц. </w:t>
      </w:r>
    </w:p>
    <w:p w:rsidR="00C70B40" w:rsidRPr="00F64BBB" w:rsidRDefault="00C70B40" w:rsidP="00F64BBB">
      <w:pPr>
        <w:pStyle w:val="a4"/>
        <w:spacing w:line="360" w:lineRule="auto"/>
        <w:jc w:val="both"/>
        <w:rPr>
          <w:sz w:val="28"/>
          <w:szCs w:val="28"/>
        </w:rPr>
      </w:pPr>
      <w:r w:rsidRPr="00F64BBB">
        <w:rPr>
          <w:sz w:val="28"/>
          <w:szCs w:val="28"/>
        </w:rPr>
        <w:t xml:space="preserve">Следующим важным решением в процессе ликвидации является создание ликвидатора или ликвидационной комиссии. </w:t>
      </w:r>
      <w:bookmarkStart w:id="0" w:name="sub_1102"/>
      <w:r w:rsidRPr="00F64BBB">
        <w:rPr>
          <w:sz w:val="28"/>
          <w:szCs w:val="28"/>
        </w:rPr>
        <w:t xml:space="preserve">Согласно статье 62 ГК РФ,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ГК РФ, другими законами. </w:t>
      </w:r>
      <w:bookmarkEnd w:id="0"/>
    </w:p>
    <w:p w:rsidR="00C70B40" w:rsidRPr="00F64BBB" w:rsidRDefault="00C70B40" w:rsidP="00F64BBB">
      <w:pPr>
        <w:pStyle w:val="a4"/>
        <w:spacing w:line="360" w:lineRule="auto"/>
        <w:jc w:val="both"/>
        <w:rPr>
          <w:sz w:val="28"/>
          <w:szCs w:val="28"/>
        </w:rPr>
      </w:pPr>
      <w:r w:rsidRPr="00F64BBB">
        <w:rPr>
          <w:sz w:val="28"/>
          <w:szCs w:val="28"/>
        </w:rPr>
        <w:t xml:space="preserve">Кандидатура лица, которое впоследствии будет осуществлять ликвидацию юридического лица, очень важна, поскольку именно он будет являться представителем юридического лица с этого момента, к нему переходят полномочия по управлению делами юридического лица; ликвидационная комиссия от имени ликвидируемого юридического лица выступает в суде. Закон не запрещает назначать на должность ликвидатора либо председателя ликвидационной комиссии любого дееспособного гражданина, в том числе являющегося генеральным директором ликвидируемого юридического лица. </w:t>
      </w:r>
    </w:p>
    <w:p w:rsidR="00C70B40" w:rsidRPr="00F64BBB" w:rsidRDefault="00C70B40" w:rsidP="00F64BBB">
      <w:pPr>
        <w:pStyle w:val="a4"/>
        <w:spacing w:line="360" w:lineRule="auto"/>
        <w:jc w:val="both"/>
        <w:rPr>
          <w:sz w:val="28"/>
          <w:szCs w:val="28"/>
        </w:rPr>
      </w:pPr>
      <w:r w:rsidRPr="00F64BBB">
        <w:rPr>
          <w:sz w:val="28"/>
          <w:szCs w:val="28"/>
        </w:rPr>
        <w:t xml:space="preserve">Решение о назначении ликвидатора либо комиссии и установление иных процедурных вопросов ликвидации юридического лица могут быть отражены в первоначальном решении о ликвидации. </w:t>
      </w:r>
    </w:p>
    <w:p w:rsidR="00C70B40" w:rsidRPr="00F64BBB" w:rsidRDefault="00C70B40" w:rsidP="00F64BBB">
      <w:pPr>
        <w:pStyle w:val="a4"/>
        <w:spacing w:line="360" w:lineRule="auto"/>
        <w:jc w:val="both"/>
        <w:rPr>
          <w:sz w:val="28"/>
          <w:szCs w:val="28"/>
        </w:rPr>
      </w:pPr>
      <w:r w:rsidRPr="00F64BBB">
        <w:rPr>
          <w:sz w:val="28"/>
          <w:szCs w:val="28"/>
        </w:rPr>
        <w:t xml:space="preserve">О формировании ликвидационной комиссии или о назначении ликвидатора учредители (участники) юридического лица направляют в регистрирующий (налоговый) орган Уведомление о формировании ликвидационной комиссии юридического лица, назначении ликвидатора по форме Р15002. </w:t>
      </w:r>
    </w:p>
    <w:p w:rsidR="00C70B40" w:rsidRPr="00F64BBB" w:rsidRDefault="00C70B40" w:rsidP="00F64BBB">
      <w:pPr>
        <w:pStyle w:val="a4"/>
        <w:spacing w:line="360" w:lineRule="auto"/>
        <w:jc w:val="both"/>
        <w:rPr>
          <w:sz w:val="28"/>
          <w:szCs w:val="28"/>
        </w:rPr>
      </w:pPr>
      <w:r w:rsidRPr="00F64BBB">
        <w:rPr>
          <w:sz w:val="28"/>
          <w:szCs w:val="28"/>
        </w:rPr>
        <w:t xml:space="preserve">После уведомления налоговой инспекции ликвидируемое лицо получает Свидетельство о внесении записи в ЕГРЮЛ по форме Р50003 и выписку из ЕГРЮЛ, где в разделе, содержащем сведения о руководителе постоянно действующего исполнительного органа или иного лица, имеющего право действовать от имени юридического лица без доверенности, указываются должность «ликвидатор» или «председатель ликвидационной комиссии» и их фамилия, имя, отчество. </w:t>
      </w:r>
    </w:p>
    <w:p w:rsidR="00C70B40" w:rsidRPr="00CB081A" w:rsidRDefault="00C70B40" w:rsidP="00F64BBB">
      <w:pPr>
        <w:pStyle w:val="a4"/>
        <w:spacing w:line="360" w:lineRule="auto"/>
        <w:jc w:val="both"/>
        <w:rPr>
          <w:sz w:val="28"/>
          <w:szCs w:val="28"/>
          <w:lang w:val="en-US"/>
        </w:rPr>
      </w:pPr>
      <w:r w:rsidRPr="00F64BBB">
        <w:rPr>
          <w:sz w:val="28"/>
          <w:szCs w:val="28"/>
        </w:rPr>
        <w:t xml:space="preserve">После того как назначен ликвидатор либо ликвидационная комиссия, необходимо уведомить всех контрагентов юридического лица о начале процедуры ликвидации, чтобы выявить размер кредиторской задолженности. Поскольку контрагентов может быть очень много и их достаточно сложно уведомить каждого в отдельности, а также во избежание злоупотреблений со стороны ликвидируемого юридического лица, закон предусматривает публикацию информации в средствах массовой информации. При этом можно дополнительно уведомить контрагентов путем направления писем, извещений, электронной рассылки и любыми иными способами. </w:t>
      </w:r>
      <w:r w:rsidR="00CB081A">
        <w:rPr>
          <w:sz w:val="28"/>
          <w:szCs w:val="28"/>
          <w:lang w:val="en-US"/>
        </w:rPr>
        <w:t>[1]</w:t>
      </w:r>
    </w:p>
    <w:p w:rsidR="00C70B40" w:rsidRPr="00F64BBB" w:rsidRDefault="00C70B40" w:rsidP="00F64BBB">
      <w:pPr>
        <w:pStyle w:val="a4"/>
        <w:spacing w:line="360" w:lineRule="auto"/>
        <w:jc w:val="both"/>
        <w:rPr>
          <w:sz w:val="28"/>
          <w:szCs w:val="28"/>
        </w:rPr>
      </w:pPr>
      <w:r w:rsidRPr="00F64BBB">
        <w:rPr>
          <w:sz w:val="28"/>
          <w:szCs w:val="28"/>
        </w:rPr>
        <w:t xml:space="preserve">Сообщение о ликвидации юридического лица размещается в еженедельном журнале «Вестник государственной регистрации» (с условиями размещения публикаций можно ознакомиться по адресу http://www.vestnik-gosreg.ru), третья часть которого с февраля 2007 года полностью посвящена публикациям юридических лиц. В публикации указываются: </w:t>
      </w:r>
    </w:p>
    <w:p w:rsidR="00C70B40" w:rsidRPr="00F64BBB" w:rsidRDefault="00C70B40" w:rsidP="00F64BBB">
      <w:pPr>
        <w:numPr>
          <w:ilvl w:val="0"/>
          <w:numId w:val="2"/>
        </w:numPr>
        <w:spacing w:before="100" w:beforeAutospacing="1" w:after="100" w:afterAutospacing="1" w:line="360" w:lineRule="auto"/>
        <w:jc w:val="both"/>
        <w:rPr>
          <w:sz w:val="28"/>
          <w:szCs w:val="28"/>
        </w:rPr>
      </w:pPr>
      <w:r w:rsidRPr="00F64BBB">
        <w:rPr>
          <w:sz w:val="28"/>
          <w:szCs w:val="28"/>
        </w:rPr>
        <w:t xml:space="preserve">полное наименование юридического лица; </w:t>
      </w:r>
    </w:p>
    <w:p w:rsidR="00C70B40" w:rsidRPr="00F64BBB" w:rsidRDefault="00C70B40" w:rsidP="00F64BBB">
      <w:pPr>
        <w:numPr>
          <w:ilvl w:val="0"/>
          <w:numId w:val="2"/>
        </w:numPr>
        <w:spacing w:before="100" w:beforeAutospacing="1" w:after="100" w:afterAutospacing="1" w:line="360" w:lineRule="auto"/>
        <w:jc w:val="both"/>
        <w:rPr>
          <w:sz w:val="28"/>
          <w:szCs w:val="28"/>
        </w:rPr>
      </w:pPr>
      <w:r w:rsidRPr="00F64BBB">
        <w:rPr>
          <w:sz w:val="28"/>
          <w:szCs w:val="28"/>
        </w:rPr>
        <w:t xml:space="preserve">ОГРН; </w:t>
      </w:r>
    </w:p>
    <w:p w:rsidR="00C70B40" w:rsidRPr="00F64BBB" w:rsidRDefault="00C70B40" w:rsidP="00F64BBB">
      <w:pPr>
        <w:numPr>
          <w:ilvl w:val="0"/>
          <w:numId w:val="2"/>
        </w:numPr>
        <w:spacing w:before="100" w:beforeAutospacing="1" w:after="100" w:afterAutospacing="1" w:line="360" w:lineRule="auto"/>
        <w:jc w:val="both"/>
        <w:rPr>
          <w:sz w:val="28"/>
          <w:szCs w:val="28"/>
        </w:rPr>
      </w:pPr>
      <w:r w:rsidRPr="00F64BBB">
        <w:rPr>
          <w:sz w:val="28"/>
          <w:szCs w:val="28"/>
        </w:rPr>
        <w:t xml:space="preserve">ИНН/КПП; </w:t>
      </w:r>
    </w:p>
    <w:p w:rsidR="00C70B40" w:rsidRPr="00F64BBB" w:rsidRDefault="00C70B40" w:rsidP="00F64BBB">
      <w:pPr>
        <w:numPr>
          <w:ilvl w:val="0"/>
          <w:numId w:val="2"/>
        </w:numPr>
        <w:spacing w:before="100" w:beforeAutospacing="1" w:after="100" w:afterAutospacing="1" w:line="360" w:lineRule="auto"/>
        <w:jc w:val="both"/>
        <w:rPr>
          <w:sz w:val="28"/>
          <w:szCs w:val="28"/>
        </w:rPr>
      </w:pPr>
      <w:r w:rsidRPr="00F64BBB">
        <w:rPr>
          <w:sz w:val="28"/>
          <w:szCs w:val="28"/>
        </w:rPr>
        <w:t xml:space="preserve">адрес (место нахождения) юридического лица; </w:t>
      </w:r>
    </w:p>
    <w:p w:rsidR="00C70B40" w:rsidRPr="00F64BBB" w:rsidRDefault="00C70B40" w:rsidP="00F64BBB">
      <w:pPr>
        <w:numPr>
          <w:ilvl w:val="0"/>
          <w:numId w:val="2"/>
        </w:numPr>
        <w:spacing w:before="100" w:beforeAutospacing="1" w:after="100" w:afterAutospacing="1" w:line="360" w:lineRule="auto"/>
        <w:jc w:val="both"/>
        <w:rPr>
          <w:sz w:val="28"/>
          <w:szCs w:val="28"/>
        </w:rPr>
      </w:pPr>
      <w:r w:rsidRPr="00F64BBB">
        <w:rPr>
          <w:sz w:val="28"/>
          <w:szCs w:val="28"/>
        </w:rPr>
        <w:t xml:space="preserve">сведения о приятом решении о ликвидации (для общественных объединений – решение об использовании оставшегося имущества): кем и когда принято; </w:t>
      </w:r>
    </w:p>
    <w:p w:rsidR="00C70B40" w:rsidRPr="00F64BBB" w:rsidRDefault="00C70B40" w:rsidP="00F64BBB">
      <w:pPr>
        <w:numPr>
          <w:ilvl w:val="0"/>
          <w:numId w:val="2"/>
        </w:numPr>
        <w:spacing w:before="100" w:beforeAutospacing="1" w:after="100" w:afterAutospacing="1" w:line="360" w:lineRule="auto"/>
        <w:jc w:val="both"/>
        <w:rPr>
          <w:sz w:val="28"/>
          <w:szCs w:val="28"/>
        </w:rPr>
      </w:pPr>
      <w:r w:rsidRPr="00F64BBB">
        <w:rPr>
          <w:sz w:val="28"/>
          <w:szCs w:val="28"/>
        </w:rPr>
        <w:t xml:space="preserve">порядок и сроки заявления требований кредиторов (способ связи с ликвидационный комиссией (адрес, телефон)). </w:t>
      </w:r>
    </w:p>
    <w:p w:rsidR="00C70B40" w:rsidRPr="00F64BBB" w:rsidRDefault="00C70B40" w:rsidP="00F64BBB">
      <w:pPr>
        <w:pStyle w:val="a4"/>
        <w:spacing w:line="360" w:lineRule="auto"/>
        <w:jc w:val="both"/>
        <w:rPr>
          <w:sz w:val="28"/>
          <w:szCs w:val="28"/>
        </w:rPr>
      </w:pPr>
      <w:r w:rsidRPr="00F64BBB">
        <w:rPr>
          <w:sz w:val="28"/>
          <w:szCs w:val="28"/>
        </w:rPr>
        <w:t xml:space="preserve">Сведения для опубликования вправе представить руководитель ликвидационной комиссии. </w:t>
      </w:r>
    </w:p>
    <w:p w:rsidR="00C70B40" w:rsidRPr="00F64BBB" w:rsidRDefault="00C70B40" w:rsidP="00F64BBB">
      <w:pPr>
        <w:pStyle w:val="a4"/>
        <w:spacing w:line="360" w:lineRule="auto"/>
        <w:jc w:val="both"/>
        <w:rPr>
          <w:sz w:val="28"/>
          <w:szCs w:val="28"/>
        </w:rPr>
      </w:pPr>
      <w:r w:rsidRPr="00F64BBB">
        <w:rPr>
          <w:sz w:val="28"/>
          <w:szCs w:val="28"/>
        </w:rPr>
        <w:t xml:space="preserve">Начиная с даты публикации сведений о ликвидации юридического лица, в течение 2-х месяцев кредиторы вправе предъявить свои требования. Требования кредиторов, заявивших свои требования после истечения установленного срока, удовлетворяются за счет имущества, оставшегося после погашения задолженности перед другими кредиторами, обратившимися в установленный срок. </w:t>
      </w:r>
    </w:p>
    <w:p w:rsidR="00C70B40" w:rsidRPr="00F64BBB" w:rsidRDefault="00C70B40" w:rsidP="00F64BBB">
      <w:pPr>
        <w:pStyle w:val="a4"/>
        <w:spacing w:line="360" w:lineRule="auto"/>
        <w:jc w:val="both"/>
        <w:rPr>
          <w:sz w:val="28"/>
          <w:szCs w:val="28"/>
        </w:rPr>
      </w:pPr>
      <w:r w:rsidRPr="00F64BBB">
        <w:rPr>
          <w:sz w:val="28"/>
          <w:szCs w:val="28"/>
        </w:rPr>
        <w:t xml:space="preserve">Два месяца со дня опубликования – это минимальный срок предъявления требований, установленный законом. В решении о ликвидации можно предусмотреть другой срок – сколь угодно длительный, главное чтобы он составлял не менее двух месяцев. </w:t>
      </w:r>
    </w:p>
    <w:p w:rsidR="00C70B40" w:rsidRPr="00F64BBB" w:rsidRDefault="00C70B40" w:rsidP="00F64BBB">
      <w:pPr>
        <w:pStyle w:val="a4"/>
        <w:spacing w:line="360" w:lineRule="auto"/>
        <w:jc w:val="both"/>
        <w:rPr>
          <w:sz w:val="28"/>
          <w:szCs w:val="28"/>
        </w:rPr>
      </w:pPr>
      <w:r w:rsidRPr="00F64BBB">
        <w:rPr>
          <w:sz w:val="28"/>
          <w:szCs w:val="28"/>
        </w:rPr>
        <w:t xml:space="preserve">Одновременно с выявлением кредиторской задолженности, ликвидационная комиссия предпринимает усилия для определения состава имущества, находящегося в собственности юридического лица (проводит инвентаризацию активов), выявляет дебиторскую задолженность. Необходимо понимать, что закон не обязывает предпринимать какие-либо обязательные меры по получению дебиторской задолженности (например, нет требования об обязательном истребовании ее через суд) и в данном вопросе ликвидатор или ликвидационная комиссия руководствуются исключительно собственной добросовестностью. </w:t>
      </w:r>
    </w:p>
    <w:p w:rsidR="00C70B40" w:rsidRPr="00F64BBB" w:rsidRDefault="00C70B40" w:rsidP="00F64BBB">
      <w:pPr>
        <w:pStyle w:val="a4"/>
        <w:spacing w:line="360" w:lineRule="auto"/>
        <w:jc w:val="both"/>
        <w:rPr>
          <w:sz w:val="28"/>
          <w:szCs w:val="28"/>
        </w:rPr>
      </w:pPr>
      <w:r w:rsidRPr="00F64BBB">
        <w:rPr>
          <w:sz w:val="28"/>
          <w:szCs w:val="28"/>
        </w:rPr>
        <w:t xml:space="preserve">По окончании срока, отведенного для предъявления требований кредиторами, ликвидационная комиссия составляет промежуточный ликвидационный баланс. Согласно пункту 2 статьи 63 ГК РФ, промежуточный ликвидационный баланс должен содержать: </w:t>
      </w:r>
    </w:p>
    <w:p w:rsidR="00C70B40" w:rsidRPr="00F64BBB" w:rsidRDefault="00C70B40" w:rsidP="00F64BBB">
      <w:pPr>
        <w:numPr>
          <w:ilvl w:val="0"/>
          <w:numId w:val="3"/>
        </w:numPr>
        <w:spacing w:before="100" w:beforeAutospacing="1" w:after="100" w:afterAutospacing="1" w:line="360" w:lineRule="auto"/>
        <w:jc w:val="both"/>
        <w:rPr>
          <w:sz w:val="28"/>
          <w:szCs w:val="28"/>
        </w:rPr>
      </w:pPr>
      <w:r w:rsidRPr="00F64BBB">
        <w:rPr>
          <w:sz w:val="28"/>
          <w:szCs w:val="28"/>
        </w:rPr>
        <w:t xml:space="preserve">сведения о составе имущества ликвидируемого юридического лица; </w:t>
      </w:r>
    </w:p>
    <w:p w:rsidR="00C70B40" w:rsidRPr="00F64BBB" w:rsidRDefault="00C70B40" w:rsidP="00F64BBB">
      <w:pPr>
        <w:numPr>
          <w:ilvl w:val="0"/>
          <w:numId w:val="3"/>
        </w:numPr>
        <w:spacing w:before="100" w:beforeAutospacing="1" w:after="100" w:afterAutospacing="1" w:line="360" w:lineRule="auto"/>
        <w:jc w:val="both"/>
        <w:rPr>
          <w:sz w:val="28"/>
          <w:szCs w:val="28"/>
        </w:rPr>
      </w:pPr>
      <w:r w:rsidRPr="00F64BBB">
        <w:rPr>
          <w:sz w:val="28"/>
          <w:szCs w:val="28"/>
        </w:rPr>
        <w:t xml:space="preserve">перечень предъявленных кредиторами требований; </w:t>
      </w:r>
    </w:p>
    <w:p w:rsidR="00C70B40" w:rsidRPr="00F64BBB" w:rsidRDefault="00C70B40" w:rsidP="00F64BBB">
      <w:pPr>
        <w:numPr>
          <w:ilvl w:val="0"/>
          <w:numId w:val="3"/>
        </w:numPr>
        <w:spacing w:before="100" w:beforeAutospacing="1" w:after="100" w:afterAutospacing="1" w:line="360" w:lineRule="auto"/>
        <w:jc w:val="both"/>
        <w:rPr>
          <w:sz w:val="28"/>
          <w:szCs w:val="28"/>
        </w:rPr>
      </w:pPr>
      <w:r w:rsidRPr="00F64BBB">
        <w:rPr>
          <w:sz w:val="28"/>
          <w:szCs w:val="28"/>
        </w:rPr>
        <w:t xml:space="preserve">результаты их рассмотрения. </w:t>
      </w:r>
    </w:p>
    <w:p w:rsidR="00C70B40" w:rsidRPr="00F64BBB" w:rsidRDefault="00C70B40" w:rsidP="00F64BBB">
      <w:pPr>
        <w:pStyle w:val="a4"/>
        <w:spacing w:line="360" w:lineRule="auto"/>
        <w:jc w:val="both"/>
        <w:rPr>
          <w:sz w:val="28"/>
          <w:szCs w:val="28"/>
        </w:rPr>
      </w:pPr>
      <w:r w:rsidRPr="00F64BBB">
        <w:rPr>
          <w:sz w:val="28"/>
          <w:szCs w:val="28"/>
        </w:rPr>
        <w:t xml:space="preserve">Нормативные акты не содержат требований по оформлению промежуточного ликвидационного баланса, поэтому он составляется в свободной простой письменной форме и утверждается учредителями (участниками) ликвидируемого юридического лица. </w:t>
      </w:r>
    </w:p>
    <w:p w:rsidR="00C70B40" w:rsidRPr="00CB081A" w:rsidRDefault="00C70B40" w:rsidP="00F64BBB">
      <w:pPr>
        <w:pStyle w:val="a4"/>
        <w:spacing w:line="360" w:lineRule="auto"/>
        <w:jc w:val="both"/>
        <w:rPr>
          <w:sz w:val="28"/>
          <w:szCs w:val="28"/>
          <w:lang w:val="en-US"/>
        </w:rPr>
      </w:pPr>
      <w:r w:rsidRPr="00F64BBB">
        <w:rPr>
          <w:sz w:val="28"/>
          <w:szCs w:val="28"/>
        </w:rPr>
        <w:t xml:space="preserve">Промежуточный ликвидационный баланс утверждается учредителями (участниками), после чего ликвидатор направляет копию промежуточного баланса в регистрирующий орган вместе с уведомлением о его составлении по форме Р15003. </w:t>
      </w:r>
      <w:r w:rsidR="00CB081A">
        <w:rPr>
          <w:sz w:val="28"/>
          <w:szCs w:val="28"/>
          <w:lang w:val="en-US"/>
        </w:rPr>
        <w:t>[3]</w:t>
      </w:r>
    </w:p>
    <w:p w:rsidR="00C70B40" w:rsidRPr="00F64BBB" w:rsidRDefault="00C70B40" w:rsidP="00F64BBB">
      <w:pPr>
        <w:pStyle w:val="a4"/>
        <w:spacing w:line="360" w:lineRule="auto"/>
        <w:jc w:val="both"/>
        <w:rPr>
          <w:sz w:val="28"/>
          <w:szCs w:val="28"/>
        </w:rPr>
      </w:pPr>
      <w:r w:rsidRPr="00F64BBB">
        <w:rPr>
          <w:sz w:val="28"/>
          <w:szCs w:val="28"/>
        </w:rPr>
        <w:t xml:space="preserve">После внесения в ЕГРЮЛ записи о составлении промежуточного ликвидационного баланса регистрирующий (налоговый) орган направляет промежуточный ликвидационный баланс для проведения контрольных мероприятий в следующие отделы: </w:t>
      </w:r>
    </w:p>
    <w:p w:rsidR="00C70B40" w:rsidRPr="00F64BBB" w:rsidRDefault="00C70B40" w:rsidP="00F64BBB">
      <w:pPr>
        <w:numPr>
          <w:ilvl w:val="0"/>
          <w:numId w:val="4"/>
        </w:numPr>
        <w:spacing w:before="100" w:beforeAutospacing="1" w:after="100" w:afterAutospacing="1" w:line="360" w:lineRule="auto"/>
        <w:jc w:val="both"/>
        <w:rPr>
          <w:sz w:val="28"/>
          <w:szCs w:val="28"/>
        </w:rPr>
      </w:pPr>
      <w:r w:rsidRPr="00F64BBB">
        <w:rPr>
          <w:sz w:val="28"/>
          <w:szCs w:val="28"/>
        </w:rPr>
        <w:t xml:space="preserve">взыскания задолженности; </w:t>
      </w:r>
    </w:p>
    <w:p w:rsidR="00C70B40" w:rsidRPr="00F64BBB" w:rsidRDefault="00C70B40" w:rsidP="00F64BBB">
      <w:pPr>
        <w:numPr>
          <w:ilvl w:val="0"/>
          <w:numId w:val="4"/>
        </w:numPr>
        <w:spacing w:before="100" w:beforeAutospacing="1" w:after="100" w:afterAutospacing="1" w:line="360" w:lineRule="auto"/>
        <w:jc w:val="both"/>
        <w:rPr>
          <w:sz w:val="28"/>
          <w:szCs w:val="28"/>
        </w:rPr>
      </w:pPr>
      <w:r w:rsidRPr="00F64BBB">
        <w:rPr>
          <w:sz w:val="28"/>
          <w:szCs w:val="28"/>
        </w:rPr>
        <w:t xml:space="preserve">выездных проверок; </w:t>
      </w:r>
    </w:p>
    <w:p w:rsidR="00C70B40" w:rsidRPr="00F64BBB" w:rsidRDefault="00C70B40" w:rsidP="00F64BBB">
      <w:pPr>
        <w:numPr>
          <w:ilvl w:val="0"/>
          <w:numId w:val="4"/>
        </w:numPr>
        <w:spacing w:before="100" w:beforeAutospacing="1" w:after="100" w:afterAutospacing="1" w:line="360" w:lineRule="auto"/>
        <w:jc w:val="both"/>
        <w:rPr>
          <w:sz w:val="28"/>
          <w:szCs w:val="28"/>
        </w:rPr>
      </w:pPr>
      <w:r w:rsidRPr="00F64BBB">
        <w:rPr>
          <w:sz w:val="28"/>
          <w:szCs w:val="28"/>
        </w:rPr>
        <w:t xml:space="preserve">камеральных проверок; </w:t>
      </w:r>
    </w:p>
    <w:p w:rsidR="00C70B40" w:rsidRPr="00F64BBB" w:rsidRDefault="00C70B40" w:rsidP="00F64BBB">
      <w:pPr>
        <w:numPr>
          <w:ilvl w:val="0"/>
          <w:numId w:val="4"/>
        </w:numPr>
        <w:spacing w:before="100" w:beforeAutospacing="1" w:after="100" w:afterAutospacing="1" w:line="360" w:lineRule="auto"/>
        <w:jc w:val="both"/>
        <w:rPr>
          <w:sz w:val="28"/>
          <w:szCs w:val="28"/>
        </w:rPr>
      </w:pPr>
      <w:r w:rsidRPr="00F64BBB">
        <w:rPr>
          <w:sz w:val="28"/>
          <w:szCs w:val="28"/>
        </w:rPr>
        <w:t xml:space="preserve">юридический отдел. </w:t>
      </w:r>
    </w:p>
    <w:p w:rsidR="00C70B40" w:rsidRPr="00F64BBB" w:rsidRDefault="00C70B40" w:rsidP="00F64BBB">
      <w:pPr>
        <w:pStyle w:val="a4"/>
        <w:spacing w:line="360" w:lineRule="auto"/>
        <w:jc w:val="both"/>
        <w:rPr>
          <w:sz w:val="28"/>
          <w:szCs w:val="28"/>
        </w:rPr>
      </w:pPr>
      <w:bookmarkStart w:id="1" w:name="sub_1104"/>
      <w:r w:rsidRPr="00F64BBB">
        <w:rPr>
          <w:sz w:val="28"/>
          <w:szCs w:val="28"/>
        </w:rPr>
        <w:t xml:space="preserve">Так же на этом этапе может быть назначена камеральная или выездная налоговая проверка за период, не превышающий трех календарных лет, предшествующих году, в котором вынесено решение о проведении проверки, которая может проводиться независимо от времени проведения и предмета предыдущей проверки. Как правило, налоговые инспекции стараются назначать проверку ликвидируемого юридического лица, поскольку после ликвидации будет невозможно взыскать налоги и штрафные санкции. </w:t>
      </w:r>
      <w:bookmarkEnd w:id="1"/>
    </w:p>
    <w:p w:rsidR="00C70B40" w:rsidRPr="00F64BBB" w:rsidRDefault="00C70B40" w:rsidP="00F64BBB">
      <w:pPr>
        <w:pStyle w:val="a4"/>
        <w:spacing w:line="360" w:lineRule="auto"/>
        <w:jc w:val="both"/>
        <w:rPr>
          <w:sz w:val="28"/>
          <w:szCs w:val="28"/>
        </w:rPr>
      </w:pPr>
      <w:r w:rsidRPr="00F64BBB">
        <w:rPr>
          <w:sz w:val="28"/>
          <w:szCs w:val="28"/>
        </w:rPr>
        <w:t xml:space="preserve">После проведения проверки либо контрольных мероприятий производится сверка расчетов, выявляются неуплаченные или излишне уплаченные налоги. </w:t>
      </w:r>
    </w:p>
    <w:p w:rsidR="00C70B40" w:rsidRPr="00F64BBB" w:rsidRDefault="00C70B40" w:rsidP="00F64BBB">
      <w:pPr>
        <w:pStyle w:val="a4"/>
        <w:spacing w:line="360" w:lineRule="auto"/>
        <w:jc w:val="both"/>
        <w:rPr>
          <w:sz w:val="28"/>
          <w:szCs w:val="28"/>
        </w:rPr>
      </w:pPr>
      <w:r w:rsidRPr="00F64BBB">
        <w:rPr>
          <w:sz w:val="28"/>
          <w:szCs w:val="28"/>
        </w:rPr>
        <w:t xml:space="preserve">Утвердив промежуточный ликвидационный баланс, ликвидационная комиссия приступает к расчетам с кредиторами в очередности, установленной законом. В настоящее время гражданское законодательство предусматривает 4 очереди кредиторов (необходимо отметить, что до 2006 года очередей кредиторов было 5, и после изменений в ГК РФ не во все подзаконные акты, в том числе многочисленные разъяснения налоговых органов, были внесены изменения – таким образом, в актах до 2006 года читая «кредиторы пятой очереди» надо заменять на «кредиторы четвертой очереди»). </w:t>
      </w:r>
    </w:p>
    <w:p w:rsidR="00C70B40" w:rsidRPr="00F64BBB" w:rsidRDefault="00C70B40" w:rsidP="00F64BBB">
      <w:pPr>
        <w:pStyle w:val="a4"/>
        <w:spacing w:line="360" w:lineRule="auto"/>
        <w:jc w:val="both"/>
        <w:rPr>
          <w:sz w:val="28"/>
          <w:szCs w:val="28"/>
        </w:rPr>
      </w:pPr>
      <w:r w:rsidRPr="00F64BBB">
        <w:rPr>
          <w:sz w:val="28"/>
          <w:szCs w:val="28"/>
        </w:rPr>
        <w:t xml:space="preserve">Законодательство предусматривает следующую очередность удовлетворения требований (дополнительно смотри Схему 3 «Расчеты с кредиторами»): </w:t>
      </w:r>
    </w:p>
    <w:p w:rsidR="00C70B40" w:rsidRPr="00F64BBB" w:rsidRDefault="00C70B40" w:rsidP="00F64BBB">
      <w:pPr>
        <w:pStyle w:val="a4"/>
        <w:spacing w:line="360" w:lineRule="auto"/>
        <w:jc w:val="both"/>
        <w:rPr>
          <w:sz w:val="28"/>
          <w:szCs w:val="28"/>
        </w:rPr>
      </w:pPr>
      <w:r w:rsidRPr="00F64BBB">
        <w:rPr>
          <w:rStyle w:val="a5"/>
          <w:sz w:val="28"/>
          <w:szCs w:val="28"/>
        </w:rPr>
        <w:t>I очередь:</w:t>
      </w:r>
      <w:r w:rsidRPr="00F64BBB">
        <w:rPr>
          <w:sz w:val="28"/>
          <w:szCs w:val="28"/>
        </w:rPr>
        <w:t xml:space="preserve">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а также по требованиям о компенсации морального вреда. </w:t>
      </w:r>
    </w:p>
    <w:p w:rsidR="00C70B40" w:rsidRPr="00F64BBB" w:rsidRDefault="00C70B40" w:rsidP="00F64BBB">
      <w:pPr>
        <w:pStyle w:val="a4"/>
        <w:spacing w:line="360" w:lineRule="auto"/>
        <w:jc w:val="both"/>
        <w:rPr>
          <w:sz w:val="28"/>
          <w:szCs w:val="28"/>
        </w:rPr>
      </w:pPr>
      <w:r w:rsidRPr="00F64BBB">
        <w:rPr>
          <w:rStyle w:val="a5"/>
          <w:sz w:val="28"/>
          <w:szCs w:val="28"/>
        </w:rPr>
        <w:t>II очередь:</w:t>
      </w:r>
      <w:r w:rsidRPr="00F64BBB">
        <w:rPr>
          <w:sz w:val="28"/>
          <w:szCs w:val="28"/>
        </w:rPr>
        <w:t xml:space="preserve"> удовлетворяются требования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 </w:t>
      </w:r>
    </w:p>
    <w:p w:rsidR="00C70B40" w:rsidRPr="00F64BBB" w:rsidRDefault="00C70B40" w:rsidP="00F64BBB">
      <w:pPr>
        <w:pStyle w:val="a4"/>
        <w:spacing w:line="360" w:lineRule="auto"/>
        <w:jc w:val="both"/>
        <w:rPr>
          <w:sz w:val="28"/>
          <w:szCs w:val="28"/>
        </w:rPr>
      </w:pPr>
      <w:r w:rsidRPr="00F64BBB">
        <w:rPr>
          <w:rStyle w:val="a5"/>
          <w:sz w:val="28"/>
          <w:szCs w:val="28"/>
        </w:rPr>
        <w:t>III очередь:</w:t>
      </w:r>
      <w:r w:rsidRPr="00F64BBB">
        <w:rPr>
          <w:sz w:val="28"/>
          <w:szCs w:val="28"/>
        </w:rPr>
        <w:t xml:space="preserve"> удовлетворяются требования по обязательным платежам в бюджет и во внебюджетные фонды </w:t>
      </w:r>
    </w:p>
    <w:p w:rsidR="00C70B40" w:rsidRPr="00CB081A" w:rsidRDefault="00C70B40" w:rsidP="00F64BBB">
      <w:pPr>
        <w:pStyle w:val="a4"/>
        <w:spacing w:line="360" w:lineRule="auto"/>
        <w:jc w:val="both"/>
        <w:rPr>
          <w:sz w:val="28"/>
          <w:szCs w:val="28"/>
          <w:lang w:val="en-US"/>
        </w:rPr>
      </w:pPr>
      <w:r w:rsidRPr="00F64BBB">
        <w:rPr>
          <w:rStyle w:val="a5"/>
          <w:sz w:val="28"/>
          <w:szCs w:val="28"/>
        </w:rPr>
        <w:t>IV очередь:</w:t>
      </w:r>
      <w:r w:rsidRPr="00F64BBB">
        <w:rPr>
          <w:sz w:val="28"/>
          <w:szCs w:val="28"/>
        </w:rPr>
        <w:t xml:space="preserve"> требования прочих кредиторов. </w:t>
      </w:r>
      <w:r w:rsidR="00CB081A">
        <w:rPr>
          <w:sz w:val="28"/>
          <w:szCs w:val="28"/>
          <w:lang w:val="en-US"/>
        </w:rPr>
        <w:t>[1]</w:t>
      </w:r>
    </w:p>
    <w:p w:rsidR="00C70B40" w:rsidRPr="00F64BBB" w:rsidRDefault="00C70B40" w:rsidP="00F64BBB">
      <w:pPr>
        <w:pStyle w:val="a4"/>
        <w:spacing w:line="360" w:lineRule="auto"/>
        <w:jc w:val="both"/>
        <w:rPr>
          <w:sz w:val="28"/>
          <w:szCs w:val="28"/>
        </w:rPr>
      </w:pPr>
      <w:r w:rsidRPr="00F64BBB">
        <w:rPr>
          <w:sz w:val="28"/>
          <w:szCs w:val="28"/>
        </w:rPr>
        <w:t xml:space="preserve">Расчеты производятся в порядке очередности и, только удовлетворив все требования кредиторов одной очереди, ликвидационная комиссия (ликвидатор) вправе перейти к требованиям следующей очереди. Если при удовлетворении требований какой-либо очереди кредиторов имуществ окажется недостаточно, то его распределяют пропорционально. </w:t>
      </w:r>
    </w:p>
    <w:p w:rsidR="00C70B40" w:rsidRPr="00F64BBB" w:rsidRDefault="00C70B40" w:rsidP="00F64BBB">
      <w:pPr>
        <w:pStyle w:val="a4"/>
        <w:spacing w:line="360" w:lineRule="auto"/>
        <w:jc w:val="both"/>
        <w:rPr>
          <w:sz w:val="28"/>
          <w:szCs w:val="28"/>
        </w:rPr>
      </w:pPr>
      <w:r w:rsidRPr="00F64BBB">
        <w:rPr>
          <w:sz w:val="28"/>
          <w:szCs w:val="28"/>
        </w:rPr>
        <w:t xml:space="preserve">Расчеты с кредиторами первой и второй очереди должны быть осуществлены в течение 1 месяца со дня утверждения промежуточного ликвидационного баланса. </w:t>
      </w:r>
    </w:p>
    <w:p w:rsidR="00C70B40" w:rsidRPr="00F64BBB" w:rsidRDefault="00C70B40" w:rsidP="00F64BBB">
      <w:pPr>
        <w:pStyle w:val="a4"/>
        <w:spacing w:line="360" w:lineRule="auto"/>
        <w:jc w:val="both"/>
        <w:rPr>
          <w:sz w:val="28"/>
          <w:szCs w:val="28"/>
        </w:rPr>
      </w:pPr>
      <w:r w:rsidRPr="00F64BBB">
        <w:rPr>
          <w:sz w:val="28"/>
          <w:szCs w:val="28"/>
        </w:rPr>
        <w:t xml:space="preserve">Расчеты с кредиторами четвертой очереди производятся по истечении месяца со дня утверждения промежуточного ликвидационного баланса. В случае, если при осуществлении расчетов с кредиторами имеющиеся у ликвидируемого юридического лица (кроме учреждения) денежные средства недостаточны для удовлетворения требований кредиторов, ликвидационная комиссия осуществляет продажу имущества юридического лица с публичных торгов в порядке, установленном для исполнения судебных решений, а также производит выплату денежных сумм кредиторам ликвидируемого юридического лица. </w:t>
      </w:r>
    </w:p>
    <w:p w:rsidR="00C70B40" w:rsidRPr="00F64BBB" w:rsidRDefault="00C70B40" w:rsidP="00F64BBB">
      <w:pPr>
        <w:pStyle w:val="a4"/>
        <w:spacing w:line="360" w:lineRule="auto"/>
        <w:jc w:val="both"/>
        <w:rPr>
          <w:sz w:val="28"/>
          <w:szCs w:val="28"/>
        </w:rPr>
      </w:pPr>
      <w:r w:rsidRPr="00F64BBB">
        <w:rPr>
          <w:sz w:val="28"/>
          <w:szCs w:val="28"/>
        </w:rPr>
        <w:t xml:space="preserve">В соответствии с пунктом 6 статьи 64 ГК РФ требования кредиторов, не удовлетворенные из-за недостаточности имущества ликвидируемого юридического лица, считаются погашенными, если кредиторы после этого не возражают. Если же имущества оказалось недостаточно и кредиторы не согласны с тем, в каком объеме удовлетворены их требования, то они вправе обратиться в суд с заявлением о признании должника банкротом. </w:t>
      </w:r>
    </w:p>
    <w:p w:rsidR="00C70B40" w:rsidRPr="00F64BBB" w:rsidRDefault="00C70B40" w:rsidP="00F64BBB">
      <w:pPr>
        <w:pStyle w:val="a4"/>
        <w:spacing w:line="360" w:lineRule="auto"/>
        <w:jc w:val="both"/>
        <w:rPr>
          <w:sz w:val="28"/>
          <w:szCs w:val="28"/>
        </w:rPr>
      </w:pPr>
      <w:r w:rsidRPr="00F64BBB">
        <w:rPr>
          <w:sz w:val="28"/>
          <w:szCs w:val="28"/>
        </w:rPr>
        <w:t xml:space="preserve">После окончания расчетов со всеми кредиторами ликвидационная комиссия составляет ликвидационный баланс, который утверждается учредителями (участниками, собственниками) юридического лица. Ликвидационный баланс является одним из обязательных документов, представляемых в регистрирующий орган для внесения в ЕГРЮЛ записи о ликвидации юридического лица. </w:t>
      </w:r>
    </w:p>
    <w:p w:rsidR="00C70B40" w:rsidRPr="00F64BBB" w:rsidRDefault="00C70B40" w:rsidP="00F64BBB">
      <w:pPr>
        <w:pStyle w:val="a4"/>
        <w:spacing w:line="360" w:lineRule="auto"/>
        <w:jc w:val="both"/>
        <w:rPr>
          <w:sz w:val="28"/>
          <w:szCs w:val="28"/>
        </w:rPr>
      </w:pPr>
      <w:r w:rsidRPr="00F64BBB">
        <w:rPr>
          <w:sz w:val="28"/>
          <w:szCs w:val="28"/>
        </w:rPr>
        <w:t xml:space="preserve">На основании пункта 5 статьи 63 ГК РФ ликвидационный баланс составляется ликвидационной комиссией только после расчета с кредиторами юридического лица, после проведения инвентаризации оставшегося имущества и утверждается учредителями юридического лица. </w:t>
      </w:r>
    </w:p>
    <w:p w:rsidR="00C70B40" w:rsidRPr="00CB081A" w:rsidRDefault="00C70B40" w:rsidP="00F64BBB">
      <w:pPr>
        <w:pStyle w:val="a4"/>
        <w:spacing w:line="360" w:lineRule="auto"/>
        <w:jc w:val="both"/>
        <w:rPr>
          <w:sz w:val="28"/>
          <w:szCs w:val="28"/>
          <w:lang w:val="en-US"/>
        </w:rPr>
      </w:pPr>
      <w:r w:rsidRPr="00F64BBB">
        <w:rPr>
          <w:sz w:val="28"/>
          <w:szCs w:val="28"/>
        </w:rPr>
        <w:t xml:space="preserve">Гражданское законодательство не устанавливает перечень сведений, которые должны содержаться в ликвидационном балансе. Вместе с тем анализ положений статьи 63 ГК РФ показывает, что в ликвидационном балансе должны быть отражены сведения о составе оставшегося после удовлетворения требований кредиторов имущества. Ликвидационный баланс юридического лица (за исключением банков), так же как и промежуточный ликвидационный баланс, составляется в простой письменной форме. </w:t>
      </w:r>
      <w:r w:rsidR="00CB081A">
        <w:rPr>
          <w:sz w:val="28"/>
          <w:szCs w:val="28"/>
          <w:lang w:val="en-US"/>
        </w:rPr>
        <w:t>[2]</w:t>
      </w:r>
    </w:p>
    <w:p w:rsidR="00C70B40" w:rsidRPr="00F64BBB" w:rsidRDefault="00C70B40" w:rsidP="00F64BBB">
      <w:pPr>
        <w:pStyle w:val="a4"/>
        <w:spacing w:line="360" w:lineRule="auto"/>
        <w:jc w:val="both"/>
        <w:rPr>
          <w:sz w:val="28"/>
          <w:szCs w:val="28"/>
        </w:rPr>
      </w:pPr>
      <w:r w:rsidRPr="00F64BBB">
        <w:rPr>
          <w:sz w:val="28"/>
          <w:szCs w:val="28"/>
        </w:rPr>
        <w:t xml:space="preserve">Окончательный ликвидационный баланс, платежное поручение об уплате государственной пошлины за регистрацию ликвидации юридического лица (в настоящее время ее размер составляет 400 рублей), а также заявление по форме Р16001 предоставляются в регистрирующий орган ликвидационной комиссией или ликвидатором. Подпись заявителя удостоверяется в нотариальном порядке. </w:t>
      </w:r>
    </w:p>
    <w:p w:rsidR="00C70B40" w:rsidRPr="00F64BBB" w:rsidRDefault="00C70B40" w:rsidP="00F64BBB">
      <w:pPr>
        <w:pStyle w:val="a4"/>
        <w:spacing w:line="360" w:lineRule="auto"/>
        <w:jc w:val="both"/>
        <w:rPr>
          <w:sz w:val="28"/>
          <w:szCs w:val="28"/>
        </w:rPr>
      </w:pPr>
      <w:r w:rsidRPr="00F64BBB">
        <w:rPr>
          <w:sz w:val="28"/>
          <w:szCs w:val="28"/>
        </w:rPr>
        <w:t xml:space="preserve">Необходимо отметить, что в заявлении по форме Р16001 подтверждается, что соблюден установленный федеральным законом порядок ликвидации юридического лица, расчеты с его кредиторами завершены. </w:t>
      </w:r>
    </w:p>
    <w:p w:rsidR="00C70B40" w:rsidRPr="00F64BBB" w:rsidRDefault="00C70B40" w:rsidP="00F64BBB">
      <w:pPr>
        <w:pStyle w:val="a4"/>
        <w:spacing w:line="360" w:lineRule="auto"/>
        <w:jc w:val="both"/>
        <w:rPr>
          <w:sz w:val="28"/>
          <w:szCs w:val="28"/>
        </w:rPr>
      </w:pPr>
      <w:r w:rsidRPr="00F64BBB">
        <w:rPr>
          <w:sz w:val="28"/>
          <w:szCs w:val="28"/>
        </w:rPr>
        <w:t xml:space="preserve">Этих документов достаточно для регистрации ликвидации юридического лица, никаких дополнительных документов регистрирующий орган требовать не вправе, в том числе и каких-либо документов, подтверждающих завершение расчетов с кредиторами (например, справки об отсутствии задолженности из налогового органа, справки о перечислении в Фонд социального страхования сумм капитализированных платежей по обязательному социальному страхованию от несчастных случаев на производстве и профессиональных заболеваний). </w:t>
      </w:r>
    </w:p>
    <w:p w:rsidR="00C70B40" w:rsidRPr="00CB081A" w:rsidRDefault="00C70B40" w:rsidP="00F64BBB">
      <w:pPr>
        <w:pStyle w:val="a4"/>
        <w:spacing w:line="360" w:lineRule="auto"/>
        <w:jc w:val="both"/>
        <w:rPr>
          <w:sz w:val="28"/>
          <w:szCs w:val="28"/>
          <w:lang w:val="en-US"/>
        </w:rPr>
      </w:pPr>
      <w:r w:rsidRPr="00F64BBB">
        <w:rPr>
          <w:sz w:val="28"/>
          <w:szCs w:val="28"/>
        </w:rPr>
        <w:t xml:space="preserve">На основании представленного заявления регистрирующий (налоговый) орган вносит запись о государственной регистрации ликвидации юридического лица и выдает (направляет) свидетельство по форме Р15001 и выписку из ЕГРЮЛ по месту нахождения юридического лица. </w:t>
      </w:r>
      <w:r w:rsidR="00CB081A">
        <w:rPr>
          <w:sz w:val="28"/>
          <w:szCs w:val="28"/>
          <w:lang w:val="en-US"/>
        </w:rPr>
        <w:t>[1]</w:t>
      </w:r>
    </w:p>
    <w:p w:rsidR="00C70B40" w:rsidRPr="00F64BBB" w:rsidRDefault="00C70B40" w:rsidP="00F64BBB">
      <w:pPr>
        <w:pStyle w:val="a4"/>
        <w:spacing w:line="360" w:lineRule="auto"/>
        <w:jc w:val="both"/>
        <w:rPr>
          <w:sz w:val="28"/>
          <w:szCs w:val="28"/>
        </w:rPr>
      </w:pPr>
      <w:r w:rsidRPr="00F64BBB">
        <w:rPr>
          <w:sz w:val="28"/>
          <w:szCs w:val="28"/>
        </w:rPr>
        <w:t xml:space="preserve">Регистрирующий орган может отказать в государственной регистрации ликвидации юридического лица только в следующих случаях: </w:t>
      </w:r>
    </w:p>
    <w:p w:rsidR="00C70B40" w:rsidRPr="00F64BBB" w:rsidRDefault="00C70B40" w:rsidP="00F64BBB">
      <w:pPr>
        <w:numPr>
          <w:ilvl w:val="0"/>
          <w:numId w:val="5"/>
        </w:numPr>
        <w:spacing w:before="100" w:beforeAutospacing="1" w:after="100" w:afterAutospacing="1" w:line="360" w:lineRule="auto"/>
        <w:jc w:val="both"/>
        <w:rPr>
          <w:sz w:val="28"/>
          <w:szCs w:val="28"/>
        </w:rPr>
      </w:pPr>
      <w:r w:rsidRPr="00F64BBB">
        <w:rPr>
          <w:sz w:val="28"/>
          <w:szCs w:val="28"/>
        </w:rPr>
        <w:t xml:space="preserve">Представлены не все документы, предоставляемые ликвидатором или ликвидационной комиссией на государственную регистрацию ликвидации юридического лица, либо документы оформлены не в соответствии с законодательством; </w:t>
      </w:r>
    </w:p>
    <w:p w:rsidR="00C70B40" w:rsidRPr="00F64BBB" w:rsidRDefault="00C70B40" w:rsidP="00F64BBB">
      <w:pPr>
        <w:numPr>
          <w:ilvl w:val="0"/>
          <w:numId w:val="5"/>
        </w:numPr>
        <w:spacing w:before="100" w:beforeAutospacing="1" w:after="100" w:afterAutospacing="1" w:line="360" w:lineRule="auto"/>
        <w:jc w:val="both"/>
        <w:rPr>
          <w:sz w:val="28"/>
          <w:szCs w:val="28"/>
        </w:rPr>
      </w:pPr>
      <w:r w:rsidRPr="00F64BBB">
        <w:rPr>
          <w:sz w:val="28"/>
          <w:szCs w:val="28"/>
        </w:rPr>
        <w:t xml:space="preserve">Документы, предоставляемые ликвидатором или ликвидационной комиссией на государственную регистрацию ликвидации юридического лица, представлены до истечения двухмесячного срока с даты опубликования сведений о ликвидации юридического лица; </w:t>
      </w:r>
    </w:p>
    <w:p w:rsidR="00C70B40" w:rsidRPr="00F64BBB" w:rsidRDefault="00C70B40" w:rsidP="00F64BBB">
      <w:pPr>
        <w:numPr>
          <w:ilvl w:val="0"/>
          <w:numId w:val="5"/>
        </w:numPr>
        <w:spacing w:before="100" w:beforeAutospacing="1" w:after="100" w:afterAutospacing="1" w:line="360" w:lineRule="auto"/>
        <w:jc w:val="both"/>
        <w:rPr>
          <w:sz w:val="28"/>
          <w:szCs w:val="28"/>
        </w:rPr>
      </w:pPr>
      <w:r w:rsidRPr="00F64BBB">
        <w:rPr>
          <w:sz w:val="28"/>
          <w:szCs w:val="28"/>
        </w:rPr>
        <w:t xml:space="preserve">В налоговом органе имеются сведения об отсутствии удовлетворения требований кредиторов (в том числе требований по обязательным платежам); </w:t>
      </w:r>
    </w:p>
    <w:p w:rsidR="00C70B40" w:rsidRPr="00F64BBB" w:rsidRDefault="00C70B40" w:rsidP="00F64BBB">
      <w:pPr>
        <w:numPr>
          <w:ilvl w:val="0"/>
          <w:numId w:val="5"/>
        </w:numPr>
        <w:spacing w:before="100" w:beforeAutospacing="1" w:after="100" w:afterAutospacing="1" w:line="360" w:lineRule="auto"/>
        <w:jc w:val="both"/>
        <w:rPr>
          <w:sz w:val="28"/>
          <w:szCs w:val="28"/>
        </w:rPr>
      </w:pPr>
      <w:r w:rsidRPr="00F64BBB">
        <w:rPr>
          <w:sz w:val="28"/>
          <w:szCs w:val="28"/>
        </w:rPr>
        <w:t xml:space="preserve">При обнаружении недостаточности имущества ликвидируемого юридического лица для удовлетворения требований кредиторов. </w:t>
      </w:r>
    </w:p>
    <w:p w:rsidR="00C70B40" w:rsidRPr="00F64BBB" w:rsidRDefault="00C70B40" w:rsidP="00F64BBB">
      <w:pPr>
        <w:pStyle w:val="a4"/>
        <w:spacing w:line="360" w:lineRule="auto"/>
        <w:jc w:val="both"/>
        <w:rPr>
          <w:sz w:val="28"/>
          <w:szCs w:val="28"/>
        </w:rPr>
      </w:pPr>
      <w:r w:rsidRPr="00F64BBB">
        <w:rPr>
          <w:sz w:val="28"/>
          <w:szCs w:val="28"/>
        </w:rPr>
        <w:t xml:space="preserve">Одним из наиболее важных вопросов при добровольной ликвидации юридического лица является срок, в течение которого ликвидация может быть осуществлена таким образом, чтобы не нарушать действующее законодательство. </w:t>
      </w:r>
    </w:p>
    <w:p w:rsidR="00C70B40" w:rsidRPr="00F64BBB" w:rsidRDefault="00C70B40" w:rsidP="00F64BBB">
      <w:pPr>
        <w:pStyle w:val="a4"/>
        <w:spacing w:line="360" w:lineRule="auto"/>
        <w:jc w:val="both"/>
        <w:rPr>
          <w:sz w:val="28"/>
          <w:szCs w:val="28"/>
        </w:rPr>
      </w:pPr>
      <w:r w:rsidRPr="00F64BBB">
        <w:rPr>
          <w:sz w:val="28"/>
          <w:szCs w:val="28"/>
        </w:rPr>
        <w:t xml:space="preserve">Федеральный закон «О государственной регистрации юридических лиц и индивидуальных предпринимателей» говорит о том, что «ликвидационная комиссия (ликвидатор) уведомляет регистрирующий орган о завершении процесса ликвидации юридического лица не ранее чем через два месяца с момента помещения в органах печати … публикации о ликвидации юридического лица» (часть 2 статьи 22) и в случае, если документы о завершении процедуры ликвидации (окончательный ликвидационный баланс) будут представлены ранее этого срока, то в регистрации будет отказано. </w:t>
      </w:r>
    </w:p>
    <w:p w:rsidR="00C70B40" w:rsidRPr="00F64BBB" w:rsidRDefault="00C70B40" w:rsidP="00F64BBB">
      <w:pPr>
        <w:pStyle w:val="a4"/>
        <w:spacing w:line="360" w:lineRule="auto"/>
        <w:jc w:val="both"/>
        <w:rPr>
          <w:sz w:val="28"/>
          <w:szCs w:val="28"/>
        </w:rPr>
      </w:pPr>
      <w:r w:rsidRPr="00F64BBB">
        <w:rPr>
          <w:sz w:val="28"/>
          <w:szCs w:val="28"/>
        </w:rPr>
        <w:t xml:space="preserve">Однако при этом надо учитывать, что Гражданский кодекс говорит о том, что расчеты с кредиторами третьей и четвертой очереди должны быть начаты только по истечении 1 месяца с момента утверждения промежуточного ликвидационного баланса и окончания расчетов с кредиторами первой и второй очереди – таким образом, минимальный определенный законодательством срок составляет 3 месяца, при этом надо учитывать, что физически необходимо время на то, чтобы подать заявление о начале процедуры ликвидации и назначении ликвидационной комиссии, подать заявку на публикацию в «Вестник государственной регистрации», получить свидетельство о ликвидации юридического лица. </w:t>
      </w:r>
    </w:p>
    <w:p w:rsidR="00C70B40" w:rsidRPr="00F64BBB" w:rsidRDefault="00C70B40" w:rsidP="00F64BBB">
      <w:pPr>
        <w:pStyle w:val="a4"/>
        <w:spacing w:line="360" w:lineRule="auto"/>
        <w:jc w:val="both"/>
        <w:rPr>
          <w:sz w:val="28"/>
          <w:szCs w:val="28"/>
        </w:rPr>
      </w:pPr>
      <w:r w:rsidRPr="00F64BBB">
        <w:rPr>
          <w:sz w:val="28"/>
          <w:szCs w:val="28"/>
        </w:rPr>
        <w:t xml:space="preserve">Таким образом, максимально короткий срок ликвидации юридического лица при соблюдении требований законодательства не может составить менее трех с половиной месяцев. Рекламные объявления компаний, предлагающих помощь в ликвидации, о том, что ликвидация будет проведена за два месяца, предполагают, что такая ликвидация будет проводится с нарушением законодательства. </w:t>
      </w:r>
    </w:p>
    <w:p w:rsidR="00C70B40" w:rsidRPr="00F64BBB" w:rsidRDefault="00C70B40" w:rsidP="00F64BBB">
      <w:pPr>
        <w:pStyle w:val="a4"/>
        <w:spacing w:line="360" w:lineRule="auto"/>
        <w:jc w:val="both"/>
        <w:rPr>
          <w:sz w:val="28"/>
          <w:szCs w:val="28"/>
        </w:rPr>
      </w:pPr>
      <w:r w:rsidRPr="00F64BBB">
        <w:rPr>
          <w:sz w:val="28"/>
          <w:szCs w:val="28"/>
        </w:rPr>
        <w:t xml:space="preserve">Документы представляются в регистрирующий орган по истечении установленного законом срока. </w:t>
      </w:r>
    </w:p>
    <w:p w:rsidR="00C70B40" w:rsidRPr="00CB081A" w:rsidRDefault="00C70B40" w:rsidP="00F64BBB">
      <w:pPr>
        <w:pStyle w:val="a4"/>
        <w:spacing w:line="360" w:lineRule="auto"/>
        <w:jc w:val="both"/>
        <w:rPr>
          <w:sz w:val="28"/>
          <w:szCs w:val="28"/>
          <w:lang w:val="en-US"/>
        </w:rPr>
      </w:pPr>
      <w:r w:rsidRPr="00F64BBB">
        <w:rPr>
          <w:sz w:val="28"/>
          <w:szCs w:val="28"/>
        </w:rPr>
        <w:t xml:space="preserve">Необходимо так же рассмотреть такой вопрос – что делать в случае, если решение о ликвидации уже принято, налоговый орган извещен, но собственники (учредители, акционеры) по каким-либо причинам изменили свое решение и больше не имеют намерения ликвидировать юридическое лицо. Действующее законодательство не предусматривает подобную ситуацию, но и не запрещает ее. </w:t>
      </w:r>
      <w:r w:rsidR="00CB081A">
        <w:rPr>
          <w:sz w:val="28"/>
          <w:szCs w:val="28"/>
          <w:lang w:val="en-US"/>
        </w:rPr>
        <w:t>[5]</w:t>
      </w:r>
    </w:p>
    <w:p w:rsidR="00C70B40" w:rsidRPr="00F64BBB" w:rsidRDefault="00C70B40" w:rsidP="00F64BBB">
      <w:pPr>
        <w:pStyle w:val="a4"/>
        <w:spacing w:line="360" w:lineRule="auto"/>
        <w:jc w:val="both"/>
        <w:rPr>
          <w:sz w:val="28"/>
          <w:szCs w:val="28"/>
        </w:rPr>
      </w:pPr>
      <w:r w:rsidRPr="00F64BBB">
        <w:rPr>
          <w:sz w:val="28"/>
          <w:szCs w:val="28"/>
        </w:rPr>
        <w:t xml:space="preserve">Если было принято только решение, но о нем еще не уведомлены ни регистрирующий орган, ни контрагенты юридического лица, то ответ очевиден – просто не уведомлять об этом заинтересованных лиц и принять решение, отменяющее решение о ликвидации. </w:t>
      </w:r>
    </w:p>
    <w:p w:rsidR="00C70B40" w:rsidRPr="00F64BBB" w:rsidRDefault="00C70B40" w:rsidP="00F64BBB">
      <w:pPr>
        <w:pStyle w:val="a4"/>
        <w:spacing w:line="360" w:lineRule="auto"/>
        <w:jc w:val="both"/>
        <w:rPr>
          <w:sz w:val="28"/>
          <w:szCs w:val="28"/>
        </w:rPr>
      </w:pPr>
      <w:r w:rsidRPr="00F64BBB">
        <w:rPr>
          <w:sz w:val="28"/>
          <w:szCs w:val="28"/>
        </w:rPr>
        <w:t xml:space="preserve">Но что делать, если уже уведомлена налоговая инспекция и контрагенты, назначена ликвидационная комиссия и составлен промежуточный ликвидационный баланс? Согласно разъяснениям налоговых органов в такой ситуации в регистрирующий орган предоставляется заверенная копия решения об отмене решения о ликвидации юридического лица и заявление о внесении в Единый государственный реестр юридических лиц изменений в сведения о юридическом лице, не связанных с внесением изменений в учредительные документы (по форме № Р14001). </w:t>
      </w:r>
    </w:p>
    <w:p w:rsidR="00C70B40" w:rsidRPr="00F64BBB" w:rsidRDefault="00C70B40" w:rsidP="00F64BBB">
      <w:pPr>
        <w:pStyle w:val="a4"/>
        <w:spacing w:line="360" w:lineRule="auto"/>
        <w:jc w:val="both"/>
        <w:rPr>
          <w:sz w:val="28"/>
          <w:szCs w:val="28"/>
        </w:rPr>
      </w:pPr>
      <w:r w:rsidRPr="00F64BBB">
        <w:rPr>
          <w:sz w:val="28"/>
          <w:szCs w:val="28"/>
        </w:rPr>
        <w:t xml:space="preserve">После предоставления этих документов в ЕГРЮЛ будет внесена запись об отмене записи о государственной регистрации юридического лица в связи с его ликвидацией, а заявителю будет выдано на руки или направлено на почту Свидетельство о внесении записи в ЕГРЮЛ по форме № Р50003. С этого момента юридическое лицо может вести свою деятельность в обычном режиме, без каких-либо ограничений. </w:t>
      </w:r>
    </w:p>
    <w:p w:rsidR="00C70B40" w:rsidRPr="00F64BBB" w:rsidRDefault="00C70B40" w:rsidP="00F64BBB">
      <w:pPr>
        <w:pStyle w:val="a4"/>
        <w:spacing w:line="360" w:lineRule="auto"/>
        <w:jc w:val="both"/>
        <w:rPr>
          <w:sz w:val="28"/>
          <w:szCs w:val="28"/>
        </w:rPr>
      </w:pPr>
      <w:r w:rsidRPr="00F64BBB">
        <w:rPr>
          <w:sz w:val="28"/>
          <w:szCs w:val="28"/>
        </w:rPr>
        <w:t xml:space="preserve">Если же в ЕГРЮЛ уже внесена запись о том, что юридическое лицо ликвидировано, то отмена решения о его ликвидации возможна только судом. </w:t>
      </w:r>
    </w:p>
    <w:p w:rsidR="00C70B40" w:rsidRPr="00F64BBB" w:rsidRDefault="00C70B40" w:rsidP="00F64BBB">
      <w:pPr>
        <w:pStyle w:val="a4"/>
        <w:spacing w:line="360" w:lineRule="auto"/>
        <w:jc w:val="both"/>
        <w:rPr>
          <w:sz w:val="28"/>
          <w:szCs w:val="28"/>
        </w:rPr>
      </w:pPr>
      <w:r w:rsidRPr="00F64BBB">
        <w:rPr>
          <w:sz w:val="28"/>
          <w:szCs w:val="28"/>
        </w:rPr>
        <w:t xml:space="preserve">После внесения в единый государственный реестр юридических лиц записи о ликвидации юридического лица ликвидация считается завершенной, а юридическое лицо - прекратившим свою деятельность. Имущество, оставшееся после ликвидации, распределяется между учредителями юридического лица пропорционально их вкладам. </w:t>
      </w:r>
    </w:p>
    <w:p w:rsidR="00C70B40" w:rsidRPr="00F64BBB" w:rsidRDefault="00C70B40" w:rsidP="00F64BBB">
      <w:pPr>
        <w:pStyle w:val="a4"/>
        <w:spacing w:line="360" w:lineRule="auto"/>
        <w:rPr>
          <w:sz w:val="28"/>
          <w:szCs w:val="28"/>
        </w:rPr>
      </w:pPr>
      <w:r w:rsidRPr="00F64BBB">
        <w:rPr>
          <w:rStyle w:val="a5"/>
          <w:sz w:val="28"/>
          <w:szCs w:val="28"/>
        </w:rPr>
        <w:t xml:space="preserve">Принудительная ликвидация </w:t>
      </w:r>
    </w:p>
    <w:p w:rsidR="00C70B40" w:rsidRPr="00F64BBB" w:rsidRDefault="00C70B40" w:rsidP="00F64BBB">
      <w:pPr>
        <w:pStyle w:val="a4"/>
        <w:spacing w:line="360" w:lineRule="auto"/>
        <w:jc w:val="both"/>
        <w:rPr>
          <w:sz w:val="28"/>
          <w:szCs w:val="28"/>
        </w:rPr>
      </w:pPr>
      <w:r w:rsidRPr="00F64BBB">
        <w:rPr>
          <w:sz w:val="28"/>
          <w:szCs w:val="28"/>
        </w:rPr>
        <w:t xml:space="preserve">Юридическое лицо может быть ликвидировано не только добровольно, но и по решению суда, принудительно (порядок принудительной ликвидации схематично представлен в Схеме 4). </w:t>
      </w:r>
    </w:p>
    <w:p w:rsidR="00C70B40" w:rsidRPr="00F64BBB" w:rsidRDefault="00C70B40" w:rsidP="00F64BBB">
      <w:pPr>
        <w:pStyle w:val="a4"/>
        <w:spacing w:line="360" w:lineRule="auto"/>
        <w:jc w:val="both"/>
        <w:rPr>
          <w:sz w:val="28"/>
          <w:szCs w:val="28"/>
        </w:rPr>
      </w:pPr>
      <w:r w:rsidRPr="00F64BBB">
        <w:rPr>
          <w:sz w:val="28"/>
          <w:szCs w:val="28"/>
        </w:rPr>
        <w:t xml:space="preserve">Основания для принудительной ликвидации можно разделить на 2 больших блока – ликвидация по заявлению уполномоченных органов в случае нарушений законодательства и ликвидация, вызванная недостаточностью имущества, из которого удовлетворяются требования кредиторов (в ходе конкурсного производства при банкротстве). </w:t>
      </w:r>
    </w:p>
    <w:p w:rsidR="00C70B40" w:rsidRPr="00F64BBB" w:rsidRDefault="00C70B40" w:rsidP="00F64BBB">
      <w:pPr>
        <w:pStyle w:val="a4"/>
        <w:spacing w:line="360" w:lineRule="auto"/>
        <w:jc w:val="both"/>
        <w:rPr>
          <w:sz w:val="28"/>
          <w:szCs w:val="28"/>
        </w:rPr>
      </w:pPr>
      <w:r w:rsidRPr="00F64BBB">
        <w:rPr>
          <w:sz w:val="28"/>
          <w:szCs w:val="28"/>
        </w:rPr>
        <w:t xml:space="preserve">Принудительная ликвидация проводится в следующих случаях: </w:t>
      </w:r>
    </w:p>
    <w:p w:rsidR="00C70B40" w:rsidRPr="00F64BBB" w:rsidRDefault="00C70B40" w:rsidP="00F64BBB">
      <w:pPr>
        <w:numPr>
          <w:ilvl w:val="0"/>
          <w:numId w:val="6"/>
        </w:numPr>
        <w:spacing w:before="100" w:beforeAutospacing="1" w:after="100" w:afterAutospacing="1" w:line="360" w:lineRule="auto"/>
        <w:jc w:val="both"/>
        <w:rPr>
          <w:sz w:val="28"/>
          <w:szCs w:val="28"/>
        </w:rPr>
      </w:pPr>
      <w:r w:rsidRPr="00F64BBB">
        <w:rPr>
          <w:sz w:val="28"/>
          <w:szCs w:val="28"/>
        </w:rPr>
        <w:t xml:space="preserve">Грубые нарушения закона при создании юридического лица, если эти нарушения носят неустранимый характер, </w:t>
      </w:r>
    </w:p>
    <w:p w:rsidR="00C70B40" w:rsidRPr="00F64BBB" w:rsidRDefault="00C70B40" w:rsidP="00F64BBB">
      <w:pPr>
        <w:numPr>
          <w:ilvl w:val="0"/>
          <w:numId w:val="6"/>
        </w:numPr>
        <w:spacing w:before="100" w:beforeAutospacing="1" w:after="100" w:afterAutospacing="1" w:line="360" w:lineRule="auto"/>
        <w:jc w:val="both"/>
        <w:rPr>
          <w:sz w:val="28"/>
          <w:szCs w:val="28"/>
        </w:rPr>
      </w:pPr>
      <w:r w:rsidRPr="00F64BBB">
        <w:rPr>
          <w:sz w:val="28"/>
          <w:szCs w:val="28"/>
        </w:rPr>
        <w:t xml:space="preserve">Осуществление деятельности без надлежащего разрешения (лицензии); </w:t>
      </w:r>
    </w:p>
    <w:p w:rsidR="00C70B40" w:rsidRPr="00F64BBB" w:rsidRDefault="00C70B40" w:rsidP="00F64BBB">
      <w:pPr>
        <w:numPr>
          <w:ilvl w:val="0"/>
          <w:numId w:val="6"/>
        </w:numPr>
        <w:spacing w:before="100" w:beforeAutospacing="1" w:after="100" w:afterAutospacing="1" w:line="360" w:lineRule="auto"/>
        <w:jc w:val="both"/>
        <w:rPr>
          <w:sz w:val="28"/>
          <w:szCs w:val="28"/>
        </w:rPr>
      </w:pPr>
      <w:r w:rsidRPr="00F64BBB">
        <w:rPr>
          <w:sz w:val="28"/>
          <w:szCs w:val="28"/>
        </w:rPr>
        <w:t xml:space="preserve">Осуществление деятельности, запрещенной законом; </w:t>
      </w:r>
    </w:p>
    <w:p w:rsidR="00C70B40" w:rsidRPr="00F64BBB" w:rsidRDefault="00C70B40" w:rsidP="00F64BBB">
      <w:pPr>
        <w:numPr>
          <w:ilvl w:val="0"/>
          <w:numId w:val="6"/>
        </w:numPr>
        <w:spacing w:before="100" w:beforeAutospacing="1" w:after="100" w:afterAutospacing="1" w:line="360" w:lineRule="auto"/>
        <w:jc w:val="both"/>
        <w:rPr>
          <w:sz w:val="28"/>
          <w:szCs w:val="28"/>
        </w:rPr>
      </w:pPr>
      <w:r w:rsidRPr="00F64BBB">
        <w:rPr>
          <w:sz w:val="28"/>
          <w:szCs w:val="28"/>
        </w:rPr>
        <w:t xml:space="preserve">Осуществление деятельности с иными неоднократными или грубыми нарушениями закона или иных правовых актов; </w:t>
      </w:r>
    </w:p>
    <w:p w:rsidR="00C70B40" w:rsidRPr="00F64BBB" w:rsidRDefault="00C70B40" w:rsidP="00F64BBB">
      <w:pPr>
        <w:numPr>
          <w:ilvl w:val="0"/>
          <w:numId w:val="6"/>
        </w:numPr>
        <w:spacing w:before="100" w:beforeAutospacing="1" w:after="100" w:afterAutospacing="1" w:line="360" w:lineRule="auto"/>
        <w:jc w:val="both"/>
        <w:rPr>
          <w:sz w:val="28"/>
          <w:szCs w:val="28"/>
        </w:rPr>
      </w:pPr>
      <w:r w:rsidRPr="00F64BBB">
        <w:rPr>
          <w:sz w:val="28"/>
          <w:szCs w:val="28"/>
        </w:rPr>
        <w:t xml:space="preserve">Систематическое осуществление общественной или религиозной организацией (объединением), благотворительным или иным фондом деятельности, противоречащей его уставным целям. </w:t>
      </w:r>
      <w:r w:rsidR="00CB081A">
        <w:rPr>
          <w:sz w:val="28"/>
          <w:szCs w:val="28"/>
          <w:lang w:val="en-US"/>
        </w:rPr>
        <w:t>[3]</w:t>
      </w:r>
    </w:p>
    <w:p w:rsidR="00C70B40" w:rsidRPr="00F64BBB" w:rsidRDefault="00C70B40" w:rsidP="00F64BBB">
      <w:pPr>
        <w:pStyle w:val="a4"/>
        <w:spacing w:line="360" w:lineRule="auto"/>
        <w:jc w:val="both"/>
        <w:rPr>
          <w:sz w:val="28"/>
          <w:szCs w:val="28"/>
        </w:rPr>
      </w:pPr>
      <w:r w:rsidRPr="00F64BBB">
        <w:rPr>
          <w:sz w:val="28"/>
          <w:szCs w:val="28"/>
        </w:rPr>
        <w:t xml:space="preserve">В суд с заявлением о ликвидации юридического лица могут обращаться те органы, которые ответственны за контроль за соблюдением соответствующих требований законодательства. Например, в случае выявления грубых и неустранимых нарушений при регистрации юридического лица с заявлением о ликвидации в суд вправе обратиться регистрирующий (налоговый) орган. В случае выявления грубых нарушений законодательства о рынке ценных бумаг в суд может обратиться ФКЦБ. В случае нарушений в области конкуренции в суд может обратиться антимонопольный орган. </w:t>
      </w:r>
    </w:p>
    <w:p w:rsidR="00C70B40" w:rsidRPr="00F64BBB" w:rsidRDefault="00C70B40" w:rsidP="00F64BBB">
      <w:pPr>
        <w:pStyle w:val="a4"/>
        <w:spacing w:line="360" w:lineRule="auto"/>
        <w:jc w:val="both"/>
        <w:rPr>
          <w:sz w:val="28"/>
          <w:szCs w:val="28"/>
        </w:rPr>
      </w:pPr>
      <w:r w:rsidRPr="00F64BBB">
        <w:rPr>
          <w:sz w:val="28"/>
          <w:szCs w:val="28"/>
        </w:rPr>
        <w:t xml:space="preserve">Как показывает практика, максимальное количество судебных разбирательств о принудительной ликвидации юридического лица инициируется налоговыми органами. Наиболее распространенным видом претензий налоговых органов является непредставление в налоговый орган сведений, необходимых для налогового контроля, в частности очень распространенным является инициация ликвидации юридического лица в случае несоответствия адреса, указанного в учредительных документах адресу фактического местонахождения. </w:t>
      </w:r>
    </w:p>
    <w:p w:rsidR="00C70B40" w:rsidRPr="00F64BBB" w:rsidRDefault="00C70B40" w:rsidP="00F64BBB">
      <w:pPr>
        <w:pStyle w:val="a4"/>
        <w:spacing w:line="360" w:lineRule="auto"/>
        <w:jc w:val="both"/>
        <w:rPr>
          <w:sz w:val="28"/>
          <w:szCs w:val="28"/>
        </w:rPr>
      </w:pPr>
      <w:r w:rsidRPr="00F64BBB">
        <w:rPr>
          <w:sz w:val="28"/>
          <w:szCs w:val="28"/>
        </w:rPr>
        <w:t xml:space="preserve">При этом необходимо отметить, что суды принимают решение о ликвидации только в том случае, если имеющиеся нарушения действительно неустранимы – если же их можно исправить и в любое время до момента вынесения решения это было сделано, то в ликвидации юридического лица суд отказывает. Это отмечается, в частности, Президиумом Высшего Арбитражного Суда в Информационном письме от 13.08.2004 № 84, где разъяснятся, что при рассмотрении заявлений о ликвидации юридических лиц по мотиву осуществления ими деятельности с неоднократными нарушениями закона, иных правовых актов необходимо исследовать характер нарушений, их продолжительность и последующую после совершения нарушений деятельность юридического лица. Юридическое лицо не может быть ликвидировано, если допущенные им нарушения носят малозначительный характер или вредные последствия таких нарушений устранены. </w:t>
      </w:r>
    </w:p>
    <w:p w:rsidR="00C70B40" w:rsidRPr="00F64BBB" w:rsidRDefault="00C70B40" w:rsidP="00F64BBB">
      <w:pPr>
        <w:pStyle w:val="a4"/>
        <w:spacing w:line="360" w:lineRule="auto"/>
        <w:jc w:val="both"/>
        <w:rPr>
          <w:sz w:val="28"/>
          <w:szCs w:val="28"/>
        </w:rPr>
      </w:pPr>
      <w:r w:rsidRPr="00F64BBB">
        <w:rPr>
          <w:sz w:val="28"/>
          <w:szCs w:val="28"/>
        </w:rPr>
        <w:t xml:space="preserve">Если в судебном заседании при рассмотрении вопроса о ликвидации юридического лица по данным основаниям будет установлено, что организация фактически прекратила свою деятельность, то в этом случае по заявлению уполномоченного органа может быть возбуждено дело о несостоятельности отсутствующего должника. </w:t>
      </w:r>
    </w:p>
    <w:p w:rsidR="00C70B40" w:rsidRPr="00F64BBB" w:rsidRDefault="00C70B40" w:rsidP="00F64BBB">
      <w:pPr>
        <w:pStyle w:val="a4"/>
        <w:spacing w:line="360" w:lineRule="auto"/>
        <w:jc w:val="both"/>
        <w:rPr>
          <w:sz w:val="28"/>
          <w:szCs w:val="28"/>
        </w:rPr>
      </w:pPr>
      <w:r w:rsidRPr="00F64BBB">
        <w:rPr>
          <w:sz w:val="28"/>
          <w:szCs w:val="28"/>
        </w:rPr>
        <w:t xml:space="preserve">О том, что организация фактически прекратила свою деятельность, могут свидетельствовать, в частности, невозможность установления места пребывания ее органов управления, отсутствие операций по банковским счетам юридического лица в течение последних 12 месяцев перед подачей заявления о его ликвидации, объяснения бывших сотрудников организации. </w:t>
      </w:r>
    </w:p>
    <w:p w:rsidR="00C70B40" w:rsidRPr="00F64BBB" w:rsidRDefault="00C70B40" w:rsidP="00F64BBB">
      <w:pPr>
        <w:pStyle w:val="a4"/>
        <w:spacing w:line="360" w:lineRule="auto"/>
        <w:jc w:val="both"/>
        <w:rPr>
          <w:sz w:val="28"/>
          <w:szCs w:val="28"/>
        </w:rPr>
      </w:pPr>
      <w:r w:rsidRPr="00F64BBB">
        <w:rPr>
          <w:sz w:val="28"/>
          <w:szCs w:val="28"/>
        </w:rPr>
        <w:t xml:space="preserve">Необходимо понимать, что решение арбитражного суда о ликвидации юридического лица не может служить основанием для государственной регистрации юридического лица в связи с ликвидацией и является лишь основанием для внесения регистрирующим (налоговым) органом записи о принятии решения о ликвидации юридического лица. </w:t>
      </w:r>
    </w:p>
    <w:p w:rsidR="00C70B40" w:rsidRPr="00CB081A" w:rsidRDefault="00C70B40" w:rsidP="00F64BBB">
      <w:pPr>
        <w:pStyle w:val="a4"/>
        <w:spacing w:line="360" w:lineRule="auto"/>
        <w:jc w:val="both"/>
        <w:rPr>
          <w:sz w:val="28"/>
          <w:szCs w:val="28"/>
          <w:lang w:val="en-US"/>
        </w:rPr>
      </w:pPr>
      <w:r w:rsidRPr="00F64BBB">
        <w:rPr>
          <w:sz w:val="28"/>
          <w:szCs w:val="28"/>
        </w:rPr>
        <w:t xml:space="preserve">Согласно информационному письму Президиума Высшего Арбитражного Суда Российской Федерации от 13.01.2000 № 50, с целью соблюдения прав и законных интересов третьих лиц и для обеспечения государственного контроля за проведением ликвидации юридического лица, осуществляемой по решению суда, судам рекомендуется направлять в порядке информации вынесенные решения о ликвидации юридических лиц соответствующим государственным органам, осуществляющим их государственную регистрацию. На основании решения арбитражного суда в ЕГРЮЛ вносится запись о принятии решения о ликвидации юридического лица. Свидетельство по форме Р50003 и выписка из ЕГРЮЛ распечатываются и направляются по адресу места нахождения ликвидируемого юридического лица. </w:t>
      </w:r>
      <w:r w:rsidR="00CB081A">
        <w:rPr>
          <w:sz w:val="28"/>
          <w:szCs w:val="28"/>
          <w:lang w:val="en-US"/>
        </w:rPr>
        <w:t>[2]</w:t>
      </w:r>
    </w:p>
    <w:p w:rsidR="00C70B40" w:rsidRPr="00F64BBB" w:rsidRDefault="00C70B40" w:rsidP="00F64BBB">
      <w:pPr>
        <w:pStyle w:val="a4"/>
        <w:spacing w:line="360" w:lineRule="auto"/>
        <w:jc w:val="both"/>
        <w:rPr>
          <w:sz w:val="28"/>
          <w:szCs w:val="28"/>
        </w:rPr>
      </w:pPr>
      <w:r w:rsidRPr="00F64BBB">
        <w:rPr>
          <w:sz w:val="28"/>
          <w:szCs w:val="28"/>
        </w:rPr>
        <w:t xml:space="preserve">ГК РФ не предусмотрен специальный порядок ликвидации юридического лица в случае вынесения арбитражным судом решения о ликвидации юридического лица. Это означает, что ликвидация юридического лица в этом случае осуществляется в том же порядке, что и при добровольной ликвидации, с той лишь разницей, что первый этап – принятие решения о ликвидации – осуществляется не учредителями (участниками, акционерами, собственниками) юридического лица, а судом. В последующем же вся последовательность этапов сохраняется – и точно так же назначается ликвидационная комиссия, в журнале «Вестник государственной регистрации» размещается объявление о ликвидации юридического лица, в котором должны публиковаться сведения согласно законодательству Российской Федерации, публикацию о ликвидации юридического лица, производятся расчеты с кредиторами, а также в регистрирующий (налоговый) орган предоставляются заявление по форме Р16001, документы, подтверждающий оплату государственной пошлины, а также ликвидационный баланс </w:t>
      </w:r>
    </w:p>
    <w:p w:rsidR="00C70B40" w:rsidRPr="00F64BBB" w:rsidRDefault="00C70B40" w:rsidP="00F64BBB">
      <w:pPr>
        <w:pStyle w:val="a4"/>
        <w:spacing w:line="360" w:lineRule="auto"/>
        <w:jc w:val="both"/>
        <w:rPr>
          <w:sz w:val="28"/>
          <w:szCs w:val="28"/>
        </w:rPr>
      </w:pPr>
      <w:r w:rsidRPr="00F64BBB">
        <w:rPr>
          <w:sz w:val="28"/>
          <w:szCs w:val="28"/>
        </w:rPr>
        <w:t xml:space="preserve">При этом интересным представляется вопрос о назначении ликвидационной комиссии или ликвидатора в случае, если суду не известны учредители либо исполнительные органы юридического лица, либо если эти лица известны, но уклоняются от проведения ликвидационных процедур. </w:t>
      </w:r>
    </w:p>
    <w:p w:rsidR="00C70B40" w:rsidRPr="00F64BBB" w:rsidRDefault="00C70B40" w:rsidP="00F64BBB">
      <w:pPr>
        <w:pStyle w:val="a4"/>
        <w:spacing w:line="360" w:lineRule="auto"/>
        <w:jc w:val="both"/>
        <w:rPr>
          <w:sz w:val="28"/>
          <w:szCs w:val="28"/>
        </w:rPr>
      </w:pPr>
      <w:r w:rsidRPr="00F64BBB">
        <w:rPr>
          <w:sz w:val="28"/>
          <w:szCs w:val="28"/>
        </w:rPr>
        <w:t xml:space="preserve">Согласно пункту 24 постановления от 01.07.96 Пленума Верховного Суда Российской Федерации № 6 и Пленума Высшего Арбитражного Суда Российской Федерации № 8 от 01.07.96, в случае неисполнения решения арбитражного суда о его ликвидации из-за отсутствия учредителей юридического лица арбитражный суд вправе назначить ликвидатора. </w:t>
      </w:r>
    </w:p>
    <w:p w:rsidR="00C70B40" w:rsidRPr="00F64BBB" w:rsidRDefault="00C70B40" w:rsidP="00F64BBB">
      <w:pPr>
        <w:pStyle w:val="a4"/>
        <w:spacing w:line="360" w:lineRule="auto"/>
        <w:jc w:val="both"/>
        <w:rPr>
          <w:sz w:val="28"/>
          <w:szCs w:val="28"/>
        </w:rPr>
      </w:pPr>
      <w:r w:rsidRPr="00F64BBB">
        <w:rPr>
          <w:sz w:val="28"/>
          <w:szCs w:val="28"/>
        </w:rPr>
        <w:t xml:space="preserve">Арбитражный суд также вправе назначить ликвидатора, если при вынесении решения о ликвидации юридического лица придет к выводу о невозможности возложения обязанности по ликвидации юридического лица на его учредителей (участников) или на орган, уполномоченный на ликвидацию юридического лица его учредительными документами. </w:t>
      </w:r>
    </w:p>
    <w:p w:rsidR="00C70B40" w:rsidRPr="00CB081A" w:rsidRDefault="00C70B40" w:rsidP="00F64BBB">
      <w:pPr>
        <w:pStyle w:val="a4"/>
        <w:spacing w:line="360" w:lineRule="auto"/>
        <w:jc w:val="both"/>
        <w:rPr>
          <w:sz w:val="28"/>
          <w:szCs w:val="28"/>
          <w:lang w:val="en-US"/>
        </w:rPr>
      </w:pPr>
      <w:r w:rsidRPr="00F64BBB">
        <w:rPr>
          <w:sz w:val="28"/>
          <w:szCs w:val="28"/>
        </w:rPr>
        <w:t xml:space="preserve">В соответствии с пунктом 10 информационного письма Президиума Высшего Арбитражного Суда Российской Федерации от 13.08.2004 № 84 ликвидатором может быть назначено физическое лицо (в т. ч. лицо, не обладающее статусом арбитражного управляющего) с его согласия по предложению органа, обратившегося в арбитражный суд с заявлением о ликвидации юридического лица. </w:t>
      </w:r>
      <w:r w:rsidR="00CB081A">
        <w:rPr>
          <w:sz w:val="28"/>
          <w:szCs w:val="28"/>
          <w:lang w:val="en-US"/>
        </w:rPr>
        <w:t>[4]</w:t>
      </w:r>
    </w:p>
    <w:p w:rsidR="00C70B40" w:rsidRPr="00F64BBB" w:rsidRDefault="00C70B40" w:rsidP="00F64BBB">
      <w:pPr>
        <w:pStyle w:val="a4"/>
        <w:spacing w:line="360" w:lineRule="auto"/>
        <w:jc w:val="both"/>
        <w:rPr>
          <w:sz w:val="28"/>
          <w:szCs w:val="28"/>
        </w:rPr>
      </w:pPr>
      <w:r w:rsidRPr="00F64BBB">
        <w:rPr>
          <w:sz w:val="28"/>
          <w:szCs w:val="28"/>
        </w:rPr>
        <w:t xml:space="preserve">Ранее также существовала практика, когда суды, не имея информации об учредителях юридического лица, либо его исполнительных органах – назначал ликвидатора из числа органов, обратившихся с заявлением о ликвидации. Такая практика была признана незаконной, и в настоящее время суд назначает ликвидатора, руководствуясь учредительными документами юридического лица. </w:t>
      </w:r>
    </w:p>
    <w:p w:rsidR="00C70B40" w:rsidRPr="00F64BBB" w:rsidRDefault="00C70B40" w:rsidP="00F64BBB">
      <w:pPr>
        <w:pStyle w:val="a4"/>
        <w:spacing w:line="360" w:lineRule="auto"/>
        <w:jc w:val="both"/>
        <w:rPr>
          <w:sz w:val="28"/>
          <w:szCs w:val="28"/>
        </w:rPr>
      </w:pPr>
      <w:r w:rsidRPr="00F64BBB">
        <w:rPr>
          <w:sz w:val="28"/>
          <w:szCs w:val="28"/>
        </w:rPr>
        <w:t xml:space="preserve">Обязанность по ликвидации юридического лица может быть возложена на одного или нескольких известных арбитражному суду участников (учредителей) с указанием в решении в отношении юридического лица его наименования в места нахождения, а в отношении граждан – фамилии, имени, отчества, даты рождения и места жительства. </w:t>
      </w:r>
    </w:p>
    <w:p w:rsidR="00C70B40" w:rsidRPr="00F64BBB" w:rsidRDefault="00C70B40" w:rsidP="00F64BBB">
      <w:pPr>
        <w:pStyle w:val="a4"/>
        <w:spacing w:line="360" w:lineRule="auto"/>
        <w:jc w:val="both"/>
        <w:rPr>
          <w:sz w:val="28"/>
          <w:szCs w:val="28"/>
        </w:rPr>
      </w:pPr>
      <w:r w:rsidRPr="00F64BBB">
        <w:rPr>
          <w:sz w:val="28"/>
          <w:szCs w:val="28"/>
        </w:rPr>
        <w:t xml:space="preserve">В случае если в решении арбитражного суда утверждается кандидатура ликвидатора, регистрирующий (налоговый) орган на оснований указанного решения арбитражного суда (без предоставления уведомления по формам Р15002 и Р15001) вносит в Единый государственный реестр юридических лиц соответствующие записи При возложении обязанности по ликвидации юридического лица на орган, уполномоченный на ликвидацию юридического лица его учредительными документами, наименование этого органа указывается в решении арбитражного суда в точном соответствии с учредительными документами юридического лица. </w:t>
      </w:r>
    </w:p>
    <w:p w:rsidR="00C70B40" w:rsidRPr="00F64BBB" w:rsidRDefault="00C70B40" w:rsidP="00F64BBB">
      <w:pPr>
        <w:pStyle w:val="a4"/>
        <w:spacing w:line="360" w:lineRule="auto"/>
        <w:jc w:val="both"/>
        <w:rPr>
          <w:sz w:val="28"/>
          <w:szCs w:val="28"/>
        </w:rPr>
      </w:pPr>
      <w:r w:rsidRPr="00F64BBB">
        <w:rPr>
          <w:sz w:val="28"/>
          <w:szCs w:val="28"/>
        </w:rPr>
        <w:t xml:space="preserve">В решении о ликвидации юридического лица указываются сроки представления ими в арбитражный суд утвержденного ликвидационного баланса и завершения ликвидационной процедуры. Эти сроки в соответствии с пунктом 1 статьи 118 Арбитражного процессуального кодекса Российской Федерации арбитражным судом при необходимости могут быть продлены. </w:t>
      </w:r>
    </w:p>
    <w:p w:rsidR="00C70B40" w:rsidRPr="00CB081A" w:rsidRDefault="00C70B40" w:rsidP="00F64BBB">
      <w:pPr>
        <w:pStyle w:val="a4"/>
        <w:spacing w:line="360" w:lineRule="auto"/>
        <w:jc w:val="both"/>
        <w:rPr>
          <w:sz w:val="28"/>
          <w:szCs w:val="28"/>
          <w:lang w:val="en-US"/>
        </w:rPr>
      </w:pPr>
      <w:r w:rsidRPr="00F64BBB">
        <w:rPr>
          <w:sz w:val="28"/>
          <w:szCs w:val="28"/>
        </w:rPr>
        <w:t xml:space="preserve">Принудительно ликвидировано может быть только действующее юридическое лицо. </w:t>
      </w:r>
      <w:r w:rsidR="00CB081A">
        <w:rPr>
          <w:sz w:val="28"/>
          <w:szCs w:val="28"/>
          <w:lang w:val="en-US"/>
        </w:rPr>
        <w:t>[3]</w:t>
      </w:r>
    </w:p>
    <w:p w:rsidR="00C70B40" w:rsidRPr="00F64BBB" w:rsidRDefault="00C70B40" w:rsidP="00F64BBB">
      <w:pPr>
        <w:pStyle w:val="4"/>
        <w:spacing w:line="360" w:lineRule="auto"/>
      </w:pPr>
      <w:r w:rsidRPr="00F64BBB">
        <w:t>Исключение юридического лица из Единого государственного реестра юридических лиц (ЕГРЮЛ)</w:t>
      </w:r>
    </w:p>
    <w:p w:rsidR="00C70B40" w:rsidRPr="00F64BBB" w:rsidRDefault="00C70B40" w:rsidP="00F64BBB">
      <w:pPr>
        <w:pStyle w:val="a4"/>
        <w:spacing w:line="360" w:lineRule="auto"/>
        <w:jc w:val="both"/>
        <w:rPr>
          <w:sz w:val="28"/>
          <w:szCs w:val="28"/>
        </w:rPr>
      </w:pPr>
      <w:r w:rsidRPr="00F64BBB">
        <w:rPr>
          <w:sz w:val="28"/>
          <w:szCs w:val="28"/>
        </w:rPr>
        <w:t xml:space="preserve">Говоря о ликвидации нельзя не упомянуть о таком виде прекращения юридического лица как исключение его из ЕГРЮЛ. Строго говоря, исключение из реестра нельзя считать ликвидацией, поскольку эта процедура применяется только в отношении недействующих юридических лиц и только подтверждает фактически существующую ситуацию. Действующие же юридические лица могут быть только ликвидированы в добровольном либо принудительном порядке. </w:t>
      </w:r>
    </w:p>
    <w:p w:rsidR="00C70B40" w:rsidRPr="00F64BBB" w:rsidRDefault="00C70B40" w:rsidP="00F64BBB">
      <w:pPr>
        <w:pStyle w:val="a4"/>
        <w:spacing w:line="360" w:lineRule="auto"/>
        <w:jc w:val="both"/>
        <w:rPr>
          <w:sz w:val="28"/>
          <w:szCs w:val="28"/>
        </w:rPr>
      </w:pPr>
      <w:r w:rsidRPr="00F64BBB">
        <w:rPr>
          <w:sz w:val="28"/>
          <w:szCs w:val="28"/>
        </w:rPr>
        <w:t xml:space="preserve">Процедура исключения недействующего юридического лица из единого государственного реестра была введена для того чтобы сократить расходы бюджета на проведение банкротства тех лиц, которые не ведут свою деятельность и не имеют серьезных задолженностей перед своими контрагентами. </w:t>
      </w:r>
    </w:p>
    <w:p w:rsidR="00C70B40" w:rsidRPr="00F64BBB" w:rsidRDefault="00C70B40" w:rsidP="00F64BBB">
      <w:pPr>
        <w:pStyle w:val="a4"/>
        <w:spacing w:line="360" w:lineRule="auto"/>
        <w:jc w:val="both"/>
        <w:rPr>
          <w:sz w:val="28"/>
          <w:szCs w:val="28"/>
        </w:rPr>
      </w:pPr>
      <w:r w:rsidRPr="00F64BBB">
        <w:rPr>
          <w:sz w:val="28"/>
          <w:szCs w:val="28"/>
        </w:rPr>
        <w:t xml:space="preserve">Исключение недействующих юридических лиц из единого государственного реестра предусмотрено статьей 21.1 Федерального закона от 08 августа 2001 года № 129-ФЗ «О государственной регистрации юридических лиц и индивидуальных предпринимателей». </w:t>
      </w:r>
    </w:p>
    <w:p w:rsidR="00C70B40" w:rsidRPr="00F64BBB" w:rsidRDefault="00C70B40" w:rsidP="00F64BBB">
      <w:pPr>
        <w:pStyle w:val="a4"/>
        <w:spacing w:line="360" w:lineRule="auto"/>
        <w:jc w:val="both"/>
        <w:rPr>
          <w:sz w:val="28"/>
          <w:szCs w:val="28"/>
        </w:rPr>
      </w:pPr>
      <w:r w:rsidRPr="00F64BBB">
        <w:rPr>
          <w:sz w:val="28"/>
          <w:szCs w:val="28"/>
        </w:rPr>
        <w:t xml:space="preserve">Для того чтобы юридическое лицо было признано недействующим (прекратившим свою деятельность) необходимо одновременное наличие следующих признаков: </w:t>
      </w:r>
    </w:p>
    <w:p w:rsidR="00C70B40" w:rsidRPr="00F64BBB" w:rsidRDefault="00C70B40" w:rsidP="00F64BBB">
      <w:pPr>
        <w:numPr>
          <w:ilvl w:val="0"/>
          <w:numId w:val="7"/>
        </w:numPr>
        <w:spacing w:before="100" w:beforeAutospacing="1" w:after="100" w:afterAutospacing="1" w:line="360" w:lineRule="auto"/>
        <w:jc w:val="both"/>
        <w:rPr>
          <w:sz w:val="28"/>
          <w:szCs w:val="28"/>
        </w:rPr>
      </w:pPr>
      <w:r w:rsidRPr="00F64BBB">
        <w:rPr>
          <w:sz w:val="28"/>
          <w:szCs w:val="28"/>
        </w:rPr>
        <w:t xml:space="preserve">Непредставление налоговой и бухгалтерской отчетности в течение последних двенадцати месяцев; </w:t>
      </w:r>
    </w:p>
    <w:p w:rsidR="00C70B40" w:rsidRPr="00F64BBB" w:rsidRDefault="00C70B40" w:rsidP="00F64BBB">
      <w:pPr>
        <w:numPr>
          <w:ilvl w:val="0"/>
          <w:numId w:val="7"/>
        </w:numPr>
        <w:spacing w:before="100" w:beforeAutospacing="1" w:after="100" w:afterAutospacing="1" w:line="360" w:lineRule="auto"/>
        <w:jc w:val="both"/>
        <w:rPr>
          <w:sz w:val="28"/>
          <w:szCs w:val="28"/>
        </w:rPr>
      </w:pPr>
      <w:r w:rsidRPr="00F64BBB">
        <w:rPr>
          <w:sz w:val="28"/>
          <w:szCs w:val="28"/>
        </w:rPr>
        <w:t xml:space="preserve">Отсутствие операций хотя бы по одному банковскому счету. </w:t>
      </w:r>
    </w:p>
    <w:p w:rsidR="00C70B40" w:rsidRPr="00F64BBB" w:rsidRDefault="00C70B40" w:rsidP="00F64BBB">
      <w:pPr>
        <w:pStyle w:val="a4"/>
        <w:spacing w:line="360" w:lineRule="auto"/>
        <w:jc w:val="both"/>
        <w:rPr>
          <w:sz w:val="28"/>
          <w:szCs w:val="28"/>
        </w:rPr>
      </w:pPr>
      <w:r w:rsidRPr="00F64BBB">
        <w:rPr>
          <w:sz w:val="28"/>
          <w:szCs w:val="28"/>
        </w:rPr>
        <w:t xml:space="preserve">Контроль за недействующими юридическими лицами осуществляет отдел камеральных проверок той налоговой инспекции, на учете в которой состоит юридическое лицо. Ежеквартально сведения о юридических лицах, более года не предоставлявших налоговую и бухгалтерскую отчетность, формируются в общий список, после чего в течение 5 рабочих дней налоговый орган направляет запросы в банки, где у юридического лица открыты счета, чтобы выяснить – осуществлялись ли в течение последних 12 месяцев какие-либо операции по счету. </w:t>
      </w:r>
    </w:p>
    <w:p w:rsidR="00C70B40" w:rsidRPr="00F64BBB" w:rsidRDefault="00C70B40" w:rsidP="00F64BBB">
      <w:pPr>
        <w:pStyle w:val="a4"/>
        <w:spacing w:line="360" w:lineRule="auto"/>
        <w:jc w:val="both"/>
        <w:rPr>
          <w:sz w:val="28"/>
          <w:szCs w:val="28"/>
        </w:rPr>
      </w:pPr>
      <w:r w:rsidRPr="00F64BBB">
        <w:rPr>
          <w:sz w:val="28"/>
          <w:szCs w:val="28"/>
        </w:rPr>
        <w:t xml:space="preserve">Если в налоговой инспекции отсутствуют сведения об открытых банковских счетах юридического лица либо из банка приходит ответ, что в течение последних 12 месяцев операции по счету не проводились, то в течение трех рабочих дней оформляются следующие документы: </w:t>
      </w:r>
    </w:p>
    <w:p w:rsidR="00C70B40" w:rsidRPr="00F64BBB" w:rsidRDefault="00C70B40" w:rsidP="00F64BBB">
      <w:pPr>
        <w:numPr>
          <w:ilvl w:val="0"/>
          <w:numId w:val="8"/>
        </w:numPr>
        <w:spacing w:before="100" w:beforeAutospacing="1" w:after="100" w:afterAutospacing="1" w:line="360" w:lineRule="auto"/>
        <w:jc w:val="both"/>
        <w:rPr>
          <w:sz w:val="28"/>
          <w:szCs w:val="28"/>
        </w:rPr>
      </w:pPr>
      <w:r w:rsidRPr="00F64BBB">
        <w:rPr>
          <w:sz w:val="28"/>
          <w:szCs w:val="28"/>
        </w:rPr>
        <w:t xml:space="preserve">справка об отсутствии в течение последних 12 месяцев движения денежных средств по банковским счетам либо об отсутствии у юридического лица открытых банковских счетов; </w:t>
      </w:r>
    </w:p>
    <w:p w:rsidR="00C70B40" w:rsidRPr="00F64BBB" w:rsidRDefault="00C70B40" w:rsidP="00F64BBB">
      <w:pPr>
        <w:numPr>
          <w:ilvl w:val="0"/>
          <w:numId w:val="8"/>
        </w:numPr>
        <w:spacing w:before="100" w:beforeAutospacing="1" w:after="100" w:afterAutospacing="1" w:line="360" w:lineRule="auto"/>
        <w:jc w:val="both"/>
        <w:rPr>
          <w:sz w:val="28"/>
          <w:szCs w:val="28"/>
        </w:rPr>
      </w:pPr>
      <w:r w:rsidRPr="00F64BBB">
        <w:rPr>
          <w:sz w:val="28"/>
          <w:szCs w:val="28"/>
        </w:rPr>
        <w:t xml:space="preserve">справка о непредставлении юридическим лицом в течение последних 12 месяцев документов отчетности, предусмотренных законодательством Российской Федерации о налогах и сборах. </w:t>
      </w:r>
    </w:p>
    <w:p w:rsidR="00C70B40" w:rsidRPr="00CB081A" w:rsidRDefault="00C70B40" w:rsidP="00F64BBB">
      <w:pPr>
        <w:pStyle w:val="a4"/>
        <w:spacing w:line="360" w:lineRule="auto"/>
        <w:jc w:val="both"/>
        <w:rPr>
          <w:sz w:val="28"/>
          <w:szCs w:val="28"/>
          <w:lang w:val="en-US"/>
        </w:rPr>
      </w:pPr>
      <w:r w:rsidRPr="00F64BBB">
        <w:rPr>
          <w:sz w:val="28"/>
          <w:szCs w:val="28"/>
        </w:rPr>
        <w:t xml:space="preserve">Эти документы служат основанием для направления информации о наличии признаков прекращения деятельности юридического лица в регистрирующий орган – налоговую инспекцию (ее подразделение), ответственное за регистрацию юридических лиц. </w:t>
      </w:r>
      <w:r w:rsidR="00CB081A">
        <w:rPr>
          <w:sz w:val="28"/>
          <w:szCs w:val="28"/>
          <w:lang w:val="en-US"/>
        </w:rPr>
        <w:t>[2]</w:t>
      </w:r>
    </w:p>
    <w:p w:rsidR="00C70B40" w:rsidRPr="00F64BBB" w:rsidRDefault="00C70B40" w:rsidP="00F64BBB">
      <w:pPr>
        <w:pStyle w:val="a4"/>
        <w:spacing w:line="360" w:lineRule="auto"/>
        <w:jc w:val="both"/>
        <w:rPr>
          <w:sz w:val="28"/>
          <w:szCs w:val="28"/>
        </w:rPr>
      </w:pPr>
      <w:r w:rsidRPr="00F64BBB">
        <w:rPr>
          <w:sz w:val="28"/>
          <w:szCs w:val="28"/>
        </w:rPr>
        <w:t xml:space="preserve">В течение 5 рабочих дней с момента поступления справок, свидетельствующих о том, что юридическое лицо прекратило свою деятельность, руководитель регистрирующего органа принимает решение о предстоящем исключении юридического лица из единого государственного реестра. Это решение публикуется в средствах массовой информации в точно таком же порядке, как и при добровольной ликвидации юридического лица. </w:t>
      </w:r>
    </w:p>
    <w:p w:rsidR="00C70B40" w:rsidRPr="00F64BBB" w:rsidRDefault="00C70B40" w:rsidP="00F64BBB">
      <w:pPr>
        <w:pStyle w:val="a4"/>
        <w:spacing w:line="360" w:lineRule="auto"/>
        <w:jc w:val="both"/>
        <w:rPr>
          <w:sz w:val="28"/>
          <w:szCs w:val="28"/>
        </w:rPr>
      </w:pPr>
      <w:r w:rsidRPr="00F64BBB">
        <w:rPr>
          <w:sz w:val="28"/>
          <w:szCs w:val="28"/>
        </w:rPr>
        <w:t xml:space="preserve">После опубликования решения о предстоящем исключении юридического лица из ЕГРЮЛ отводится трехмесячный срок на то, чтобы заинтересованные лица, если таковые имеются, известили налоговый орган о том, что они не согласны с исключением юридического лица из единого реестра. Такие заявления могут быть направлены в налоговый орган от любых заинтересованных лиц (учредителей, руководителя, кредиторов, пенсионного и страховых фондов и иных лиц). </w:t>
      </w:r>
    </w:p>
    <w:p w:rsidR="00C70B40" w:rsidRPr="00F64BBB" w:rsidRDefault="00C70B40" w:rsidP="00F64BBB">
      <w:pPr>
        <w:pStyle w:val="a4"/>
        <w:spacing w:line="360" w:lineRule="auto"/>
        <w:jc w:val="both"/>
        <w:rPr>
          <w:sz w:val="28"/>
          <w:szCs w:val="28"/>
        </w:rPr>
      </w:pPr>
      <w:r w:rsidRPr="00F64BBB">
        <w:rPr>
          <w:sz w:val="28"/>
          <w:szCs w:val="28"/>
        </w:rPr>
        <w:t xml:space="preserve">Если в течение трех месяцев с даты опубликования никаких заявлений от заинтересованных лиц в регистрирующий орган не поступит, то в течение месяца юридическое лицо будет исключено из единого государственного реестра юридических лиц и перестанет существовать не только де-факто, но и де-юре. </w:t>
      </w:r>
    </w:p>
    <w:p w:rsidR="00C70B40" w:rsidRPr="00CB081A" w:rsidRDefault="00C70B40" w:rsidP="00F64BBB">
      <w:pPr>
        <w:pStyle w:val="a4"/>
        <w:spacing w:line="360" w:lineRule="auto"/>
        <w:jc w:val="both"/>
        <w:rPr>
          <w:sz w:val="28"/>
          <w:szCs w:val="28"/>
          <w:lang w:val="en-US"/>
        </w:rPr>
      </w:pPr>
      <w:r w:rsidRPr="00F64BBB">
        <w:rPr>
          <w:sz w:val="28"/>
          <w:szCs w:val="28"/>
        </w:rPr>
        <w:t xml:space="preserve">Общий срок процедуры исключения юридического лица из ЕГРЮЛ составляет от четырех с половиной до пяти с половиной месяцев с момента внесения юридического лица в список налогоплательщиков, не предоставляющих налоговую и бухгалтерскую отчетность. </w:t>
      </w:r>
      <w:r w:rsidR="00CB081A">
        <w:rPr>
          <w:sz w:val="28"/>
          <w:szCs w:val="28"/>
          <w:lang w:val="en-US"/>
        </w:rPr>
        <w:t>[1]</w:t>
      </w:r>
    </w:p>
    <w:p w:rsidR="00C70B40" w:rsidRPr="00F64BBB" w:rsidRDefault="00C70B40" w:rsidP="00F64BBB">
      <w:pPr>
        <w:pStyle w:val="a4"/>
        <w:spacing w:line="360" w:lineRule="auto"/>
        <w:jc w:val="both"/>
        <w:rPr>
          <w:sz w:val="28"/>
          <w:szCs w:val="28"/>
        </w:rPr>
      </w:pPr>
      <w:r w:rsidRPr="00F64BBB">
        <w:rPr>
          <w:sz w:val="28"/>
          <w:szCs w:val="28"/>
        </w:rPr>
        <w:t xml:space="preserve">Интересно отметить, что точки зрения Арбитражного суда и Федеральной налоговой службы на критерии отнесения налогоплательщиков к категории «прекративших деятельность» не совпадают. Как разъясняет Высший Арбитражный суд Российской Федерации, исключение юридического лица из единого государственного реестра допускается даже в тех случаях, когда имеется задолженность по налогам и сборам, а также неуплаченным штрафным санкциям, которые обязательно возникнут вследствие непредставления отчетности (Постановление Пленума Высшего Арбитражного Суда РФ от 20 декабря 2006 г. № 67 «О некоторых вопросах практики применения положений законодательства о банкротстве отсутствующих должников и прекращении недействующих юридических лиц»). Однако эта позиция не разделяется налоговыми органами, которые руководствуются Письмом ФНС РФ от 9 августа 2005 г. № ЧД-6-09/668@, в соответствии с которым из ЕГРЮЛ исключаются только те юридические лица, которые не имеют задолженностей перед бюджетом по обязательным платежам. </w:t>
      </w:r>
    </w:p>
    <w:p w:rsidR="00C70B40" w:rsidRPr="00F64BBB" w:rsidRDefault="00C70B40" w:rsidP="00F64BBB">
      <w:pPr>
        <w:pStyle w:val="a4"/>
        <w:spacing w:line="360" w:lineRule="auto"/>
        <w:jc w:val="both"/>
        <w:rPr>
          <w:sz w:val="28"/>
          <w:szCs w:val="28"/>
        </w:rPr>
      </w:pPr>
      <w:r w:rsidRPr="00F64BBB">
        <w:rPr>
          <w:sz w:val="28"/>
          <w:szCs w:val="28"/>
        </w:rPr>
        <w:t xml:space="preserve">Поэтому складывается ситуация, при которой налоговые органы, к компетенции которых отнесено принятие решения об исключении либо не исключении недействующих юридических лиц из реестра не используют процедуру исключения из ЕГРЮЛ, а обращаются в суд с заявлением о признании должника банкротом. Суд же, установив что у юридического лица имеются признаки прекращения деятельности, но процедура исключения его из ЕГРЮЛ не проводилась, возвращает заявление обратно налоговым органам. </w:t>
      </w:r>
    </w:p>
    <w:p w:rsidR="00C70B40" w:rsidRPr="00F64BBB" w:rsidRDefault="00C70B40" w:rsidP="00F64BBB">
      <w:pPr>
        <w:pStyle w:val="a4"/>
        <w:spacing w:line="360" w:lineRule="auto"/>
        <w:jc w:val="both"/>
        <w:rPr>
          <w:sz w:val="28"/>
          <w:szCs w:val="28"/>
        </w:rPr>
      </w:pPr>
      <w:r w:rsidRPr="00F64BBB">
        <w:rPr>
          <w:sz w:val="28"/>
          <w:szCs w:val="28"/>
        </w:rPr>
        <w:t xml:space="preserve">Разночтение вызвано в первую очередь тем, что налоговым органам выделяются достаточно большие денежные средства на проведении процедур банкротства, в то время как суды заинтересованы в снижении количества «банкротных» дел в отношении отсутствующих должников. </w:t>
      </w:r>
    </w:p>
    <w:p w:rsidR="00C70B40" w:rsidRPr="00F64BBB" w:rsidRDefault="00C70B40" w:rsidP="00F64BBB">
      <w:pPr>
        <w:pStyle w:val="a4"/>
        <w:spacing w:line="360" w:lineRule="auto"/>
        <w:jc w:val="both"/>
        <w:rPr>
          <w:sz w:val="28"/>
          <w:szCs w:val="28"/>
        </w:rPr>
      </w:pPr>
      <w:r w:rsidRPr="00F64BBB">
        <w:rPr>
          <w:sz w:val="28"/>
          <w:szCs w:val="28"/>
        </w:rPr>
        <w:t xml:space="preserve">Представляется, что в таком «подвешенном состоянии» вопрос об исключении недействующих юридических лиц из ЕГРЮЛ будет оставаться до тех пор, пока не будет конкретизировано действующее законодательство. </w:t>
      </w:r>
    </w:p>
    <w:p w:rsidR="00F64BBB" w:rsidRPr="00CB081A" w:rsidRDefault="00C70B40" w:rsidP="00F64BBB">
      <w:pPr>
        <w:pStyle w:val="a4"/>
        <w:spacing w:line="360" w:lineRule="auto"/>
        <w:jc w:val="both"/>
        <w:rPr>
          <w:sz w:val="28"/>
          <w:szCs w:val="28"/>
          <w:lang w:val="en-US"/>
        </w:rPr>
      </w:pPr>
      <w:r w:rsidRPr="00F64BBB">
        <w:rPr>
          <w:sz w:val="28"/>
          <w:szCs w:val="28"/>
        </w:rPr>
        <w:t xml:space="preserve">Необходимо так же урегулировать вопрос о последствиях такого способа прекращения юридического лица как исключение его из единого государственного реестра, поскольку в настоящий момент формально обязательства юридического лица в связи с его исключением из реестра не прекращаются и на этом основании, в частности, налоговые органы отказываются признавать безнадежной задолженность прекратившего деятельность юридического лица, не ликвидированного, но исключенного из реестра. </w:t>
      </w:r>
      <w:r w:rsidR="00CB081A">
        <w:rPr>
          <w:sz w:val="28"/>
          <w:szCs w:val="28"/>
          <w:lang w:val="en-US"/>
        </w:rPr>
        <w:t>[5]</w:t>
      </w:r>
    </w:p>
    <w:p w:rsidR="00C70B40" w:rsidRPr="00F64BBB" w:rsidRDefault="00F64BBB" w:rsidP="00F64BBB">
      <w:pPr>
        <w:pStyle w:val="a4"/>
        <w:spacing w:line="360" w:lineRule="auto"/>
        <w:jc w:val="both"/>
        <w:rPr>
          <w:sz w:val="28"/>
          <w:szCs w:val="28"/>
        </w:rPr>
      </w:pPr>
      <w:r w:rsidRPr="00F64BBB">
        <w:rPr>
          <w:sz w:val="28"/>
          <w:szCs w:val="28"/>
        </w:rPr>
        <w:br w:type="page"/>
      </w:r>
    </w:p>
    <w:p w:rsidR="00F64BBB" w:rsidRPr="00F64BBB" w:rsidRDefault="00F64BBB" w:rsidP="00F64BBB">
      <w:pPr>
        <w:spacing w:before="100" w:beforeAutospacing="1" w:after="100" w:afterAutospacing="1" w:line="360" w:lineRule="auto"/>
        <w:jc w:val="center"/>
        <w:rPr>
          <w:b/>
          <w:bCs/>
          <w:color w:val="000000"/>
          <w:sz w:val="28"/>
          <w:szCs w:val="28"/>
        </w:rPr>
      </w:pPr>
      <w:r w:rsidRPr="00F64BBB">
        <w:rPr>
          <w:b/>
          <w:bCs/>
          <w:color w:val="000000"/>
          <w:sz w:val="28"/>
          <w:szCs w:val="28"/>
        </w:rPr>
        <w:t>3. Реорганизация юридических лиц</w:t>
      </w:r>
    </w:p>
    <w:p w:rsidR="00F64BBB" w:rsidRPr="00F64BBB" w:rsidRDefault="00F64BBB" w:rsidP="00F64BBB">
      <w:pPr>
        <w:spacing w:before="100" w:beforeAutospacing="1" w:after="100" w:afterAutospacing="1" w:line="360" w:lineRule="auto"/>
        <w:rPr>
          <w:color w:val="000000"/>
          <w:sz w:val="28"/>
          <w:szCs w:val="28"/>
        </w:rPr>
      </w:pPr>
      <w:r w:rsidRPr="00F64BBB">
        <w:rPr>
          <w:color w:val="000000"/>
          <w:sz w:val="28"/>
          <w:szCs w:val="28"/>
        </w:rPr>
        <w:t>Реорганизация представляет собой способ прекращения юридических лиц с переходом прав и обязанностей в порядке правопреемства (кроме случаев выделения из состава юридического лица другой организации). Существует пять форм реорганизации (ст. 57, 58 ГК РФ)</w:t>
      </w:r>
      <w:r w:rsidRPr="00F64BBB">
        <w:rPr>
          <w:color w:val="000000"/>
          <w:sz w:val="28"/>
          <w:szCs w:val="28"/>
          <w:vertAlign w:val="superscript"/>
        </w:rPr>
        <w:t>11</w:t>
      </w:r>
      <w:r w:rsidRPr="00F64BBB">
        <w:rPr>
          <w:color w:val="000000"/>
          <w:sz w:val="28"/>
          <w:szCs w:val="28"/>
        </w:rPr>
        <w:t xml:space="preserve"> Гражданский кодекс Российской Федерации от 30 ноября 1994 г. №51-ФЗ (часть первая) // Собрание законодательства Российской Федерации от 5 декабря 1994 г., №32, ст. 3301 (См.: Приложение 4):</w:t>
      </w:r>
    </w:p>
    <w:p w:rsidR="00F64BBB" w:rsidRPr="00F64BBB" w:rsidRDefault="00F64BBB" w:rsidP="00F64BBB">
      <w:pPr>
        <w:spacing w:before="100" w:beforeAutospacing="1" w:after="100" w:afterAutospacing="1" w:line="360" w:lineRule="auto"/>
        <w:rPr>
          <w:color w:val="000000"/>
          <w:sz w:val="28"/>
          <w:szCs w:val="28"/>
        </w:rPr>
      </w:pPr>
      <w:r w:rsidRPr="00F64BBB">
        <w:rPr>
          <w:color w:val="000000"/>
          <w:sz w:val="28"/>
          <w:szCs w:val="28"/>
        </w:rPr>
        <w:t>1) слияние нескольких юридических лиц в одно новое;</w:t>
      </w:r>
    </w:p>
    <w:p w:rsidR="00F64BBB" w:rsidRPr="00F64BBB" w:rsidRDefault="00F64BBB" w:rsidP="00F64BBB">
      <w:pPr>
        <w:spacing w:before="100" w:beforeAutospacing="1" w:after="100" w:afterAutospacing="1" w:line="360" w:lineRule="auto"/>
        <w:rPr>
          <w:color w:val="000000"/>
          <w:sz w:val="28"/>
          <w:szCs w:val="28"/>
        </w:rPr>
      </w:pPr>
      <w:r w:rsidRPr="00F64BBB">
        <w:rPr>
          <w:color w:val="000000"/>
          <w:sz w:val="28"/>
          <w:szCs w:val="28"/>
        </w:rPr>
        <w:t>2) присоединение юридического лица к другому;</w:t>
      </w:r>
    </w:p>
    <w:p w:rsidR="00F64BBB" w:rsidRPr="00F64BBB" w:rsidRDefault="00F64BBB" w:rsidP="00F64BBB">
      <w:pPr>
        <w:spacing w:before="100" w:beforeAutospacing="1" w:after="100" w:afterAutospacing="1" w:line="360" w:lineRule="auto"/>
        <w:rPr>
          <w:color w:val="000000"/>
          <w:sz w:val="28"/>
          <w:szCs w:val="28"/>
        </w:rPr>
      </w:pPr>
      <w:r w:rsidRPr="00F64BBB">
        <w:rPr>
          <w:color w:val="000000"/>
          <w:sz w:val="28"/>
          <w:szCs w:val="28"/>
        </w:rPr>
        <w:t>3) разделение юридического лица на два или более новых;</w:t>
      </w:r>
    </w:p>
    <w:p w:rsidR="00F64BBB" w:rsidRPr="00F64BBB" w:rsidRDefault="00F64BBB" w:rsidP="00F64BBB">
      <w:pPr>
        <w:spacing w:before="100" w:beforeAutospacing="1" w:after="100" w:afterAutospacing="1" w:line="360" w:lineRule="auto"/>
        <w:rPr>
          <w:color w:val="000000"/>
          <w:sz w:val="28"/>
          <w:szCs w:val="28"/>
        </w:rPr>
      </w:pPr>
      <w:r w:rsidRPr="00F64BBB">
        <w:rPr>
          <w:color w:val="000000"/>
          <w:sz w:val="28"/>
          <w:szCs w:val="28"/>
        </w:rPr>
        <w:t>4) выделение из юридического лица новых юридических лиц;</w:t>
      </w:r>
    </w:p>
    <w:p w:rsidR="00F64BBB" w:rsidRPr="00F64BBB" w:rsidRDefault="00F64BBB" w:rsidP="00F64BBB">
      <w:pPr>
        <w:spacing w:before="100" w:beforeAutospacing="1" w:after="100" w:afterAutospacing="1" w:line="360" w:lineRule="auto"/>
        <w:rPr>
          <w:color w:val="000000"/>
          <w:sz w:val="28"/>
          <w:szCs w:val="28"/>
        </w:rPr>
      </w:pPr>
      <w:r w:rsidRPr="00F64BBB">
        <w:rPr>
          <w:color w:val="000000"/>
          <w:sz w:val="28"/>
          <w:szCs w:val="28"/>
        </w:rPr>
        <w:t>5) преобразование юридического лица одной организационно-правовой формы в другую.</w:t>
      </w:r>
    </w:p>
    <w:p w:rsidR="00F64BBB" w:rsidRPr="00F64BBB" w:rsidRDefault="00F64BBB" w:rsidP="00F64BBB">
      <w:pPr>
        <w:spacing w:before="100" w:beforeAutospacing="1" w:after="100" w:afterAutospacing="1" w:line="360" w:lineRule="auto"/>
        <w:rPr>
          <w:color w:val="000000"/>
          <w:sz w:val="28"/>
          <w:szCs w:val="28"/>
        </w:rPr>
      </w:pPr>
      <w:r w:rsidRPr="00F64BBB">
        <w:rPr>
          <w:color w:val="000000"/>
          <w:sz w:val="28"/>
          <w:szCs w:val="28"/>
        </w:rPr>
        <w:t>По общему правилу, юридическое лицо реорганизуется добровольно, т. е. по решению его учредителей либо органа, уполномоченного на то учредительными документами. Однако возможна реорганизация и в принудительном порядке по решению уполномоченных государственных органов или по решению суда. Так, когда организации занимают доминирующее положение на рынке и совершают два или более нарушений антимонопольного законодательства, федеральный антимонопольный орган вправе обязать их принудительно разделиться или выделить из своего состава одну либо несколько организаций на базе структурных подразделений, если это ведет к развитию конкуренции.</w:t>
      </w:r>
    </w:p>
    <w:p w:rsidR="00F64BBB" w:rsidRPr="00F64BBB" w:rsidRDefault="00F64BBB" w:rsidP="00F64BBB">
      <w:pPr>
        <w:spacing w:before="100" w:beforeAutospacing="1" w:after="100" w:afterAutospacing="1" w:line="360" w:lineRule="auto"/>
        <w:rPr>
          <w:color w:val="000000"/>
          <w:sz w:val="28"/>
          <w:szCs w:val="28"/>
        </w:rPr>
      </w:pPr>
      <w:r w:rsidRPr="00F64BBB">
        <w:rPr>
          <w:color w:val="000000"/>
          <w:sz w:val="28"/>
          <w:szCs w:val="28"/>
        </w:rPr>
        <w:t>Решением уполномоченного государственного органа определяется срок такой реорганизации. Если учредители юридического лица, назначенный ими орган или орган, уполномоченный на реорганизацию учредительными документами, не осуществят ее в указанный срок, суд (по иску указанного государственного органа) назначает внешнего управляющего юридическим лицом и поручает ему осуществить реорганизацию. Внешний управляющий составляет разделительный баланс и передает его на рассмотрение суда вместе с учредительными документами юридических лиц, возникающих в результате реорганизации. Эти документы становятся, после утверждения судом, основанием для государственной регистрации вновь возникших юридических лиц.</w:t>
      </w:r>
    </w:p>
    <w:p w:rsidR="00F64BBB" w:rsidRPr="00CB081A" w:rsidRDefault="00F64BBB" w:rsidP="00F64BBB">
      <w:pPr>
        <w:spacing w:before="100" w:beforeAutospacing="1" w:after="100" w:afterAutospacing="1" w:line="360" w:lineRule="auto"/>
        <w:rPr>
          <w:color w:val="000000"/>
          <w:sz w:val="28"/>
          <w:szCs w:val="28"/>
        </w:rPr>
      </w:pPr>
      <w:r w:rsidRPr="00F64BBB">
        <w:rPr>
          <w:color w:val="000000"/>
          <w:sz w:val="28"/>
          <w:szCs w:val="28"/>
        </w:rPr>
        <w:t>Реорганизация в форме слияния, присоединения или преобразования в случаях, установленных судом, возможна лишь с согласия уполномоченных государственных органов.</w:t>
      </w:r>
      <w:r w:rsidR="00CB081A" w:rsidRPr="00CB081A">
        <w:rPr>
          <w:color w:val="000000"/>
          <w:sz w:val="28"/>
          <w:szCs w:val="28"/>
        </w:rPr>
        <w:t>[3]</w:t>
      </w:r>
    </w:p>
    <w:p w:rsidR="00F64BBB" w:rsidRPr="00F64BBB" w:rsidRDefault="00F64BBB" w:rsidP="00F64BBB">
      <w:pPr>
        <w:spacing w:before="100" w:beforeAutospacing="1" w:after="100" w:afterAutospacing="1" w:line="360" w:lineRule="auto"/>
        <w:rPr>
          <w:color w:val="000000"/>
          <w:sz w:val="28"/>
          <w:szCs w:val="28"/>
        </w:rPr>
      </w:pPr>
      <w:r w:rsidRPr="00F64BBB">
        <w:rPr>
          <w:color w:val="000000"/>
          <w:sz w:val="28"/>
          <w:szCs w:val="28"/>
        </w:rPr>
        <w:t>При слиянии, присоединении и преобразовании юридических лиц составляется передаточный акт, при разделении и выделении -- разделительный баланс. Указанные документы должны содержать положения о правопреемстве по всей совокупности обязательств реорганизованного юридического лица в отношении всех его кредиторов и должников, включая и обязательства, оспариваемые сторонами. Передаточный акт и разделительный баланс утверждаются лицами, принявшими решение о реорганизации, и представляются вместе с учредительными документами для государственной регистрации вновь возникающих или изменений в учредительные документы существующих юридических лиц.</w:t>
      </w:r>
    </w:p>
    <w:p w:rsidR="00F64BBB" w:rsidRPr="00284BDA" w:rsidRDefault="00F64BBB" w:rsidP="00284BDA">
      <w:pPr>
        <w:spacing w:before="100" w:beforeAutospacing="1" w:after="100" w:afterAutospacing="1" w:line="360" w:lineRule="auto"/>
        <w:rPr>
          <w:color w:val="000000"/>
          <w:sz w:val="28"/>
          <w:szCs w:val="28"/>
        </w:rPr>
      </w:pPr>
      <w:r w:rsidRPr="00F64BBB">
        <w:rPr>
          <w:color w:val="000000"/>
          <w:sz w:val="28"/>
          <w:szCs w:val="28"/>
        </w:rPr>
        <w:t>Реорганизация в форме слияния, разделения, выделения и преобразования считается завершенной с момента государственной регистрации, а в форме присоединения -- только с момента внесения в единый государственный реестр записи о прекращении деятельности присоединенного юридического лица.</w:t>
      </w:r>
      <w:r w:rsidR="00284BDA" w:rsidRPr="00284BDA">
        <w:rPr>
          <w:color w:val="000000"/>
          <w:sz w:val="28"/>
          <w:szCs w:val="28"/>
        </w:rPr>
        <w:t>[5]</w:t>
      </w:r>
    </w:p>
    <w:p w:rsidR="00F64BBB" w:rsidRPr="00F64BBB" w:rsidRDefault="00F64BBB" w:rsidP="00F64BBB">
      <w:pPr>
        <w:spacing w:before="100" w:beforeAutospacing="1" w:after="100" w:afterAutospacing="1" w:line="360" w:lineRule="auto"/>
        <w:rPr>
          <w:color w:val="000000"/>
          <w:sz w:val="28"/>
          <w:szCs w:val="28"/>
        </w:rPr>
      </w:pPr>
      <w:r w:rsidRPr="00F64BBB">
        <w:rPr>
          <w:color w:val="000000"/>
          <w:sz w:val="28"/>
          <w:szCs w:val="28"/>
        </w:rPr>
        <w:t>Основаниями для отказа в государственной регистрации вновь возникших юридических лиц являются непредставление вместе с учредительными документами передаточного акта или разделительного баланса, а также отсутствие в них положений о правопреемстве по обязательствам.</w:t>
      </w:r>
    </w:p>
    <w:p w:rsidR="00F64BBB" w:rsidRPr="00CB081A" w:rsidRDefault="00F64BBB" w:rsidP="00F64BBB">
      <w:pPr>
        <w:spacing w:before="100" w:beforeAutospacing="1" w:after="100" w:afterAutospacing="1" w:line="360" w:lineRule="auto"/>
        <w:rPr>
          <w:color w:val="000000"/>
          <w:sz w:val="28"/>
          <w:szCs w:val="28"/>
        </w:rPr>
      </w:pPr>
      <w:r w:rsidRPr="00F64BBB">
        <w:rPr>
          <w:color w:val="000000"/>
          <w:sz w:val="28"/>
          <w:szCs w:val="28"/>
        </w:rPr>
        <w:t>Обеспечение прав кредиторов юридического лица при его реорганизации достигается правилами ст. 60 ГК РФ. На учредителей (участников) или орган, принявший решение о реорганизации юридического лица, возлагается обязанность письменного уведомления об этом всех кредиторов. Каждый кредитор может потребовать прекращения или досрочного исполнения обязательства, должником по которому выступает это юридическое лицо, и возмещения убытков, причиненных досрочным прекращением обязательства. Если же разделительный баланс не дает возможности установить правопреемника, то вновь возникшие юридические лица отвечают по обязательствам реорганизованного юридического лица солидарно.</w:t>
      </w:r>
      <w:r w:rsidR="00CB081A" w:rsidRPr="00CB081A">
        <w:rPr>
          <w:color w:val="000000"/>
          <w:sz w:val="28"/>
          <w:szCs w:val="28"/>
        </w:rPr>
        <w:t>[4]</w:t>
      </w:r>
    </w:p>
    <w:p w:rsidR="00F64BBB" w:rsidRPr="00F64BBB" w:rsidRDefault="00F64BBB" w:rsidP="00F64BBB">
      <w:pPr>
        <w:spacing w:before="100" w:beforeAutospacing="1" w:after="100" w:afterAutospacing="1" w:line="360" w:lineRule="auto"/>
        <w:rPr>
          <w:color w:val="000000"/>
          <w:sz w:val="28"/>
          <w:szCs w:val="28"/>
        </w:rPr>
      </w:pPr>
      <w:r w:rsidRPr="00F64BBB">
        <w:rPr>
          <w:color w:val="000000"/>
          <w:sz w:val="28"/>
          <w:szCs w:val="28"/>
        </w:rPr>
        <w:br w:type="page"/>
      </w:r>
    </w:p>
    <w:p w:rsidR="00F64BBB" w:rsidRPr="00F64BBB" w:rsidRDefault="00F64BBB" w:rsidP="00F64BBB">
      <w:pPr>
        <w:spacing w:before="100" w:beforeAutospacing="1" w:after="100" w:afterAutospacing="1" w:line="360" w:lineRule="auto"/>
        <w:jc w:val="center"/>
        <w:rPr>
          <w:color w:val="000000"/>
          <w:sz w:val="28"/>
          <w:szCs w:val="28"/>
        </w:rPr>
      </w:pPr>
      <w:r w:rsidRPr="00F64BBB">
        <w:rPr>
          <w:b/>
          <w:bCs/>
          <w:color w:val="000000"/>
          <w:sz w:val="28"/>
          <w:szCs w:val="28"/>
        </w:rPr>
        <w:t>Заключение</w:t>
      </w:r>
    </w:p>
    <w:p w:rsidR="00F64BBB" w:rsidRPr="00F64BBB" w:rsidRDefault="00F64BBB" w:rsidP="00F64BBB">
      <w:pPr>
        <w:spacing w:before="100" w:beforeAutospacing="1" w:after="100" w:afterAutospacing="1" w:line="360" w:lineRule="auto"/>
        <w:rPr>
          <w:color w:val="000000"/>
          <w:sz w:val="28"/>
          <w:szCs w:val="28"/>
        </w:rPr>
      </w:pPr>
      <w:r w:rsidRPr="00F64BBB">
        <w:rPr>
          <w:color w:val="000000"/>
          <w:sz w:val="28"/>
          <w:szCs w:val="28"/>
        </w:rPr>
        <w:t>Проанализировав в данной работе порядок образования и прекращения деятельности юридических лиц необходимо отметить, что</w:t>
      </w:r>
      <w:r w:rsidR="00010235">
        <w:rPr>
          <w:color w:val="000000"/>
          <w:sz w:val="28"/>
          <w:szCs w:val="28"/>
        </w:rPr>
        <w:t xml:space="preserve"> в зависимости от характера уча</w:t>
      </w:r>
      <w:r w:rsidRPr="00F64BBB">
        <w:rPr>
          <w:color w:val="000000"/>
          <w:sz w:val="28"/>
          <w:szCs w:val="28"/>
        </w:rPr>
        <w:t xml:space="preserve">стия государственных органов в регистрации юридического лица наука гражданского права традиционно </w:t>
      </w:r>
      <w:r w:rsidR="00010235">
        <w:rPr>
          <w:color w:val="000000"/>
          <w:sz w:val="28"/>
          <w:szCs w:val="28"/>
        </w:rPr>
        <w:t>выделяет следующие способы обра</w:t>
      </w:r>
      <w:r w:rsidRPr="00F64BBB">
        <w:rPr>
          <w:color w:val="000000"/>
          <w:sz w:val="28"/>
          <w:szCs w:val="28"/>
        </w:rPr>
        <w:t xml:space="preserve">зования юридических лиц: распорядительный, разрешительный и нормативно-явочный. При этом нормативно-явочный порядок действует в настоящее время в Российской Федерации. </w:t>
      </w:r>
    </w:p>
    <w:p w:rsidR="00F64BBB" w:rsidRPr="00F64BBB" w:rsidRDefault="00F64BBB" w:rsidP="00F64BBB">
      <w:pPr>
        <w:spacing w:before="100" w:beforeAutospacing="1" w:after="100" w:afterAutospacing="1" w:line="360" w:lineRule="auto"/>
        <w:rPr>
          <w:color w:val="000000"/>
          <w:sz w:val="28"/>
          <w:szCs w:val="28"/>
        </w:rPr>
      </w:pPr>
      <w:r w:rsidRPr="00F64BBB">
        <w:rPr>
          <w:color w:val="000000"/>
          <w:sz w:val="28"/>
          <w:szCs w:val="28"/>
        </w:rPr>
        <w:t>Государственная регистрация является завершающим этапом образования юридического лица, на котором компетентный орган проверяет соблюдение условий, необходимых для создания нового с</w:t>
      </w:r>
      <w:r w:rsidR="00010235">
        <w:rPr>
          <w:color w:val="000000"/>
          <w:sz w:val="28"/>
          <w:szCs w:val="28"/>
        </w:rPr>
        <w:t>убъекта права, и принимает реше</w:t>
      </w:r>
      <w:r w:rsidRPr="00F64BBB">
        <w:rPr>
          <w:color w:val="000000"/>
          <w:sz w:val="28"/>
          <w:szCs w:val="28"/>
        </w:rPr>
        <w:t>ние о признании организации юр</w:t>
      </w:r>
      <w:r w:rsidR="00010235">
        <w:rPr>
          <w:color w:val="000000"/>
          <w:sz w:val="28"/>
          <w:szCs w:val="28"/>
        </w:rPr>
        <w:t>идическим лицом. После этого ос</w:t>
      </w:r>
      <w:r w:rsidRPr="00F64BBB">
        <w:rPr>
          <w:color w:val="000000"/>
          <w:sz w:val="28"/>
          <w:szCs w:val="28"/>
        </w:rPr>
        <w:t>новные данные об организации включаются в единый государственный реестр юридических лиц и становятся доступными для всеобщего ознакомления.</w:t>
      </w:r>
    </w:p>
    <w:p w:rsidR="00F64BBB" w:rsidRPr="00CB081A" w:rsidRDefault="00F64BBB" w:rsidP="00F64BBB">
      <w:pPr>
        <w:spacing w:before="100" w:beforeAutospacing="1" w:after="100" w:afterAutospacing="1" w:line="360" w:lineRule="auto"/>
        <w:rPr>
          <w:color w:val="000000"/>
          <w:sz w:val="28"/>
          <w:szCs w:val="28"/>
          <w:lang w:val="en-US"/>
        </w:rPr>
      </w:pPr>
      <w:r w:rsidRPr="00F64BBB">
        <w:rPr>
          <w:color w:val="000000"/>
          <w:sz w:val="28"/>
          <w:szCs w:val="28"/>
        </w:rPr>
        <w:t>Государственная регистрация юридического лица является завершающим этапом образования юридического лица, на котором компетентный орган проверяет соблюдение условий, необходимых для создания нового с</w:t>
      </w:r>
      <w:r w:rsidR="00010235">
        <w:rPr>
          <w:color w:val="000000"/>
          <w:sz w:val="28"/>
          <w:szCs w:val="28"/>
        </w:rPr>
        <w:t>убъекта права, и принимает реше</w:t>
      </w:r>
      <w:r w:rsidRPr="00F64BBB">
        <w:rPr>
          <w:color w:val="000000"/>
          <w:sz w:val="28"/>
          <w:szCs w:val="28"/>
        </w:rPr>
        <w:t>ние о признании организации юр</w:t>
      </w:r>
      <w:r w:rsidR="00010235">
        <w:rPr>
          <w:color w:val="000000"/>
          <w:sz w:val="28"/>
          <w:szCs w:val="28"/>
        </w:rPr>
        <w:t>идическим лицом. После этого ос</w:t>
      </w:r>
      <w:r w:rsidRPr="00F64BBB">
        <w:rPr>
          <w:color w:val="000000"/>
          <w:sz w:val="28"/>
          <w:szCs w:val="28"/>
        </w:rPr>
        <w:t>новные данные об организации включаются в единый государственный реестр юридических лиц и становятся доступными для всеобщего ознакомления.</w:t>
      </w:r>
    </w:p>
    <w:p w:rsidR="00F64BBB" w:rsidRPr="00F64BBB" w:rsidRDefault="00F64BBB" w:rsidP="00F64BBB">
      <w:pPr>
        <w:spacing w:before="100" w:beforeAutospacing="1" w:after="100" w:afterAutospacing="1" w:line="360" w:lineRule="auto"/>
        <w:rPr>
          <w:color w:val="000000"/>
          <w:sz w:val="28"/>
          <w:szCs w:val="28"/>
        </w:rPr>
      </w:pPr>
      <w:r w:rsidRPr="00F64BBB">
        <w:rPr>
          <w:color w:val="000000"/>
          <w:sz w:val="28"/>
          <w:szCs w:val="28"/>
        </w:rPr>
        <w:t>Деятельность юридический лиц прекращается посредством его реорганизации (ст.57 ГК РФ) или ликвидации (ст.61 ГК РФ).</w:t>
      </w:r>
    </w:p>
    <w:p w:rsidR="00F64BBB" w:rsidRPr="00F64BBB" w:rsidRDefault="00F64BBB" w:rsidP="00F64BBB">
      <w:pPr>
        <w:spacing w:before="100" w:beforeAutospacing="1" w:after="100" w:afterAutospacing="1" w:line="360" w:lineRule="auto"/>
        <w:rPr>
          <w:color w:val="000000"/>
          <w:sz w:val="28"/>
          <w:szCs w:val="28"/>
        </w:rPr>
      </w:pPr>
      <w:r w:rsidRPr="00F64BBB">
        <w:rPr>
          <w:color w:val="000000"/>
          <w:sz w:val="28"/>
          <w:szCs w:val="28"/>
        </w:rPr>
        <w:t xml:space="preserve">Реорганизация юридических лиц осуществляется в следующих формах: а) слияние нескольких юридических лиц в одно; б) присоединение одного или нескольких юридического лица к другому; в) разделение юридического лица на несколько самостоятельных юридических лиц; г) выделение из состава юридического лица (не прекращающего свою деятельность) одного или нескольких новых юридических лиц; д) преобразование юридического лица из одной организационно-правовой формы в другую. Реорганизация юридических лиц по общему правилу проводится им добровольно, по решению его учредителей или уполномоченного на это органа (общего собрания). Реорганизация юридического лица оформляется либо передаточным актом (балансом) (слияние, присоединение или преобразование), либо разделительным балансом (разделение и выделение). Часто в практике проводимая реорганизация юридического лица ухудшают положение кредиторов, поэтому закон требует уведомления всех кредиторов о принятом учредителями решении, а последние вправе требовать прекращения или досрочного исполнения соответствующих обязательств и возмещения возникших убытков. </w:t>
      </w:r>
    </w:p>
    <w:p w:rsidR="00F64BBB" w:rsidRPr="00CB081A" w:rsidRDefault="00F64BBB" w:rsidP="00F64BBB">
      <w:pPr>
        <w:spacing w:before="100" w:beforeAutospacing="1" w:after="100" w:afterAutospacing="1" w:line="360" w:lineRule="auto"/>
        <w:rPr>
          <w:color w:val="000000"/>
          <w:sz w:val="28"/>
          <w:szCs w:val="28"/>
          <w:lang w:val="en-US"/>
        </w:rPr>
      </w:pPr>
      <w:r w:rsidRPr="00F64BBB">
        <w:rPr>
          <w:color w:val="000000"/>
          <w:sz w:val="28"/>
          <w:szCs w:val="28"/>
        </w:rPr>
        <w:t>Ликвидация юридических лиц представляет собой способ прекращения его деятельности при отсутствии преемства в его правах и обязанностях. В этом случае задача защиты прав и интересов кредиторов приобретает еще большую важность, чем в случаях реорганизации. Гражданское законодательство устанавливает специальный порядок ликвидации юридических лиц. Ликвидация может осуществляться добровольно по решению учредителей либо уполномоченного на то органа. Возможна и принудительная ликвидация в соответствии с судебным решением, на основании: осуществления деятельности без надлежащего разрешения (лицензии); неоднократного грубого нарушения законов или нормативных актов; противоречие деятельности законодательным запретам и т.д. Особым случаем ликвидации юридического лица является банкротство.</w:t>
      </w:r>
      <w:r w:rsidR="00CB081A" w:rsidRPr="00CB081A">
        <w:rPr>
          <w:color w:val="000000"/>
          <w:sz w:val="28"/>
          <w:szCs w:val="28"/>
        </w:rPr>
        <w:t xml:space="preserve"> </w:t>
      </w:r>
    </w:p>
    <w:p w:rsidR="00F64BBB" w:rsidRPr="00F64BBB" w:rsidRDefault="00F64BBB" w:rsidP="00F64BBB">
      <w:pPr>
        <w:spacing w:before="100" w:beforeAutospacing="1" w:after="100" w:afterAutospacing="1" w:line="360" w:lineRule="auto"/>
        <w:rPr>
          <w:color w:val="000000"/>
          <w:sz w:val="28"/>
          <w:szCs w:val="28"/>
        </w:rPr>
      </w:pPr>
      <w:r w:rsidRPr="00F64BBB">
        <w:rPr>
          <w:color w:val="000000"/>
          <w:sz w:val="28"/>
          <w:szCs w:val="28"/>
        </w:rPr>
        <w:t xml:space="preserve">Ликвидация юридического лица представляет достаточно длительную процедуру, основным содержанием которой является выявление удовлетворение имеющихся у кредиторов требований. При этом юридическое лицо продолжает свою деятельность, а лица принявшие решения о ликвидации извещают регистрирующий орган об этом. В государственный реестр вносятся сообщенные сведения, а к наименованию юридического лица обязательно добавляются слова «в ликвидации». </w:t>
      </w:r>
    </w:p>
    <w:p w:rsidR="00F64BBB" w:rsidRPr="00F64BBB" w:rsidRDefault="00F64BBB" w:rsidP="00F64BBB">
      <w:pPr>
        <w:spacing w:before="100" w:beforeAutospacing="1" w:after="100" w:afterAutospacing="1" w:line="360" w:lineRule="auto"/>
        <w:rPr>
          <w:color w:val="000000"/>
          <w:sz w:val="28"/>
          <w:szCs w:val="28"/>
        </w:rPr>
      </w:pPr>
      <w:r w:rsidRPr="00F64BBB">
        <w:rPr>
          <w:color w:val="000000"/>
          <w:sz w:val="28"/>
          <w:szCs w:val="28"/>
        </w:rPr>
        <w:t xml:space="preserve">Этапы ликвидации юридического лица заключаются в следующем: назначение с согласия регистрирующего органа специальной ликвидационной комиссии (единоличного ликвидатора); опубликование в средствах массовой информации извещения о ликвидации, а также о порядке и сроках (не менее 2 месяцев) заявления требований кредиторами и письменное уведомление об этом известных кредиторов; утверждение промежуточного ликвидационного баланса; при недостатке денежных средств для удовлетворения заявленных требований - продажа имущества юридического лица с публичных торгов; расчеты с кредиторами юридического лица в порядке очередности (ст.64 - регресс, зарплата, залог, налоги, иные); составление ликвидационного баланса и его утверждение, передача остатков имущества учредителям. </w:t>
      </w:r>
    </w:p>
    <w:p w:rsidR="00F64BBB" w:rsidRPr="00F64BBB" w:rsidRDefault="00F64BBB" w:rsidP="00F64BBB">
      <w:pPr>
        <w:spacing w:before="100" w:beforeAutospacing="1" w:after="100" w:afterAutospacing="1" w:line="360" w:lineRule="auto"/>
        <w:rPr>
          <w:color w:val="000000"/>
          <w:sz w:val="28"/>
          <w:szCs w:val="28"/>
        </w:rPr>
      </w:pPr>
      <w:r w:rsidRPr="00F64BBB">
        <w:rPr>
          <w:color w:val="000000"/>
          <w:sz w:val="28"/>
          <w:szCs w:val="28"/>
        </w:rPr>
        <w:t>Ликвидация считается завершенной, а юридическое лицо прекратившим существование - с момента внесения записи об этом в государственный реестр.</w:t>
      </w:r>
    </w:p>
    <w:p w:rsidR="00C70B40" w:rsidRDefault="0056143E" w:rsidP="00F64BBB">
      <w:pPr>
        <w:spacing w:line="360" w:lineRule="auto"/>
        <w:jc w:val="both"/>
        <w:rPr>
          <w:b/>
          <w:bCs/>
          <w:sz w:val="28"/>
          <w:szCs w:val="28"/>
        </w:rPr>
      </w:pPr>
      <w:r>
        <w:rPr>
          <w:sz w:val="28"/>
          <w:szCs w:val="28"/>
        </w:rPr>
        <w:br w:type="page"/>
      </w:r>
      <w:r w:rsidRPr="0056143E">
        <w:rPr>
          <w:b/>
          <w:bCs/>
          <w:sz w:val="28"/>
          <w:szCs w:val="28"/>
        </w:rPr>
        <w:t>Список используемой литературы:</w:t>
      </w:r>
    </w:p>
    <w:p w:rsidR="0056143E" w:rsidRPr="0056143E" w:rsidRDefault="0035712B" w:rsidP="0056143E">
      <w:pPr>
        <w:numPr>
          <w:ilvl w:val="0"/>
          <w:numId w:val="9"/>
        </w:numPr>
        <w:spacing w:line="360" w:lineRule="auto"/>
        <w:jc w:val="both"/>
        <w:rPr>
          <w:sz w:val="28"/>
          <w:szCs w:val="28"/>
        </w:rPr>
      </w:pPr>
      <w:hyperlink r:id="rId7" w:history="1">
        <w:r w:rsidR="0056143E" w:rsidRPr="0056143E">
          <w:rPr>
            <w:rStyle w:val="a3"/>
            <w:color w:val="auto"/>
            <w:sz w:val="28"/>
            <w:szCs w:val="28"/>
            <w:u w:val="none"/>
          </w:rPr>
          <w:t>http://www.audit-it.ru</w:t>
        </w:r>
      </w:hyperlink>
    </w:p>
    <w:p w:rsidR="0056143E" w:rsidRPr="00CB081A" w:rsidRDefault="0056143E" w:rsidP="0056143E">
      <w:pPr>
        <w:numPr>
          <w:ilvl w:val="0"/>
          <w:numId w:val="9"/>
        </w:numPr>
        <w:spacing w:line="360" w:lineRule="auto"/>
        <w:jc w:val="both"/>
        <w:rPr>
          <w:sz w:val="28"/>
          <w:szCs w:val="28"/>
        </w:rPr>
      </w:pPr>
      <w:r w:rsidRPr="00CB081A">
        <w:rPr>
          <w:sz w:val="28"/>
          <w:szCs w:val="28"/>
        </w:rPr>
        <w:t>Гражданский кодекс Российской Федерации</w:t>
      </w:r>
    </w:p>
    <w:p w:rsidR="0056143E" w:rsidRPr="00CB081A" w:rsidRDefault="0056143E" w:rsidP="0056143E">
      <w:pPr>
        <w:numPr>
          <w:ilvl w:val="0"/>
          <w:numId w:val="9"/>
        </w:numPr>
        <w:spacing w:line="360" w:lineRule="auto"/>
        <w:jc w:val="both"/>
        <w:rPr>
          <w:sz w:val="28"/>
          <w:szCs w:val="28"/>
        </w:rPr>
      </w:pPr>
      <w:r w:rsidRPr="00CB081A">
        <w:rPr>
          <w:sz w:val="28"/>
          <w:szCs w:val="28"/>
        </w:rPr>
        <w:t>Гайдук Э.Г. Прекращение деятельности юридического лица: основания и последствия /</w:t>
      </w:r>
      <w:r w:rsidR="00CB081A">
        <w:rPr>
          <w:sz w:val="28"/>
          <w:szCs w:val="28"/>
        </w:rPr>
        <w:t>/ Журнал российского права, 2007</w:t>
      </w:r>
      <w:r w:rsidRPr="00CB081A">
        <w:rPr>
          <w:sz w:val="28"/>
          <w:szCs w:val="28"/>
        </w:rPr>
        <w:t xml:space="preserve">. -№ 8. - С. 21-24 </w:t>
      </w:r>
    </w:p>
    <w:p w:rsidR="0056143E" w:rsidRPr="00CB081A" w:rsidRDefault="0056143E" w:rsidP="00CB081A">
      <w:pPr>
        <w:numPr>
          <w:ilvl w:val="0"/>
          <w:numId w:val="9"/>
        </w:numPr>
        <w:spacing w:line="360" w:lineRule="auto"/>
        <w:jc w:val="both"/>
        <w:rPr>
          <w:sz w:val="28"/>
          <w:szCs w:val="28"/>
        </w:rPr>
      </w:pPr>
      <w:r w:rsidRPr="00CB081A">
        <w:rPr>
          <w:sz w:val="28"/>
          <w:szCs w:val="28"/>
        </w:rPr>
        <w:t xml:space="preserve">Гражданское право. Часть вторая: Учебник / Под общей ред. </w:t>
      </w:r>
      <w:r w:rsidR="00CB081A">
        <w:rPr>
          <w:sz w:val="28"/>
          <w:szCs w:val="28"/>
        </w:rPr>
        <w:t>А.Г. Калпина. - М.: Юристъ, 2008</w:t>
      </w:r>
      <w:r w:rsidRPr="00CB081A">
        <w:rPr>
          <w:sz w:val="28"/>
          <w:szCs w:val="28"/>
        </w:rPr>
        <w:t xml:space="preserve"> </w:t>
      </w:r>
    </w:p>
    <w:p w:rsidR="0056143E" w:rsidRPr="00CB081A" w:rsidRDefault="0056143E" w:rsidP="00CB081A">
      <w:pPr>
        <w:numPr>
          <w:ilvl w:val="0"/>
          <w:numId w:val="9"/>
        </w:numPr>
        <w:spacing w:line="360" w:lineRule="auto"/>
        <w:jc w:val="both"/>
        <w:rPr>
          <w:sz w:val="28"/>
          <w:szCs w:val="28"/>
        </w:rPr>
      </w:pPr>
      <w:r w:rsidRPr="00CB081A">
        <w:rPr>
          <w:sz w:val="28"/>
          <w:szCs w:val="28"/>
        </w:rPr>
        <w:t>Телюкина М.В. Реорганизация как способ прекращения деятельности юридических ли</w:t>
      </w:r>
      <w:r w:rsidR="00CB081A">
        <w:rPr>
          <w:sz w:val="28"/>
          <w:szCs w:val="28"/>
        </w:rPr>
        <w:t>ц // Законодательство, 2009</w:t>
      </w:r>
      <w:r w:rsidRPr="00CB081A">
        <w:rPr>
          <w:sz w:val="28"/>
          <w:szCs w:val="28"/>
        </w:rPr>
        <w:t xml:space="preserve">. </w:t>
      </w:r>
    </w:p>
    <w:p w:rsidR="0056143E" w:rsidRPr="0056143E" w:rsidRDefault="0056143E" w:rsidP="00CB081A">
      <w:pPr>
        <w:spacing w:line="360" w:lineRule="auto"/>
        <w:ind w:left="360"/>
        <w:jc w:val="both"/>
        <w:rPr>
          <w:sz w:val="28"/>
          <w:szCs w:val="28"/>
        </w:rPr>
      </w:pPr>
    </w:p>
    <w:p w:rsidR="0056143E" w:rsidRPr="00F64BBB" w:rsidRDefault="0056143E" w:rsidP="00F64BBB">
      <w:pPr>
        <w:spacing w:line="360" w:lineRule="auto"/>
        <w:jc w:val="both"/>
        <w:rPr>
          <w:sz w:val="28"/>
          <w:szCs w:val="28"/>
        </w:rPr>
      </w:pPr>
      <w:bookmarkStart w:id="2" w:name="_GoBack"/>
      <w:bookmarkEnd w:id="2"/>
    </w:p>
    <w:sectPr w:rsidR="0056143E" w:rsidRPr="00F64BBB">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EB1" w:rsidRDefault="00957EB1">
      <w:r>
        <w:separator/>
      </w:r>
    </w:p>
  </w:endnote>
  <w:endnote w:type="continuationSeparator" w:id="0">
    <w:p w:rsidR="00957EB1" w:rsidRDefault="00957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235" w:rsidRDefault="00010235" w:rsidP="00CB081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10235" w:rsidRDefault="00010235" w:rsidP="0001023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235" w:rsidRDefault="00010235" w:rsidP="00CB081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57EB1">
      <w:rPr>
        <w:rStyle w:val="a7"/>
        <w:noProof/>
      </w:rPr>
      <w:t>1</w:t>
    </w:r>
    <w:r>
      <w:rPr>
        <w:rStyle w:val="a7"/>
      </w:rPr>
      <w:fldChar w:fldCharType="end"/>
    </w:r>
  </w:p>
  <w:p w:rsidR="00010235" w:rsidRDefault="00010235" w:rsidP="0001023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EB1" w:rsidRDefault="00957EB1">
      <w:r>
        <w:separator/>
      </w:r>
    </w:p>
  </w:footnote>
  <w:footnote w:type="continuationSeparator" w:id="0">
    <w:p w:rsidR="00957EB1" w:rsidRDefault="00957E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3CB5"/>
    <w:multiLevelType w:val="hybridMultilevel"/>
    <w:tmpl w:val="61A699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1051B9"/>
    <w:multiLevelType w:val="multilevel"/>
    <w:tmpl w:val="B472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497FFA"/>
    <w:multiLevelType w:val="hybridMultilevel"/>
    <w:tmpl w:val="C45A4D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AC0B25"/>
    <w:multiLevelType w:val="multilevel"/>
    <w:tmpl w:val="7D5C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A71879"/>
    <w:multiLevelType w:val="multilevel"/>
    <w:tmpl w:val="22E6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1552C"/>
    <w:multiLevelType w:val="multilevel"/>
    <w:tmpl w:val="8B466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504035"/>
    <w:multiLevelType w:val="multilevel"/>
    <w:tmpl w:val="C04E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D16FCF"/>
    <w:multiLevelType w:val="hybridMultilevel"/>
    <w:tmpl w:val="8BF84D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D0A570B"/>
    <w:multiLevelType w:val="multilevel"/>
    <w:tmpl w:val="1A58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0D63FB"/>
    <w:multiLevelType w:val="multilevel"/>
    <w:tmpl w:val="9D18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9E1C7D"/>
    <w:multiLevelType w:val="multilevel"/>
    <w:tmpl w:val="2024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6"/>
  </w:num>
  <w:num w:numId="4">
    <w:abstractNumId w:val="1"/>
  </w:num>
  <w:num w:numId="5">
    <w:abstractNumId w:val="4"/>
  </w:num>
  <w:num w:numId="6">
    <w:abstractNumId w:val="10"/>
  </w:num>
  <w:num w:numId="7">
    <w:abstractNumId w:val="5"/>
  </w:num>
  <w:num w:numId="8">
    <w:abstractNumId w:val="3"/>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B40"/>
    <w:rsid w:val="00010235"/>
    <w:rsid w:val="001012F7"/>
    <w:rsid w:val="00284BDA"/>
    <w:rsid w:val="0035712B"/>
    <w:rsid w:val="0056143E"/>
    <w:rsid w:val="005A1A5C"/>
    <w:rsid w:val="00957EB1"/>
    <w:rsid w:val="00C70B40"/>
    <w:rsid w:val="00CB081A"/>
    <w:rsid w:val="00F64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5371D3-FC4E-42EA-9364-094F65D7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basedOn w:val="a"/>
    <w:next w:val="a"/>
    <w:qFormat/>
    <w:rsid w:val="00010235"/>
    <w:pPr>
      <w:keepNext/>
      <w:spacing w:before="240" w:after="60"/>
      <w:outlineLvl w:val="0"/>
    </w:pPr>
    <w:rPr>
      <w:rFonts w:ascii="Arial" w:hAnsi="Arial" w:cs="Arial"/>
      <w:b/>
      <w:bCs/>
      <w:kern w:val="32"/>
      <w:sz w:val="32"/>
      <w:szCs w:val="32"/>
    </w:rPr>
  </w:style>
  <w:style w:type="paragraph" w:styleId="2">
    <w:name w:val="heading 2"/>
    <w:basedOn w:val="a"/>
    <w:qFormat/>
    <w:rsid w:val="00C70B40"/>
    <w:pPr>
      <w:outlineLvl w:val="1"/>
    </w:pPr>
    <w:rPr>
      <w:b/>
      <w:bCs/>
      <w:color w:val="000000"/>
    </w:rPr>
  </w:style>
  <w:style w:type="paragraph" w:styleId="4">
    <w:name w:val="heading 4"/>
    <w:basedOn w:val="a"/>
    <w:next w:val="a"/>
    <w:qFormat/>
    <w:rsid w:val="00C70B4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70B40"/>
    <w:rPr>
      <w:color w:val="0066CC"/>
      <w:u w:val="single"/>
    </w:rPr>
  </w:style>
  <w:style w:type="paragraph" w:styleId="a4">
    <w:name w:val="Normal (Web)"/>
    <w:basedOn w:val="a"/>
    <w:rsid w:val="00C70B40"/>
    <w:pPr>
      <w:spacing w:before="100" w:beforeAutospacing="1" w:after="100" w:afterAutospacing="1"/>
    </w:pPr>
  </w:style>
  <w:style w:type="character" w:styleId="a5">
    <w:name w:val="Strong"/>
    <w:basedOn w:val="a0"/>
    <w:qFormat/>
    <w:rsid w:val="00C70B40"/>
    <w:rPr>
      <w:b/>
      <w:bCs/>
    </w:rPr>
  </w:style>
  <w:style w:type="paragraph" w:styleId="a6">
    <w:name w:val="footer"/>
    <w:basedOn w:val="a"/>
    <w:rsid w:val="00010235"/>
    <w:pPr>
      <w:tabs>
        <w:tab w:val="center" w:pos="4677"/>
        <w:tab w:val="right" w:pos="9355"/>
      </w:tabs>
    </w:pPr>
  </w:style>
  <w:style w:type="character" w:styleId="a7">
    <w:name w:val="page number"/>
    <w:basedOn w:val="a0"/>
    <w:rsid w:val="00010235"/>
  </w:style>
  <w:style w:type="paragraph" w:customStyle="1" w:styleId="10">
    <w:name w:val="Обычный1"/>
    <w:rsid w:val="00010235"/>
    <w:rPr>
      <w:rFonts w:ascii="Arial" w:eastAsia="Times New Roman" w:hAnsi="Arial"/>
    </w:rPr>
  </w:style>
  <w:style w:type="paragraph" w:customStyle="1" w:styleId="a8">
    <w:name w:val="Не Обычный"/>
    <w:basedOn w:val="a"/>
    <w:rsid w:val="00010235"/>
    <w:pPr>
      <w:spacing w:line="360" w:lineRule="auto"/>
      <w:ind w:firstLine="397"/>
    </w:pPr>
    <w:rPr>
      <w:rFonts w:ascii="Arial" w:eastAsia="Times New Roman" w:hAnsi="Arial"/>
      <w:sz w:val="28"/>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8677">
      <w:bodyDiv w:val="1"/>
      <w:marLeft w:val="0"/>
      <w:marRight w:val="0"/>
      <w:marTop w:val="0"/>
      <w:marBottom w:val="0"/>
      <w:divBdr>
        <w:top w:val="none" w:sz="0" w:space="0" w:color="auto"/>
        <w:left w:val="none" w:sz="0" w:space="0" w:color="auto"/>
        <w:bottom w:val="none" w:sz="0" w:space="0" w:color="auto"/>
        <w:right w:val="none" w:sz="0" w:space="0" w:color="auto"/>
      </w:divBdr>
      <w:divsChild>
        <w:div w:id="1876771521">
          <w:marLeft w:val="140"/>
          <w:marRight w:val="140"/>
          <w:marTop w:val="140"/>
          <w:marBottom w:val="140"/>
          <w:divBdr>
            <w:top w:val="none" w:sz="0" w:space="0" w:color="auto"/>
            <w:left w:val="none" w:sz="0" w:space="0" w:color="auto"/>
            <w:bottom w:val="none" w:sz="0" w:space="0" w:color="auto"/>
            <w:right w:val="none" w:sz="0" w:space="0" w:color="auto"/>
          </w:divBdr>
        </w:div>
      </w:divsChild>
    </w:div>
    <w:div w:id="444428000">
      <w:bodyDiv w:val="1"/>
      <w:marLeft w:val="0"/>
      <w:marRight w:val="0"/>
      <w:marTop w:val="0"/>
      <w:marBottom w:val="0"/>
      <w:divBdr>
        <w:top w:val="none" w:sz="0" w:space="0" w:color="auto"/>
        <w:left w:val="none" w:sz="0" w:space="0" w:color="auto"/>
        <w:bottom w:val="none" w:sz="0" w:space="0" w:color="auto"/>
        <w:right w:val="none" w:sz="0" w:space="0" w:color="auto"/>
      </w:divBdr>
      <w:divsChild>
        <w:div w:id="407117173">
          <w:marLeft w:val="0"/>
          <w:marRight w:val="0"/>
          <w:marTop w:val="0"/>
          <w:marBottom w:val="0"/>
          <w:divBdr>
            <w:top w:val="none" w:sz="0" w:space="0" w:color="auto"/>
            <w:left w:val="none" w:sz="0" w:space="0" w:color="auto"/>
            <w:bottom w:val="none" w:sz="0" w:space="0" w:color="auto"/>
            <w:right w:val="none" w:sz="0" w:space="0" w:color="auto"/>
          </w:divBdr>
        </w:div>
      </w:divsChild>
    </w:div>
    <w:div w:id="1197741814">
      <w:bodyDiv w:val="1"/>
      <w:marLeft w:val="0"/>
      <w:marRight w:val="0"/>
      <w:marTop w:val="0"/>
      <w:marBottom w:val="0"/>
      <w:divBdr>
        <w:top w:val="none" w:sz="0" w:space="0" w:color="auto"/>
        <w:left w:val="none" w:sz="0" w:space="0" w:color="auto"/>
        <w:bottom w:val="none" w:sz="0" w:space="0" w:color="auto"/>
        <w:right w:val="none" w:sz="0" w:space="0" w:color="auto"/>
      </w:divBdr>
      <w:divsChild>
        <w:div w:id="2021009749">
          <w:marLeft w:val="140"/>
          <w:marRight w:val="140"/>
          <w:marTop w:val="140"/>
          <w:marBottom w:val="140"/>
          <w:divBdr>
            <w:top w:val="none" w:sz="0" w:space="0" w:color="auto"/>
            <w:left w:val="none" w:sz="0" w:space="0" w:color="auto"/>
            <w:bottom w:val="none" w:sz="0" w:space="0" w:color="auto"/>
            <w:right w:val="none" w:sz="0" w:space="0" w:color="auto"/>
          </w:divBdr>
        </w:div>
      </w:divsChild>
    </w:div>
    <w:div w:id="1637444476">
      <w:bodyDiv w:val="1"/>
      <w:marLeft w:val="0"/>
      <w:marRight w:val="0"/>
      <w:marTop w:val="0"/>
      <w:marBottom w:val="0"/>
      <w:divBdr>
        <w:top w:val="none" w:sz="0" w:space="0" w:color="auto"/>
        <w:left w:val="none" w:sz="0" w:space="0" w:color="auto"/>
        <w:bottom w:val="none" w:sz="0" w:space="0" w:color="auto"/>
        <w:right w:val="none" w:sz="0" w:space="0" w:color="auto"/>
      </w:divBdr>
      <w:divsChild>
        <w:div w:id="1471559052">
          <w:marLeft w:val="140"/>
          <w:marRight w:val="140"/>
          <w:marTop w:val="140"/>
          <w:marBottom w:val="140"/>
          <w:divBdr>
            <w:top w:val="none" w:sz="0" w:space="0" w:color="auto"/>
            <w:left w:val="none" w:sz="0" w:space="0" w:color="auto"/>
            <w:bottom w:val="none" w:sz="0" w:space="0" w:color="auto"/>
            <w:right w:val="none" w:sz="0" w:space="0" w:color="auto"/>
          </w:divBdr>
        </w:div>
      </w:divsChild>
    </w:div>
    <w:div w:id="1701735949">
      <w:bodyDiv w:val="1"/>
      <w:marLeft w:val="0"/>
      <w:marRight w:val="0"/>
      <w:marTop w:val="0"/>
      <w:marBottom w:val="0"/>
      <w:divBdr>
        <w:top w:val="none" w:sz="0" w:space="0" w:color="auto"/>
        <w:left w:val="none" w:sz="0" w:space="0" w:color="auto"/>
        <w:bottom w:val="none" w:sz="0" w:space="0" w:color="auto"/>
        <w:right w:val="none" w:sz="0" w:space="0" w:color="auto"/>
      </w:divBdr>
      <w:divsChild>
        <w:div w:id="1257707938">
          <w:marLeft w:val="140"/>
          <w:marRight w:val="140"/>
          <w:marTop w:val="140"/>
          <w:marBottom w:val="140"/>
          <w:divBdr>
            <w:top w:val="none" w:sz="0" w:space="0" w:color="auto"/>
            <w:left w:val="none" w:sz="0" w:space="0" w:color="auto"/>
            <w:bottom w:val="none" w:sz="0" w:space="0" w:color="auto"/>
            <w:right w:val="none" w:sz="0" w:space="0" w:color="auto"/>
          </w:divBdr>
        </w:div>
      </w:divsChild>
    </w:div>
    <w:div w:id="1736977601">
      <w:bodyDiv w:val="1"/>
      <w:marLeft w:val="0"/>
      <w:marRight w:val="0"/>
      <w:marTop w:val="0"/>
      <w:marBottom w:val="0"/>
      <w:divBdr>
        <w:top w:val="none" w:sz="0" w:space="0" w:color="auto"/>
        <w:left w:val="none" w:sz="0" w:space="0" w:color="auto"/>
        <w:bottom w:val="none" w:sz="0" w:space="0" w:color="auto"/>
        <w:right w:val="none" w:sz="0" w:space="0" w:color="auto"/>
      </w:divBdr>
      <w:divsChild>
        <w:div w:id="451946304">
          <w:marLeft w:val="140"/>
          <w:marRight w:val="140"/>
          <w:marTop w:val="140"/>
          <w:marBottom w:val="140"/>
          <w:divBdr>
            <w:top w:val="none" w:sz="0" w:space="0" w:color="auto"/>
            <w:left w:val="none" w:sz="0" w:space="0" w:color="auto"/>
            <w:bottom w:val="none" w:sz="0" w:space="0" w:color="auto"/>
            <w:right w:val="none" w:sz="0" w:space="0" w:color="auto"/>
          </w:divBdr>
        </w:div>
      </w:divsChild>
    </w:div>
    <w:div w:id="1906915073">
      <w:bodyDiv w:val="1"/>
      <w:marLeft w:val="0"/>
      <w:marRight w:val="0"/>
      <w:marTop w:val="0"/>
      <w:marBottom w:val="0"/>
      <w:divBdr>
        <w:top w:val="none" w:sz="0" w:space="0" w:color="auto"/>
        <w:left w:val="none" w:sz="0" w:space="0" w:color="auto"/>
        <w:bottom w:val="none" w:sz="0" w:space="0" w:color="auto"/>
        <w:right w:val="none" w:sz="0" w:space="0" w:color="auto"/>
      </w:divBdr>
      <w:divsChild>
        <w:div w:id="1490365876">
          <w:marLeft w:val="140"/>
          <w:marRight w:val="140"/>
          <w:marTop w:val="140"/>
          <w:marBottom w:val="140"/>
          <w:divBdr>
            <w:top w:val="none" w:sz="0" w:space="0" w:color="auto"/>
            <w:left w:val="none" w:sz="0" w:space="0" w:color="auto"/>
            <w:bottom w:val="none" w:sz="0" w:space="0" w:color="auto"/>
            <w:right w:val="none" w:sz="0" w:space="0" w:color="auto"/>
          </w:divBdr>
        </w:div>
      </w:divsChild>
    </w:div>
    <w:div w:id="1913155383">
      <w:bodyDiv w:val="1"/>
      <w:marLeft w:val="0"/>
      <w:marRight w:val="0"/>
      <w:marTop w:val="0"/>
      <w:marBottom w:val="0"/>
      <w:divBdr>
        <w:top w:val="none" w:sz="0" w:space="0" w:color="auto"/>
        <w:left w:val="none" w:sz="0" w:space="0" w:color="auto"/>
        <w:bottom w:val="none" w:sz="0" w:space="0" w:color="auto"/>
        <w:right w:val="none" w:sz="0" w:space="0" w:color="auto"/>
      </w:divBdr>
      <w:divsChild>
        <w:div w:id="1163082309">
          <w:marLeft w:val="140"/>
          <w:marRight w:val="140"/>
          <w:marTop w:val="140"/>
          <w:marBottom w:val="1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udit-i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10206</Words>
  <Characters>58179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68249</CharactersWithSpaces>
  <SharedDoc>false</SharedDoc>
  <HLinks>
    <vt:vector size="6" baseType="variant">
      <vt:variant>
        <vt:i4>6815847</vt:i4>
      </vt:variant>
      <vt:variant>
        <vt:i4>0</vt:i4>
      </vt:variant>
      <vt:variant>
        <vt:i4>0</vt:i4>
      </vt:variant>
      <vt:variant>
        <vt:i4>5</vt:i4>
      </vt:variant>
      <vt:variant>
        <vt:lpwstr>http://www.audit-it.ru/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Алёна</dc:creator>
  <cp:keywords/>
  <dc:description/>
  <cp:lastModifiedBy>admin</cp:lastModifiedBy>
  <cp:revision>2</cp:revision>
  <dcterms:created xsi:type="dcterms:W3CDTF">2014-04-09T00:30:00Z</dcterms:created>
  <dcterms:modified xsi:type="dcterms:W3CDTF">2014-04-09T00:30:00Z</dcterms:modified>
</cp:coreProperties>
</file>