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ED" w:rsidRPr="003E73C1" w:rsidRDefault="000245ED" w:rsidP="000245ED">
      <w:pPr>
        <w:spacing w:before="120"/>
        <w:jc w:val="center"/>
        <w:rPr>
          <w:b/>
          <w:bCs/>
          <w:sz w:val="32"/>
          <w:szCs w:val="32"/>
        </w:rPr>
      </w:pPr>
      <w:r w:rsidRPr="003E73C1">
        <w:rPr>
          <w:b/>
          <w:bCs/>
          <w:sz w:val="32"/>
          <w:szCs w:val="32"/>
        </w:rPr>
        <w:t>Постановка задачи маркетингового исследования</w:t>
      </w:r>
    </w:p>
    <w:p w:rsidR="000245ED" w:rsidRPr="003E73C1" w:rsidRDefault="000245ED" w:rsidP="000245ED">
      <w:pPr>
        <w:spacing w:before="120"/>
        <w:jc w:val="center"/>
        <w:rPr>
          <w:sz w:val="28"/>
          <w:szCs w:val="28"/>
        </w:rPr>
      </w:pPr>
      <w:r w:rsidRPr="003E73C1">
        <w:rPr>
          <w:sz w:val="28"/>
          <w:szCs w:val="28"/>
        </w:rPr>
        <w:t xml:space="preserve">Георгий Иванович Просветов, кандидат экономических наук, старший преподаватель механико-математического факультета Московского государственного университета им. М. В. Ломоносова.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Маркетинговые исследования предоставляют предприятию ценную информацию, которая служит основой маркетинговой деятельности предприятия. Маркетинговые исследования включают в себя выделение, сбор, анализ и распространение информации, необходимой для выявления и решения проблем в маркетинге.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Различают два типа маркетинговых исследований: исследования для идентификации проблемы и исследования для решения проблемы. Очень часто проект маркетинговых исследований содержит оба типа исследований.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Исследования для идентификации проблемы направлены на выявление проблем, которые реально существуют или могут возникнуть в будущем. Это наиболее распространенный тип маркетинговых исследований. Он используется для оценки окружающей обстановки и обнаружения проблемы. Информация об изменениях на рынке указывает на потенциальные возможности и проблемы. Рассмотрение экономических, социальных, культурных тенденций и тенденций реакции потребителей на товар может способствовать выявлению таких возможностей или проблем.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Исследования для решения проблемы направлены на поиск решения определенной маркетинговой проблемы. Они предпринимаются каждый раз, когда выявлена проблема или возможность. Исследования для решения проблемы включают в себя следующие этапы: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сегментация рынка;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исследование товара (определение дизайна товара; тест упаковки; позиционирование торговой марки; тестирование сбыта; тестирование системы управления заказами);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исследование цен;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исследование рекламы (определение бюджета на рекламу; нахождение оптимального сочетания различных видов и средств рекламы; оценка эффективности рекламы);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исследование распределения продукции (определение типа распределения; определение расположения розничных и оптовых продавцов).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Маркетинговые исследования помогают руководству предприятия быть в курсе того, насколько эффективно функционируют все звенья бизнеса.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Весь процесс маркетингового исследования состоит из шести этапов, которые и определяют перечень задач, решаемых с помощью маркетингового исследования: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постановка задачи (какова цель исследования и каковы смежные вопросы, сопровождающие исследование);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разработка подхода к решению проблемы (формулировка аналитической базы и моделей, вопросов для исследования и гипотез);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разработка проекта исследования (подробное описание процедур, необходимых для получения информации);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сбор данных (полевые исследования);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подготовка и анализ данных (редактирование, кодирование и преобразование данных; проверка на точность; анализ данных с помощью статистических методов);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подготовка и представление отчета (освещение всего процесса исследования; презентация полученных результатов).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Маркетинговые исследования проводятся с одной целью — помочь в принятии более грамотного маркетингового решения. Поэтому при проведении маркетингового исследования надо стремиться «играть на опережение» событий, а не реагировать на последствия этих событий.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Скорость поступления на рынок новых товаров, внутренняя и международная конкуренция, увеличение числа требовательных и хорошо информированных потребителей повышает важность своевременной информации о рынке.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Процесс принятия решений еще более усложняется из-за влияния неконтролируемых внешних факторов (общие экономические условия, технологии, политическая среда, конкуренция, социально-культурные изменения и т. д.). Маркетинговые исследования устраняют неопределенность и улучшают качество принимаемых решений в очень сложной обстановке.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Маркетинговые исследования требуют уверенности при «работе с цифрами». Поэтому для квалифицированного маркетолога необходимы базовые знания в области математики и владение разнообразными статистическими методами.</w:t>
      </w:r>
    </w:p>
    <w:p w:rsidR="000245ED" w:rsidRPr="003E73C1" w:rsidRDefault="000245ED" w:rsidP="000245ED">
      <w:pPr>
        <w:spacing w:before="120"/>
        <w:jc w:val="center"/>
        <w:rPr>
          <w:b/>
          <w:bCs/>
          <w:sz w:val="28"/>
          <w:szCs w:val="28"/>
        </w:rPr>
      </w:pPr>
      <w:r w:rsidRPr="003E73C1">
        <w:rPr>
          <w:b/>
          <w:bCs/>
          <w:sz w:val="28"/>
          <w:szCs w:val="28"/>
        </w:rPr>
        <w:t>Постановка задачи маркетингового исследования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Постановка задачи маркетингового исследования — один из самых важных и самых сложных этапов процесса маркетингового исследования. Именно постановка задачи маркетингового исследования и определяет курс для всего проекта исследования. Только в случае четкой и точной постановки задачи маркетингового исследования возможно правильное проведение всего исследования.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Постановка задачи маркетингового исследования — это формулировка задачи в целом, а также выделение конкретных компонентов этой задачи. Если задача маркетингового исследования не была поставлена должным образом, то все усилия, время и деньги, вкладываемые в проект маркетингового исследования, будут потрачены зря.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Чтобы правильно поставить задачу маркетингового исследования, исследователь должен провести аудит задачи — всестороннее изучение маркетинговой задачи с целью понимания источника ее возникновения и природы.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Аудит задачи включает в себя обсуждение проблемы с лицами, принимающими решения, а также с экспертами отрасли; анализ вторичных данных; исследование качественных показателей. Подобный сбор неформальных данных поможет исследователю понять окружающую обстановку, в которой возникла проблема.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Результаты маркетингового исследования — это дополнительный источник информации для лиц, принимающих решения. Обсуждение проблемы с лицами, принимающими решения, дает исследователю возможность понять ожидания руководства и ограничения, которые связаны с возможными результатами маркетингового исследования.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Собеседования с экспертами отрасли также могут помочь в постановке задачи маркетингового исследования. Такие собеседования чаще всего применяются в промышленных исследовательских работах или в ситуациях, когда другие источники дают мало информации (например, при разработке совершенно нового товара).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Информация, полученная от лиц, принимающих решения, а также экспертов должна быть дополнена вторичными данными. Вторичные данные — это данные, собранные в целях, отличных от текущей задачи (например, данные от торговых предприятий или данные переписи населения). При этом первичные данные собираются для конкретной исследовательской проблемы.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Вторичные данные — это информация, которая размещается в деловых и правительственных источниках, публикуется фирмами по маркетинговым исследованиям, хранится в компьютерных базах данных. Так как вторичные данные — это экономичный и быстрый источник информации, то анализ этих данных всегда должен предшествовать сбору первичных данных.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И все же информации, полученной от лиц, принимающих решения, экспертов и из вторичных данных, может оказаться недостаточно для постановки задачи маркетингового исследования. В этом случае необходимо провести качественные исследования — описательные исследования, основанные на небольших выборках. К ним относятся целевые группы (групповые собеседования), углубленные собеседования (собеседования один на один для детального изучения позиции и воззрений респондента), опрос небольшой выборки респондентов. Задаваемые вопросы формулируются непосредственно в ходе исследования. Такие неформальные исследования могут дать целостное понимание проблемы и привести исследователя к правильной постановке задачи.</w:t>
      </w:r>
    </w:p>
    <w:p w:rsidR="000245ED" w:rsidRPr="003E73C1" w:rsidRDefault="000245ED" w:rsidP="000245ED">
      <w:pPr>
        <w:spacing w:before="120"/>
        <w:jc w:val="center"/>
        <w:rPr>
          <w:b/>
          <w:bCs/>
          <w:sz w:val="28"/>
          <w:szCs w:val="28"/>
        </w:rPr>
      </w:pPr>
      <w:r w:rsidRPr="003E73C1">
        <w:rPr>
          <w:b/>
          <w:bCs/>
          <w:sz w:val="28"/>
          <w:szCs w:val="28"/>
        </w:rPr>
        <w:t>Окружение проблемы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Аудит задачи помогает исследователю лучше представить окружение проблемы. Оно состоит из следующих факторов: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информация о прошлом предприятия;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прогнозы на будущее;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сведения о ресурсах предприятия;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ограничения, накладываемые на деятельность предприятия;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поведение потребителей;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правовая среда;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экономическая среда;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возможности предприятия в области маркетинга.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Кратко охарактеризуем каждый из этих факторов.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Информация о прошлом предприятия и прогнозы на будущее (объем продаж, доля рынка, прибыль, развитие технологий и т. д.) дают исследователю более полную картину того, что лежит в основе задачи маркетингового исследования, и могут помочь при выявлении потенциальных возможностей и проблем. Такая информация особенно важна в условиях ограниченности ресурсов. Все показатели деятельности предприятия необходимо сравнивать с отраслевыми показателями.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При постановке задачи маркетингового исследования необходимо обратить внимание на ограничения, накладываемые на деятельность предприятия (денежные ресурсы, навыки в исследованиях, операционные возможности, временные ограничения и т. д.).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Поведение потребителей включает в себя систему ценностей, привычки в покупках, скрытые мотивы, особенности восприятия, характеристики психологии и образа жизни существующих и потенциальных покупателей продукции предприятия.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Правовая среда — это политика регулирования и нормы, в рамках которых приходится работать предприятию. Здесь можно выделить государственную политику, законы, правительственные учреждения, группы влияния, патенты, торговые марки, лицензионные платежи, торговые соглашения, налоги и тарифы.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Экономическая среда (состояние экономики, покупательная способность, цены, доход, общие экономические условия и т. д.) оказывает большое влияние на задачу маркетингового исследования.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Возможности предприятия в области маркетинга влияют на применение возможных маркетинговых программ и стратегий. Например, внедрение нового товара на рынок предполагает высокий уровень возможностей в маркетинге.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Правильное понимание окружения проблемы позволяет исследователю точно поставить и задачу принятия управленческого решения, и задачу маркетингового исследования.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Маркетинговое исследование направлено на обеспечение информацией, необходимой для принятия качественного решения. Поэтому задача маркетингового исследования ориентирована на получение информации и сфокусирована на причинах, лежащих в основе проблемы.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Постановка задачи маркетингового исследования должна: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дать возможность исследователю получить всю информацию, необходимую для решения задачи принятия управленческого решения;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 xml:space="preserve">дать исследователю направления дальнейшего развития проекта. 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Широкая постановка задачи маркетингового исследования не дает четких указаний для разработки конкретного плана исследований. Улучшение позиции предприятия по отношению к конкурентам — это пример широкой постановки задачи маркетингового исследования.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Узкая постановка задачи маркетингового исследования может помешать исследователю рассмотреть важные компоненты задачи принятия управленческого решения и привести к ограничению выборок, что повлечет за собой ошибочные выводы. Изменение цен предприятия в ответ на изменение цен конкурентом — это пример узкой постановки задачи маркетингового исследования.</w:t>
      </w:r>
    </w:p>
    <w:p w:rsidR="000245ED" w:rsidRPr="003E73C1" w:rsidRDefault="000245ED" w:rsidP="000245ED">
      <w:pPr>
        <w:spacing w:before="120"/>
        <w:ind w:firstLine="567"/>
        <w:jc w:val="both"/>
      </w:pPr>
      <w:r w:rsidRPr="003E73C1">
        <w:t>Чтобы избежать принятия неправильного решения из-за некорректной постановки задачи маркетингового исследования, используют следующий подход.Сначала задача маркетингового исследования ставится в общих, наиболее широких терминах. Это общая формулировка задачи. Она дает правильную точку зрения на проблему.Затем общая формулировка задачи сужается до описания конкретных компонентов задачи, которые сфокусированы на ключевых аспектах задачи и дают четкие указания по поводу дальнейших действий.</w:t>
      </w:r>
    </w:p>
    <w:p w:rsidR="000245ED" w:rsidRDefault="000245ED">
      <w:bookmarkStart w:id="0" w:name="_GoBack"/>
      <w:bookmarkEnd w:id="0"/>
    </w:p>
    <w:sectPr w:rsidR="0002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5ED"/>
    <w:rsid w:val="000245ED"/>
    <w:rsid w:val="0006392C"/>
    <w:rsid w:val="001F1B12"/>
    <w:rsid w:val="003E73C1"/>
    <w:rsid w:val="0058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416FA6-849E-46A1-B770-2391D4DF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4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1621</Words>
  <Characters>9241</Characters>
  <Application>Microsoft Office Word</Application>
  <DocSecurity>0</DocSecurity>
  <Lines>77</Lines>
  <Paragraphs>21</Paragraphs>
  <ScaleCrop>false</ScaleCrop>
  <Company>Home</Company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Постановка задачи маркетингового исследования</dc:title>
  <dc:subject/>
  <dc:creator>Alena</dc:creator>
  <cp:keywords/>
  <dc:description/>
  <cp:lastModifiedBy>admin</cp:lastModifiedBy>
  <cp:revision>2</cp:revision>
  <dcterms:created xsi:type="dcterms:W3CDTF">2014-02-19T16:23:00Z</dcterms:created>
  <dcterms:modified xsi:type="dcterms:W3CDTF">2014-02-19T16:23:00Z</dcterms:modified>
</cp:coreProperties>
</file>