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D3" w:rsidRPr="00B92E41" w:rsidRDefault="006111D3" w:rsidP="006111D3">
      <w:pPr>
        <w:spacing w:before="120"/>
        <w:jc w:val="center"/>
        <w:rPr>
          <w:b/>
          <w:bCs/>
        </w:rPr>
      </w:pPr>
      <w:r w:rsidRPr="00B92E41">
        <w:rPr>
          <w:b/>
          <w:bCs/>
        </w:rPr>
        <w:t>Построение 3D-моделей нециклических молекул в естественных переменных</w:t>
      </w:r>
    </w:p>
    <w:p w:rsidR="006111D3" w:rsidRPr="00B92E41" w:rsidRDefault="006111D3" w:rsidP="006111D3">
      <w:pPr>
        <w:spacing w:before="120"/>
        <w:jc w:val="center"/>
        <w:rPr>
          <w:sz w:val="28"/>
          <w:szCs w:val="28"/>
        </w:rPr>
      </w:pPr>
      <w:r w:rsidRPr="00B92E41">
        <w:rPr>
          <w:sz w:val="28"/>
          <w:szCs w:val="28"/>
        </w:rPr>
        <w:t>Е.Г. Атавин, В.О. Тихоненко</w:t>
      </w:r>
      <w:r w:rsidRPr="00B92E41">
        <w:rPr>
          <w:rFonts w:ascii="Times New Roman" w:hAnsi="Times New Roman" w:cs="Times New Roman"/>
          <w:sz w:val="28"/>
          <w:szCs w:val="28"/>
        </w:rPr>
        <w:t xml:space="preserve">, </w:t>
      </w:r>
      <w:r w:rsidRPr="00B92E41">
        <w:rPr>
          <w:sz w:val="28"/>
          <w:szCs w:val="28"/>
        </w:rPr>
        <w:t>Омский государственный университет, кафедра органической химии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99489F">
        <w:rPr>
          <w:sz w:val="24"/>
          <w:szCs w:val="24"/>
        </w:rPr>
        <w:t>Введение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По мере накопления химической информации роль данных о пространственном геометрическом строении молекул возрастает. Устанавливать его можно как экспериментальными, так и теоретическими методами, а описывать принято либо в декартовой системе координат, либо в естественных (внутренних, молекулярных) переменных.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Первый способ предполагает знание 3N декартовых координат N атомов, позволяет легко строить графическое изображение молекулы, вычислять значения всех естественных переменных и используется в большинстве современных программ квантовой механики, молекулярной механики и колебательной спектроскопии. Однако произвол в выборе положения начала координат и ориентации координатных осей затрудняет сравнение результатов, полученных разными авторами. Кроме того, наличие у молекулы трех поступательных и трех вращательных степеней свободы приводит к появлению шести нулевых собственных значений у матрицы вторых производных энергии по координатам и к дополнительным осложнениям вычислительного характера</w:t>
      </w:r>
      <w:r>
        <w:rPr>
          <w:sz w:val="24"/>
          <w:szCs w:val="24"/>
        </w:rPr>
        <w:t xml:space="preserve">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 xml:space="preserve">. Наконец, само задание декартовых координат атомов - нетривиальная задача, поскольку они не являются справочными данными.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Описание (и анализ) геометрического строения в естественных переменных (ниже - межъядерные расстояния R, валентные углы </w:t>
      </w:r>
      <w:r w:rsidRPr="0099489F">
        <w:rPr>
          <w:rFonts w:ascii="Times New Roman" w:hAnsi="Times New Roman" w:cs="Times New Roman"/>
          <w:sz w:val="24"/>
          <w:szCs w:val="24"/>
        </w:rPr>
        <w:t></w:t>
      </w:r>
      <w:r w:rsidRPr="0099489F">
        <w:rPr>
          <w:sz w:val="24"/>
          <w:szCs w:val="24"/>
        </w:rPr>
        <w:t xml:space="preserve">, </w:t>
      </w:r>
      <w:r w:rsidRPr="0099489F">
        <w:rPr>
          <w:rFonts w:ascii="Times New Roman" w:hAnsi="Times New Roman" w:cs="Times New Roman"/>
          <w:sz w:val="24"/>
          <w:szCs w:val="24"/>
        </w:rPr>
        <w:t></w:t>
      </w:r>
      <w:r w:rsidRPr="0099489F">
        <w:rPr>
          <w:sz w:val="24"/>
          <w:szCs w:val="24"/>
        </w:rPr>
        <w:t xml:space="preserve">, </w:t>
      </w:r>
      <w:r w:rsidRPr="0099489F">
        <w:rPr>
          <w:rFonts w:ascii="Times New Roman" w:hAnsi="Times New Roman" w:cs="Times New Roman"/>
          <w:sz w:val="24"/>
          <w:szCs w:val="24"/>
        </w:rPr>
        <w:t></w:t>
      </w:r>
      <w:r w:rsidRPr="0099489F">
        <w:rPr>
          <w:sz w:val="24"/>
          <w:szCs w:val="24"/>
        </w:rPr>
        <w:t xml:space="preserve"> и углы внутреннего вращения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sz w:val="24"/>
          <w:szCs w:val="24"/>
        </w:rPr>
        <w:t xml:space="preserve">, F) проще, поскольку задание их не представляет проблемы и менее зависит от произвола исследователя, благодаря имеющимся эмпирическим закономерностям </w:t>
      </w:r>
      <w:r w:rsidRPr="002C5571">
        <w:rPr>
          <w:sz w:val="24"/>
          <w:szCs w:val="24"/>
        </w:rPr>
        <w:t>[2]</w:t>
      </w:r>
      <w:r w:rsidRPr="0099489F">
        <w:rPr>
          <w:sz w:val="24"/>
          <w:szCs w:val="24"/>
        </w:rPr>
        <w:t xml:space="preserve">. При оптимизации геометрии молекулы можно упрощать задачу, фиксируя значения хорошо известных параметров. Легко организовать поиск глобального минимума энергии путем перебора допустимых значений всех или некоторых параметров. При работе же с декартовыми координатами реализация этих возможностей сопряжена со значительными трудностями.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Однако непосредственно по значениям естественных переменных невозможно в общем случае построить графическое изображение молекулы. Также затруднительно выполнять любые вычислительные операции с моделью молекулы, например, определять вандерваальсовые расстояния между атомами.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Таким образом, оба способа описания молекулярной геометрии обладают рядом практически важных достоинств и весьма существенных недостатков. Совмещение достоинств достигается вычислением декартовых координат атомов по заданным естественным переменным, что представляет собой в общем случае весьма громоздкую стереометрическую задачу.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Цель настояшей работы и состоит в рассмотрении алгоритмов вычисления декартовых координат атомов по заданным естественным переменным то есть построения 3D-моделей молекул.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2.</w:t>
      </w:r>
      <w:r>
        <w:rPr>
          <w:sz w:val="24"/>
          <w:szCs w:val="24"/>
        </w:rPr>
        <w:t xml:space="preserve">  </w:t>
      </w:r>
      <w:r w:rsidRPr="0099489F">
        <w:rPr>
          <w:sz w:val="24"/>
          <w:szCs w:val="24"/>
        </w:rPr>
        <w:t xml:space="preserve">Метод Эйринга </w:t>
      </w:r>
      <w:r w:rsidRPr="002C5571">
        <w:rPr>
          <w:sz w:val="24"/>
          <w:szCs w:val="24"/>
        </w:rPr>
        <w:t>[3]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Обычно систему координат связывают с положением первых трех атомов (рис. а), координаты которых, таким образом, определяются по формулам: 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33"/>
        <w:gridCol w:w="2124"/>
        <w:gridCol w:w="2484"/>
        <w:gridCol w:w="1587"/>
      </w:tblGrid>
      <w:tr w:rsidR="006111D3" w:rsidRPr="0099489F" w:rsidTr="009053E9">
        <w:trPr>
          <w:tblCellSpacing w:w="15" w:type="dxa"/>
        </w:trPr>
        <w:tc>
          <w:tcPr>
            <w:tcW w:w="1793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x1 = R12 cos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</w:t>
            </w:r>
            <w:r w:rsidRPr="0099489F">
              <w:rPr>
                <w:sz w:val="24"/>
                <w:szCs w:val="24"/>
              </w:rPr>
              <w:t>,</w:t>
            </w:r>
          </w:p>
        </w:tc>
        <w:tc>
          <w:tcPr>
            <w:tcW w:w="1076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x2 = 0,</w:t>
            </w:r>
          </w:p>
        </w:tc>
        <w:tc>
          <w:tcPr>
            <w:tcW w:w="1261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x3 = R23</w:t>
            </w:r>
          </w:p>
        </w:tc>
        <w:tc>
          <w:tcPr>
            <w:tcW w:w="792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</w:p>
        </w:tc>
      </w:tr>
      <w:tr w:rsidR="006111D3" w:rsidRPr="0099489F" w:rsidTr="009053E9">
        <w:trPr>
          <w:tblCellSpacing w:w="15" w:type="dxa"/>
        </w:trPr>
        <w:tc>
          <w:tcPr>
            <w:tcW w:w="1793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y1 = R12 sin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</w:t>
            </w:r>
            <w:r w:rsidRPr="0099489F">
              <w:rPr>
                <w:sz w:val="24"/>
                <w:szCs w:val="24"/>
              </w:rPr>
              <w:t>,</w:t>
            </w:r>
          </w:p>
        </w:tc>
        <w:tc>
          <w:tcPr>
            <w:tcW w:w="1076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y2 = 0,</w:t>
            </w:r>
          </w:p>
        </w:tc>
        <w:tc>
          <w:tcPr>
            <w:tcW w:w="1261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y3 = 0</w:t>
            </w:r>
          </w:p>
        </w:tc>
        <w:tc>
          <w:tcPr>
            <w:tcW w:w="792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 xml:space="preserve">(1) </w:t>
            </w:r>
          </w:p>
        </w:tc>
      </w:tr>
      <w:tr w:rsidR="006111D3" w:rsidRPr="0099489F" w:rsidTr="009053E9">
        <w:trPr>
          <w:tblCellSpacing w:w="15" w:type="dxa"/>
        </w:trPr>
        <w:tc>
          <w:tcPr>
            <w:tcW w:w="1793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z1 = 0,</w:t>
            </w:r>
          </w:p>
        </w:tc>
        <w:tc>
          <w:tcPr>
            <w:tcW w:w="1076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z2 = 0,</w:t>
            </w:r>
          </w:p>
        </w:tc>
        <w:tc>
          <w:tcPr>
            <w:tcW w:w="1261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z3 = 0</w:t>
            </w:r>
          </w:p>
        </w:tc>
        <w:tc>
          <w:tcPr>
            <w:tcW w:w="792" w:type="pct"/>
            <w:vAlign w:val="center"/>
          </w:tcPr>
          <w:p w:rsidR="006111D3" w:rsidRPr="0099489F" w:rsidRDefault="006111D3" w:rsidP="009053E9">
            <w:pPr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Легко также вычислить координаты четвертого атома: </w:t>
      </w:r>
    </w:p>
    <w:tbl>
      <w:tblPr>
        <w:tblW w:w="0" w:type="auto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1"/>
        <w:gridCol w:w="922"/>
      </w:tblGrid>
      <w:tr w:rsidR="006111D3" w:rsidRPr="0099489F" w:rsidTr="009053E9">
        <w:trPr>
          <w:tblCellSpacing w:w="15" w:type="dxa"/>
        </w:trPr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x4=x3-R34cos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</w:t>
            </w:r>
          </w:p>
        </w:tc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  <w:tr w:rsidR="006111D3" w:rsidRPr="0099489F" w:rsidTr="009053E9">
        <w:trPr>
          <w:tblCellSpacing w:w="15" w:type="dxa"/>
        </w:trPr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y4=R34sin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</w:t>
            </w:r>
            <w:r w:rsidRPr="0099489F">
              <w:rPr>
                <w:sz w:val="24"/>
                <w:szCs w:val="24"/>
              </w:rPr>
              <w:t>cos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</w:t>
            </w:r>
          </w:p>
        </w:tc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(2)</w:t>
            </w:r>
          </w:p>
        </w:tc>
      </w:tr>
      <w:tr w:rsidR="006111D3" w:rsidRPr="0099489F" w:rsidTr="009053E9">
        <w:trPr>
          <w:tblCellSpacing w:w="15" w:type="dxa"/>
        </w:trPr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z4=R34sin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</w:t>
            </w:r>
            <w:r w:rsidRPr="0099489F">
              <w:rPr>
                <w:sz w:val="24"/>
                <w:szCs w:val="24"/>
              </w:rPr>
              <w:t>sin</w:t>
            </w: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</w:t>
            </w:r>
          </w:p>
        </w:tc>
        <w:tc>
          <w:tcPr>
            <w:tcW w:w="0" w:type="auto"/>
            <w:vAlign w:val="center"/>
          </w:tcPr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9710B3" w:rsidP="006111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84pt;height:177.75pt">
            <v:imagedata r:id="rId4" o:title=""/>
          </v:shape>
        </w:pic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Рис. 1. Ориентация молекулы в системе координат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Далее, построенный фрагмент с помощью переноса и двух поворотов переводится в положение, показанное на рис. 1б.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93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03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xi = xi-x3, yi = yi - y3 , zi = zi - z3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38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48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yi = yi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+ zi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9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79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zi = zi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- yi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6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06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xi = xi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- yi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62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yi = yi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+ xi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(i - номера всех ранее построенных атомов), что дает возможность вычислить координаты следующего атома по формулам (2) и т.д. Общее число умножений и делений при построении модели N-атомной молекулы растет квадратично и составляет 6+4N·(N-4) операций.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3.</w:t>
      </w:r>
      <w:r>
        <w:rPr>
          <w:sz w:val="24"/>
          <w:szCs w:val="24"/>
        </w:rPr>
        <w:t xml:space="preserve">  </w:t>
      </w:r>
      <w:r w:rsidRPr="0099489F">
        <w:rPr>
          <w:sz w:val="24"/>
          <w:szCs w:val="24"/>
        </w:rPr>
        <w:t>Алгоритм построения моделей больших молекул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предлагаемом алгоритме отсутствуют многократные переносы и вращения ранее построенных фрагментов, новые атомы встраиваются в растущую цепь непосредственно, без ее предварительной переориентации,что, помимо увеличения быстродействия, более благоприятно с точки зрения устойчивости вычислительной схемы к накоплению ошибок округления.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Координаты первых четырех атомов вычисляются по формулам (1,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 xml:space="preserve">2).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Выбираются три атома A, B, C с найденными координатами (Xi,Yi ,Zi ), где i = a, b, c 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Переносим систему координат в точку опорного атома B: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73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883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 xml:space="preserve">Xi = Xi -Xb, 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 xml:space="preserve">Yi = Yi -Yb, 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>Zi = Zi -Zb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Вычисляем координаты атомов A, B, C и пристраиваемого атома D во вспомогательной системе координат по формулам (1, 2).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Полученные координаты связаны ортогональным преобразованием </w:t>
      </w:r>
      <w:r>
        <w:rPr>
          <w:sz w:val="24"/>
          <w:szCs w:val="24"/>
        </w:rPr>
        <w:t xml:space="preserve"> </w:t>
      </w:r>
      <w:r w:rsidRPr="0099489F">
        <w:rPr>
          <w:sz w:val="24"/>
          <w:szCs w:val="24"/>
        </w:rPr>
        <w:t xml:space="preserve">A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0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10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>X = a11 x + a12 y + a13 z,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0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410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>Y = a21 x + a22 y + a23 z,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73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383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</w:t>
                  </w:r>
                  <w:r w:rsidRPr="0099489F">
                    <w:rPr>
                      <w:sz w:val="24"/>
                      <w:szCs w:val="24"/>
                    </w:rPr>
                    <w:t>Z = a31 x + a32 y + a33 z,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элементы которого для случая собственного вращения (Det(A) = 1) удается выразить следующим образом: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0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20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a11 = Xc/xc, a12 = (Xa-a11xa )/ya ,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10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20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 xml:space="preserve">a21 = Yc/xc, a22 = (Ya-a21xa )/ya , 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57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67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 xml:space="preserve">a31 = Zc/xc, a32 = (Za-a31xa )/ya , 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5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25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a13 = a21a32-a31a22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35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845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a23 = a31a12 -a11a32,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5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725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a33 = a11a22-a21a12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(случай хc = Rbc = 0 в молекулах не встречается; случай уa = Rab sin</w:t>
      </w:r>
      <w:r w:rsidRPr="0099489F">
        <w:rPr>
          <w:rFonts w:ascii="Times New Roman" w:hAnsi="Times New Roman" w:cs="Times New Roman"/>
          <w:sz w:val="24"/>
          <w:szCs w:val="24"/>
        </w:rPr>
        <w:t></w:t>
      </w:r>
      <w:r w:rsidRPr="0099489F">
        <w:rPr>
          <w:sz w:val="24"/>
          <w:szCs w:val="24"/>
        </w:rPr>
        <w:t xml:space="preserve"> = 0 возникает в производных ацетилена и легко исключается выбором в качестве атомов A, B и C другого, нелинейного фрагмента).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Лишь три из девяти матричных элементов aij независимы. Справедливость связывающих их условий, накладываемых ортогональностью линейного преобразования А, может быть проверена непосредственно.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Координаты атома D (xd , yd , zd ) преобразуются в исходную систему координат: 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8"/>
      </w:tblGrid>
      <w:tr w:rsidR="006111D3" w:rsidRPr="0099489F" w:rsidTr="009053E9">
        <w:trPr>
          <w:tblCellSpacing w:w="15" w:type="dxa"/>
          <w:jc w:val="center"/>
        </w:trPr>
        <w:tc>
          <w:tcPr>
            <w:tcW w:w="4967" w:type="pct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247"/>
              <w:gridCol w:w="354"/>
              <w:gridCol w:w="247"/>
              <w:gridCol w:w="549"/>
              <w:gridCol w:w="247"/>
              <w:gridCol w:w="300"/>
              <w:gridCol w:w="247"/>
              <w:gridCol w:w="196"/>
              <w:gridCol w:w="247"/>
              <w:gridCol w:w="354"/>
              <w:gridCol w:w="262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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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Xd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Yd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Zd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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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= A ·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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xd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yd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zd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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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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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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Xb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Yb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Zb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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</w:t>
                  </w:r>
                </w:p>
                <w:p w:rsidR="006111D3" w:rsidRPr="0099489F" w:rsidRDefault="006111D3" w:rsidP="009053E9">
                  <w:pPr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</w:t>
                  </w:r>
                </w:p>
              </w:tc>
            </w:tr>
          </w:tbl>
          <w:p w:rsidR="006111D3" w:rsidRPr="0099489F" w:rsidRDefault="006111D3" w:rsidP="009053E9">
            <w:pPr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 процесс повторяется с пункта 2 до полного построения модели. Общее число умножений и делений растет линейно и может быть уменьшено до 6+27·(N-4) операций.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Отношение числа операций в алгоритме Эйринга и в предлагаемой схеме близко к N/7, превышает единицу уже для семиатомных цепей, а для молекул большого размера оказывается весьма значительным.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Отметим, что матрица A является общей для различных атомов D, что, в частности, значительно ускоряет вычисление координат атомов водорода. </w:t>
      </w:r>
    </w:p>
    <w:p w:rsidR="006111D3" w:rsidRPr="00B92E41" w:rsidRDefault="006111D3" w:rsidP="006111D3">
      <w:pPr>
        <w:spacing w:before="120"/>
        <w:jc w:val="center"/>
        <w:rPr>
          <w:b/>
          <w:bCs/>
          <w:sz w:val="28"/>
          <w:szCs w:val="28"/>
        </w:rPr>
      </w:pPr>
      <w:r w:rsidRPr="00B92E41">
        <w:rPr>
          <w:b/>
          <w:bCs/>
          <w:sz w:val="28"/>
          <w:szCs w:val="28"/>
        </w:rPr>
        <w:t>4.  Метод Нордландера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Вместо линейного преобразования А переход от вспомогательной системы координат к системе, связанной с молекулой, можно осуществить с помощью трех последовательных вращений вокруг координатных осей. Однако соответствующие формулы </w:t>
      </w:r>
      <w:r w:rsidRPr="002C5571">
        <w:rPr>
          <w:sz w:val="24"/>
          <w:szCs w:val="24"/>
        </w:rPr>
        <w:t>[4]</w:t>
      </w:r>
      <w:r w:rsidRPr="0099489F">
        <w:rPr>
          <w:sz w:val="24"/>
          <w:szCs w:val="24"/>
        </w:rPr>
        <w:t xml:space="preserve"> выглядят существенно более громоздко, требуют постоянного выбора оптимального решения из разных вариантов последовательностей вращений и требуют не менее 6+55·(N-4) операций умножения и деления и 3·(N-4) операций извлечения корня. </w:t>
      </w:r>
    </w:p>
    <w:p w:rsidR="006111D3" w:rsidRPr="00B92E41" w:rsidRDefault="006111D3" w:rsidP="006111D3">
      <w:pPr>
        <w:spacing w:before="120"/>
        <w:jc w:val="center"/>
        <w:rPr>
          <w:b/>
          <w:bCs/>
          <w:sz w:val="28"/>
          <w:szCs w:val="28"/>
        </w:rPr>
      </w:pPr>
      <w:r w:rsidRPr="00B92E41">
        <w:rPr>
          <w:b/>
          <w:bCs/>
          <w:sz w:val="28"/>
          <w:szCs w:val="28"/>
        </w:rPr>
        <w:t>5.  Метод Эдди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Весьма эффективным является алгоритм </w:t>
      </w:r>
      <w:r w:rsidRPr="002C5571">
        <w:rPr>
          <w:sz w:val="24"/>
          <w:szCs w:val="24"/>
        </w:rPr>
        <w:t>[5]</w:t>
      </w:r>
      <w:r w:rsidRPr="0099489F">
        <w:rPr>
          <w:sz w:val="24"/>
          <w:szCs w:val="24"/>
        </w:rPr>
        <w:t xml:space="preserve">, использующий тот факт, что координаты атома D легко выражаются через направляющие косинусы связи CD. Последние связываются с направляющими косинусами двух предыдущих связей и структурными параметрами.Число умножений и делений составляет 8+36·(N-4) операций. Приходится хранить дополнительно 3·(N-2) значений косинусов. </w:t>
      </w:r>
    </w:p>
    <w:p w:rsidR="006111D3" w:rsidRPr="00B92E41" w:rsidRDefault="006111D3" w:rsidP="006111D3">
      <w:pPr>
        <w:spacing w:before="120"/>
        <w:jc w:val="center"/>
        <w:rPr>
          <w:b/>
          <w:bCs/>
          <w:sz w:val="28"/>
          <w:szCs w:val="28"/>
        </w:rPr>
      </w:pPr>
      <w:r w:rsidRPr="00B92E41">
        <w:rPr>
          <w:b/>
          <w:bCs/>
          <w:sz w:val="28"/>
          <w:szCs w:val="28"/>
        </w:rPr>
        <w:t>6.  Разветвленные цепи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Методика построения боковых цепей не отличается от построения главной цепи, необходимо лишь соответствующим образом задавать последовательности опорныx атомов A, B, C и молекулярных параметров. Известно, однако, </w:t>
      </w:r>
    </w:p>
    <w:p w:rsidR="006111D3" w:rsidRPr="0099489F" w:rsidRDefault="009710B3" w:rsidP="006111D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140.25pt;height:75.75pt">
            <v:imagedata r:id="rId5" o:title=""/>
          </v:shape>
        </w:pic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Рис. 2. Построение боковых цепей </w:t>
      </w:r>
      <w:bookmarkStart w:id="0" w:name="bokov"/>
      <w:bookmarkEnd w:id="0"/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что точность задания торсионных углов по справочным данным на порядок ниже, чем валентных, и значительно более точное описание взаимного расположения связей 3-4 и 3-5 узлового атома 3 (рис. </w:t>
      </w:r>
      <w:r w:rsidRPr="002C5571">
        <w:rPr>
          <w:sz w:val="24"/>
          <w:szCs w:val="24"/>
        </w:rPr>
        <w:t>2</w:t>
      </w:r>
      <w:r w:rsidRPr="0099489F">
        <w:rPr>
          <w:sz w:val="24"/>
          <w:szCs w:val="24"/>
        </w:rPr>
        <w:t xml:space="preserve">) достигается заданием не двух торсионных углов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sz w:val="24"/>
          <w:szCs w:val="24"/>
        </w:rPr>
        <w:t xml:space="preserve">1234 и F1235, а одного торсионного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sz w:val="24"/>
          <w:szCs w:val="24"/>
        </w:rPr>
        <w:t xml:space="preserve">1234 и одного валентного </w:t>
      </w:r>
      <w:r w:rsidRPr="0099489F">
        <w:rPr>
          <w:rFonts w:ascii="Times New Roman" w:hAnsi="Times New Roman" w:cs="Times New Roman"/>
          <w:sz w:val="24"/>
          <w:szCs w:val="24"/>
        </w:rPr>
        <w:t></w:t>
      </w:r>
      <w:r w:rsidRPr="0099489F">
        <w:rPr>
          <w:sz w:val="24"/>
          <w:szCs w:val="24"/>
        </w:rPr>
        <w:t xml:space="preserve">435 (помимо обязательных для обоих вариантов валентных углов </w:t>
      </w:r>
      <w:r w:rsidRPr="0099489F">
        <w:rPr>
          <w:rFonts w:ascii="Times New Roman" w:hAnsi="Times New Roman" w:cs="Times New Roman"/>
          <w:sz w:val="24"/>
          <w:szCs w:val="24"/>
        </w:rPr>
        <w:t></w:t>
      </w:r>
      <w:r w:rsidRPr="0099489F">
        <w:rPr>
          <w:sz w:val="24"/>
          <w:szCs w:val="24"/>
        </w:rPr>
        <w:t xml:space="preserve">234 и </w:t>
      </w:r>
      <w:r w:rsidRPr="0099489F">
        <w:rPr>
          <w:rFonts w:ascii="Times New Roman" w:hAnsi="Times New Roman" w:cs="Times New Roman"/>
          <w:sz w:val="24"/>
          <w:szCs w:val="24"/>
        </w:rPr>
        <w:t></w:t>
      </w:r>
      <w:r w:rsidRPr="0099489F">
        <w:rPr>
          <w:sz w:val="24"/>
          <w:szCs w:val="24"/>
        </w:rPr>
        <w:t xml:space="preserve">235) </w:t>
      </w:r>
      <w:r w:rsidRPr="002C5571">
        <w:rPr>
          <w:sz w:val="24"/>
          <w:szCs w:val="24"/>
        </w:rPr>
        <w:t>[6]</w:t>
      </w:r>
      <w:r w:rsidRPr="0099489F">
        <w:rPr>
          <w:sz w:val="24"/>
          <w:szCs w:val="24"/>
        </w:rPr>
        <w:t xml:space="preserve">. Вычислить требуемый торсионный угол F можно из соотношений: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59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69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cosF =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C +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S            ,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90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300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26F7">
                    <w:rPr>
                      <w:sz w:val="24"/>
                      <w:szCs w:val="24"/>
                      <w:lang w:val="en-US"/>
                    </w:rPr>
                    <w:t>sinF = 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C -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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 xml:space="preserve">S,  </w:t>
                  </w:r>
                  <w:r w:rsidRPr="0099489F">
                    <w:rPr>
                      <w:sz w:val="24"/>
                      <w:szCs w:val="24"/>
                    </w:rPr>
                    <w:t>где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 xml:space="preserve"> 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03"/>
      </w:tblGrid>
      <w:tr w:rsidR="006111D3" w:rsidRPr="00F826F7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13"/>
            </w:tblGrid>
            <w:tr w:rsidR="006111D3" w:rsidRPr="00F826F7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F826F7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99489F">
                    <w:rPr>
                      <w:sz w:val="24"/>
                      <w:szCs w:val="24"/>
                    </w:rPr>
                    <w:t>С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 xml:space="preserve"> = (cos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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- 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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cos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)/(sin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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sin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</w:t>
                  </w:r>
                  <w:r w:rsidRPr="00F826F7">
                    <w:rPr>
                      <w:sz w:val="24"/>
                      <w:szCs w:val="24"/>
                      <w:lang w:val="en-US"/>
                    </w:rPr>
                    <w:t>),</w:t>
                  </w:r>
                </w:p>
              </w:tc>
            </w:tr>
          </w:tbl>
          <w:p w:rsidR="006111D3" w:rsidRPr="00F826F7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:rsidR="006111D3" w:rsidRPr="00F826F7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5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218"/>
              <w:gridCol w:w="1414"/>
              <w:gridCol w:w="703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 xml:space="preserve">S = </w:t>
                  </w: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</w:t>
                  </w:r>
                  <w:r w:rsidRPr="0099489F">
                    <w:rPr>
                      <w:sz w:val="24"/>
                      <w:szCs w:val="24"/>
                    </w:rPr>
                    <w:t>_____</w:t>
                  </w:r>
                </w:p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</w:t>
                  </w:r>
                  <w:r w:rsidRPr="0099489F">
                    <w:rPr>
                      <w:sz w:val="24"/>
                      <w:szCs w:val="24"/>
                    </w:rPr>
                    <w:t>1 - C2</w:t>
                  </w:r>
                </w:p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Выбор знака + или - определяется желаемой (L или D) конфигурацией узлового атома. 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особом случае разветвления у второго атома (например в изобутане) для определения угла F удобно ввести в качестве опорного атома А вспомогательный атом с координатами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8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48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Xа = X1+X2-X3,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38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348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Yа = Y1+Y2-Y3,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31"/>
      </w:tblGrid>
      <w:tr w:rsidR="006111D3" w:rsidRPr="0099489F" w:rsidTr="009053E9">
        <w:trPr>
          <w:tblCellSpacing w:w="15" w:type="dxa"/>
          <w:jc w:val="center"/>
        </w:trPr>
        <w:tc>
          <w:tcPr>
            <w:tcW w:w="0" w:type="auto"/>
            <w:vAlign w:val="center"/>
          </w:tcPr>
          <w:tbl>
            <w:tblPr>
              <w:tblpPr w:leftFromText="45" w:rightFromText="45" w:vertAnchor="tex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241"/>
            </w:tblGrid>
            <w:tr w:rsidR="006111D3" w:rsidRPr="0099489F" w:rsidTr="009053E9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6111D3" w:rsidRPr="0099489F" w:rsidRDefault="006111D3" w:rsidP="009053E9">
                  <w:pPr>
                    <w:spacing w:before="12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99489F">
                    <w:rPr>
                      <w:sz w:val="24"/>
                      <w:szCs w:val="24"/>
                    </w:rPr>
                    <w:t>Zа = Z1+Z2-Z3.</w:t>
                  </w:r>
                </w:p>
              </w:tc>
            </w:tr>
          </w:tbl>
          <w:p w:rsidR="006111D3" w:rsidRPr="0099489F" w:rsidRDefault="006111D3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6111D3" w:rsidRDefault="006111D3" w:rsidP="006111D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9F">
        <w:rPr>
          <w:sz w:val="24"/>
          <w:szCs w:val="24"/>
        </w:rPr>
        <w:t xml:space="preserve">Тогда </w:t>
      </w:r>
      <w:r w:rsidRPr="0099489F">
        <w:rPr>
          <w:rFonts w:ascii="Times New Roman" w:hAnsi="Times New Roman" w:cs="Times New Roman"/>
          <w:sz w:val="24"/>
          <w:szCs w:val="24"/>
        </w:rPr>
        <w:t></w:t>
      </w:r>
      <w:r w:rsidRPr="0099489F">
        <w:rPr>
          <w:sz w:val="24"/>
          <w:szCs w:val="24"/>
        </w:rPr>
        <w:t xml:space="preserve"> = 180, cosF = - С, sinF = S. </w:t>
      </w:r>
    </w:p>
    <w:p w:rsidR="006111D3" w:rsidRPr="00B92E41" w:rsidRDefault="006111D3" w:rsidP="006111D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92E41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B92E4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B92E41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:rsidR="006111D3" w:rsidRPr="00B92E41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826F7">
        <w:rPr>
          <w:sz w:val="24"/>
          <w:szCs w:val="24"/>
          <w:lang w:val="en-US"/>
        </w:rPr>
        <w:t xml:space="preserve">Hilderbrandt R.L. Application of Newton-Raphson optimization techniques in molecular mechanics calculations// Computers &amp; Chemistry 1977 V. 1. </w:t>
      </w:r>
      <w:r w:rsidRPr="00B92E41">
        <w:rPr>
          <w:sz w:val="24"/>
          <w:szCs w:val="24"/>
          <w:lang w:val="en-US"/>
        </w:rPr>
        <w:t>P. 179-186.</w:t>
      </w:r>
    </w:p>
    <w:p w:rsidR="006111D3" w:rsidRPr="006111D3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F826F7">
        <w:rPr>
          <w:sz w:val="24"/>
          <w:szCs w:val="24"/>
          <w:lang w:val="en-US"/>
        </w:rPr>
        <w:t xml:space="preserve">Mastryukov V.S., Simonsen S. H. Empirical correlations in structural chemistry // Molecular Structure Research. </w:t>
      </w:r>
      <w:r w:rsidRPr="006111D3">
        <w:rPr>
          <w:sz w:val="24"/>
          <w:szCs w:val="24"/>
        </w:rPr>
        <w:t xml:space="preserve">1996. </w:t>
      </w:r>
      <w:r w:rsidRPr="00B92E41">
        <w:rPr>
          <w:sz w:val="24"/>
          <w:szCs w:val="24"/>
          <w:lang w:val="en-US"/>
        </w:rPr>
        <w:t>V</w:t>
      </w:r>
      <w:r w:rsidRPr="006111D3">
        <w:rPr>
          <w:sz w:val="24"/>
          <w:szCs w:val="24"/>
        </w:rPr>
        <w:t xml:space="preserve">. 2. </w:t>
      </w:r>
      <w:r w:rsidRPr="00B92E41">
        <w:rPr>
          <w:sz w:val="24"/>
          <w:szCs w:val="24"/>
          <w:lang w:val="en-US"/>
        </w:rPr>
        <w:t>P</w:t>
      </w:r>
      <w:r w:rsidRPr="006111D3">
        <w:rPr>
          <w:sz w:val="24"/>
          <w:szCs w:val="24"/>
        </w:rPr>
        <w:t>. 163-189.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Дашевский В.Г. Конформационный анализ органических молекул М.: Химия, 1982 .</w:t>
      </w:r>
    </w:p>
    <w:p w:rsidR="006111D3" w:rsidRPr="00B92E41" w:rsidRDefault="006111D3" w:rsidP="006111D3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826F7">
        <w:rPr>
          <w:sz w:val="24"/>
          <w:szCs w:val="24"/>
          <w:lang w:val="en-US"/>
        </w:rPr>
        <w:t xml:space="preserve">Nordlander J.E., Bond A.F., Bader M. Atcoor: a program for calculation and utilization of molecular atomic coordinates from bond parameters// Computers &amp; Chemistry. </w:t>
      </w:r>
      <w:r w:rsidRPr="00B92E41">
        <w:rPr>
          <w:sz w:val="24"/>
          <w:szCs w:val="24"/>
          <w:lang w:val="en-US"/>
        </w:rPr>
        <w:t>1985. V. 3. P. 209-235.</w:t>
      </w:r>
    </w:p>
    <w:p w:rsidR="006111D3" w:rsidRPr="006111D3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F826F7">
        <w:rPr>
          <w:sz w:val="24"/>
          <w:szCs w:val="24"/>
          <w:lang w:val="en-US"/>
        </w:rPr>
        <w:t xml:space="preserve">Eddy C. R., Computation of the Spatial Locations of Atoms of a Chain Molecule Undergoing Intramolecular Rotations// J. Chem. </w:t>
      </w:r>
      <w:r w:rsidRPr="00B92E41">
        <w:rPr>
          <w:sz w:val="24"/>
          <w:szCs w:val="24"/>
          <w:lang w:val="en-US"/>
        </w:rPr>
        <w:t>Phys</w:t>
      </w:r>
      <w:r w:rsidRPr="006111D3">
        <w:rPr>
          <w:sz w:val="24"/>
          <w:szCs w:val="24"/>
        </w:rPr>
        <w:t xml:space="preserve">. 1963. </w:t>
      </w:r>
      <w:r w:rsidRPr="00B92E41">
        <w:rPr>
          <w:sz w:val="24"/>
          <w:szCs w:val="24"/>
          <w:lang w:val="en-US"/>
        </w:rPr>
        <w:t>V</w:t>
      </w:r>
      <w:r w:rsidRPr="006111D3">
        <w:rPr>
          <w:sz w:val="24"/>
          <w:szCs w:val="24"/>
        </w:rPr>
        <w:t xml:space="preserve">. 38. </w:t>
      </w:r>
      <w:r w:rsidRPr="00B92E41">
        <w:rPr>
          <w:sz w:val="24"/>
          <w:szCs w:val="24"/>
          <w:lang w:val="en-US"/>
        </w:rPr>
        <w:t>P</w:t>
      </w:r>
      <w:r w:rsidRPr="006111D3">
        <w:rPr>
          <w:sz w:val="24"/>
          <w:szCs w:val="24"/>
        </w:rPr>
        <w:t>. 1032-1033.</w:t>
      </w:r>
    </w:p>
    <w:p w:rsidR="006111D3" w:rsidRPr="0099489F" w:rsidRDefault="006111D3" w:rsidP="006111D3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Зенкин А.А. Алгоритмы построения 3D-моделей молекулярных систем // Тезисы IX Всесоюзной конференции ;Химическая информатика; Черноголовка. 1992. Ч. 1. С. 8.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11D3"/>
    <w:rsid w:val="00095BA6"/>
    <w:rsid w:val="0027780F"/>
    <w:rsid w:val="002C5571"/>
    <w:rsid w:val="0031418A"/>
    <w:rsid w:val="005A2562"/>
    <w:rsid w:val="006111D3"/>
    <w:rsid w:val="009053E9"/>
    <w:rsid w:val="009710B3"/>
    <w:rsid w:val="0099489F"/>
    <w:rsid w:val="00A44D32"/>
    <w:rsid w:val="00B92E41"/>
    <w:rsid w:val="00E12572"/>
    <w:rsid w:val="00E83782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A84F3AC2-767D-4B0C-BC91-1BC18871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D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111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1325</Words>
  <Characters>7553</Characters>
  <Application>Microsoft Office Word</Application>
  <DocSecurity>0</DocSecurity>
  <Lines>62</Lines>
  <Paragraphs>17</Paragraphs>
  <ScaleCrop>false</ScaleCrop>
  <Company>Home</Company>
  <LinksUpToDate>false</LinksUpToDate>
  <CharactersWithSpaces>8861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Построение 3D-моделей нециклических молекул в естественных переменных</dc:title>
  <dc:subject/>
  <dc:creator>Alena</dc:creator>
  <cp:keywords/>
  <dc:description/>
  <cp:lastModifiedBy>admin</cp:lastModifiedBy>
  <cp:revision>2</cp:revision>
  <dcterms:created xsi:type="dcterms:W3CDTF">2014-02-16T18:14:00Z</dcterms:created>
  <dcterms:modified xsi:type="dcterms:W3CDTF">2014-02-16T18:14:00Z</dcterms:modified>
</cp:coreProperties>
</file>