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EED" w:rsidRPr="001053F8" w:rsidRDefault="00390EED" w:rsidP="00390EED">
      <w:pPr>
        <w:spacing w:before="120"/>
        <w:jc w:val="center"/>
        <w:rPr>
          <w:b/>
          <w:bCs/>
          <w:sz w:val="32"/>
          <w:szCs w:val="32"/>
        </w:rPr>
      </w:pPr>
      <w:r w:rsidRPr="001053F8">
        <w:rPr>
          <w:b/>
          <w:bCs/>
          <w:sz w:val="32"/>
          <w:szCs w:val="32"/>
        </w:rPr>
        <w:t>Преступление и психическая болезнь: время действовать</w:t>
      </w:r>
    </w:p>
    <w:p w:rsidR="00390EED" w:rsidRPr="001053F8" w:rsidRDefault="00390EED" w:rsidP="00390EED">
      <w:pPr>
        <w:spacing w:before="120"/>
        <w:jc w:val="center"/>
        <w:rPr>
          <w:sz w:val="28"/>
          <w:szCs w:val="28"/>
        </w:rPr>
      </w:pPr>
      <w:r w:rsidRPr="001053F8">
        <w:rPr>
          <w:sz w:val="28"/>
          <w:szCs w:val="28"/>
        </w:rPr>
        <w:t>Дорте Сестофт (Копенгаген, Дания)</w:t>
      </w:r>
    </w:p>
    <w:p w:rsidR="00390EED" w:rsidRPr="001053F8" w:rsidRDefault="00390EED" w:rsidP="00390EED">
      <w:pPr>
        <w:spacing w:before="120"/>
        <w:ind w:firstLine="567"/>
        <w:jc w:val="both"/>
      </w:pPr>
      <w:r w:rsidRPr="001053F8">
        <w:t>С медицинской точки зрения судебная психиатрия занимает особое положение. Она существует в культурных, правовых и институциональных рамках, и именно общество с помощью закона определяет, какое лицо в данное время и место пополнит популяцию судебных пациентов. Более того, природа и распространенность правонарушений, совершаемых психически ненормальными людьми, зависит от существующих возможностей лечения, предоставляемого общей психиатрией, преобладающей идеологии лечения и доступных ресурсов, а также от современной ситуации по вопросам людей с психическими расстройствами.</w:t>
      </w:r>
    </w:p>
    <w:p w:rsidR="00390EED" w:rsidRPr="001053F8" w:rsidRDefault="00390EED" w:rsidP="00390EED">
      <w:pPr>
        <w:spacing w:before="120"/>
        <w:ind w:firstLine="567"/>
        <w:jc w:val="both"/>
      </w:pPr>
      <w:r w:rsidRPr="001053F8">
        <w:t>В течение последних десятилетий количество душевно больных преступников возросло во многих странах. Количество заключенных с тяжелыми психическими заболеваниями недопустимо высоко – во многих странах большое количество случаев не распознается в тюрьме или системе условного наказания (1) – и во многих исследованиях (2, 3) описан высокий уровень преступности среди психически больных.</w:t>
      </w:r>
    </w:p>
    <w:p w:rsidR="00390EED" w:rsidRPr="001053F8" w:rsidRDefault="00390EED" w:rsidP="00390EED">
      <w:pPr>
        <w:spacing w:before="120"/>
        <w:ind w:firstLine="567"/>
        <w:jc w:val="both"/>
      </w:pPr>
      <w:r w:rsidRPr="001053F8">
        <w:t>Хотя деинституционализация играет важную роль в криминализации психически больных (4), связь эта не проста и очень сильно зависит от того, как идет процесс деинституционализации. Необходимо также подчеркнуть, что душевно больные часто становятся жертвами жестоких злоупотреблений, и это следует учитывать людям, которые занимаются их лечением.</w:t>
      </w:r>
    </w:p>
    <w:p w:rsidR="00390EED" w:rsidRPr="001053F8" w:rsidRDefault="00390EED" w:rsidP="00390EED">
      <w:pPr>
        <w:spacing w:before="120"/>
        <w:ind w:firstLine="567"/>
        <w:jc w:val="both"/>
      </w:pPr>
      <w:r w:rsidRPr="001053F8">
        <w:t>Никогда еще роль судебного психиатра не была такой ответственной и многосторонней. Судебная психиатрия сегодня – это не только судебная экспертиза и оценка. Серьезным вызовом является обращение с растущим числом психически больных заключенных и их лечение. Возрастающее количество душевно больных правонарушителей неприемлемо ни для пациентов, ни для общества и отражает состояние и эффективность всей системы психиатрического лечения в определенном регионе.</w:t>
      </w:r>
    </w:p>
    <w:p w:rsidR="00390EED" w:rsidRPr="001053F8" w:rsidRDefault="00390EED" w:rsidP="00390EED">
      <w:pPr>
        <w:spacing w:before="120"/>
        <w:ind w:firstLine="567"/>
        <w:jc w:val="both"/>
      </w:pPr>
      <w:r w:rsidRPr="001053F8">
        <w:t>Некоторые важные требования, предъявляемые судебной психиатрии сегодня, заключаются в следующем: а) выявление психических отклонений (создание и участие в программе по выявлению психических отклонений, помогающей выявлять людей с психическими расстройствами в исправительной системе, с тем, чтобы они могли получать соответствующее психиатрическое лечение); б) оценка и лечение (совершенствование оценки риска опасных действий и соответствующее лечение как в системе общей, так и в судебной психиатрии и, далее, совершенствование мониторинга и лечения состояний социальной опасности); в) исследования в области судебной психиатрии, обеспечивающие основу для постоянного приспособления и регулирования судебно-психиатрической службы (эпидемиологические исследования должны регистрировать любые изменения в размере и составе популяции судебно-психиатрических пациентов, по возможности проливать свет на различные флуктуации, изучать и подтверждать возможности принятия профилактических мер и улучшения лечения).</w:t>
      </w:r>
    </w:p>
    <w:p w:rsidR="00390EED" w:rsidRPr="001053F8" w:rsidRDefault="00390EED" w:rsidP="00390EED">
      <w:pPr>
        <w:spacing w:before="120"/>
        <w:ind w:firstLine="567"/>
        <w:jc w:val="both"/>
      </w:pPr>
      <w:r w:rsidRPr="001053F8">
        <w:t>30 лет назад Джон Гунн (5) описал «армию марионеток»: «…и они движутся из больницы в тюрьму, из ночлежки и обратно, как армия, топчущаяся по кругу, и создающая впечатление, что она гораздо больше, в результате того, что мы не имеем для этих людей соответствующих учреждений». Проблема в том, что эта «армия марионеток» в настоящая время очень многочисленна. Для того, чтобы предотвратить ее дальнейшее увеличение, психически больные преступники нуждаются в интенсивном лечении и заботе.</w:t>
      </w:r>
    </w:p>
    <w:p w:rsidR="00390EED" w:rsidRPr="001053F8" w:rsidRDefault="00390EED" w:rsidP="00390EED">
      <w:pPr>
        <w:spacing w:before="120"/>
        <w:ind w:firstLine="567"/>
        <w:jc w:val="both"/>
      </w:pPr>
      <w:r w:rsidRPr="001053F8">
        <w:t>Перевод Л.Н.Виноградовой</w:t>
      </w:r>
    </w:p>
    <w:p w:rsidR="00390EED" w:rsidRPr="001053F8" w:rsidRDefault="00390EED" w:rsidP="00390EED">
      <w:pPr>
        <w:spacing w:before="120"/>
        <w:jc w:val="center"/>
        <w:rPr>
          <w:b/>
          <w:bCs/>
          <w:sz w:val="28"/>
          <w:szCs w:val="28"/>
        </w:rPr>
      </w:pPr>
      <w:r w:rsidRPr="001053F8">
        <w:rPr>
          <w:b/>
          <w:bCs/>
          <w:sz w:val="28"/>
          <w:szCs w:val="28"/>
        </w:rPr>
        <w:t>Список литературы</w:t>
      </w:r>
    </w:p>
    <w:p w:rsidR="00390EED" w:rsidRPr="001053F8" w:rsidRDefault="00390EED" w:rsidP="00390EED">
      <w:pPr>
        <w:spacing w:before="120"/>
        <w:ind w:firstLine="567"/>
        <w:jc w:val="both"/>
        <w:rPr>
          <w:lang w:val="en-US"/>
        </w:rPr>
      </w:pPr>
      <w:r w:rsidRPr="001053F8">
        <w:rPr>
          <w:lang w:val="en-US"/>
        </w:rPr>
        <w:t xml:space="preserve">Fazel S, Danesh J. Serious mental disorder in 23000 prisoners: a systematic review of 62 surveys. Lancet 2002; 359:545-50. </w:t>
      </w:r>
    </w:p>
    <w:p w:rsidR="00390EED" w:rsidRPr="001053F8" w:rsidRDefault="00390EED" w:rsidP="00390EED">
      <w:pPr>
        <w:spacing w:before="120"/>
        <w:ind w:firstLine="567"/>
        <w:jc w:val="both"/>
      </w:pPr>
      <w:r w:rsidRPr="001053F8">
        <w:t xml:space="preserve">Hodgins S. Mental disorder, intellectual deficiency, and crime. Evidence from a birth cohort. Arch Gen Psychiatry 1992; 49:476-83. </w:t>
      </w:r>
    </w:p>
    <w:p w:rsidR="00390EED" w:rsidRPr="001053F8" w:rsidRDefault="00390EED" w:rsidP="00390EED">
      <w:pPr>
        <w:spacing w:before="120"/>
        <w:ind w:firstLine="567"/>
        <w:jc w:val="both"/>
      </w:pPr>
      <w:r w:rsidRPr="001053F8">
        <w:t xml:space="preserve">Wals E, Buchanan A, Fahy T. Violence and schizophrenia: examining the evidence. Br J Psychiatry 2002; 180:490-5. </w:t>
      </w:r>
    </w:p>
    <w:p w:rsidR="00390EED" w:rsidRPr="001053F8" w:rsidRDefault="00390EED" w:rsidP="00390EED">
      <w:pPr>
        <w:spacing w:before="120"/>
        <w:ind w:firstLine="567"/>
        <w:jc w:val="both"/>
      </w:pPr>
      <w:r w:rsidRPr="001053F8">
        <w:t xml:space="preserve">Priebe S, Badesconyi A et al. Reinstitutionalisation in mental health care: comparison of data on service provision from six European countries. Br Med J 2005; 330:123-6. </w:t>
      </w:r>
    </w:p>
    <w:p w:rsidR="00390EED" w:rsidRPr="001053F8" w:rsidRDefault="00390EED" w:rsidP="00390EED">
      <w:pPr>
        <w:spacing w:before="120"/>
        <w:ind w:firstLine="567"/>
        <w:jc w:val="both"/>
      </w:pPr>
      <w:r w:rsidRPr="001053F8">
        <w:t xml:space="preserve">Gunn J. Criminal behaviour and mental disorder. Br J Psychiatry 1977; 130:317-29.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EED"/>
    <w:rsid w:val="00050C10"/>
    <w:rsid w:val="00051FB8"/>
    <w:rsid w:val="00095BA6"/>
    <w:rsid w:val="001053F8"/>
    <w:rsid w:val="0031418A"/>
    <w:rsid w:val="00377A3D"/>
    <w:rsid w:val="00390EED"/>
    <w:rsid w:val="005A2562"/>
    <w:rsid w:val="00755964"/>
    <w:rsid w:val="00A44D32"/>
    <w:rsid w:val="00D96E1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8841F9-CC01-404F-B5B8-111C2B8A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E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0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3421</Characters>
  <Application>Microsoft Office Word</Application>
  <DocSecurity>0</DocSecurity>
  <Lines>28</Lines>
  <Paragraphs>8</Paragraphs>
  <ScaleCrop>false</ScaleCrop>
  <Company>Home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Преступление и психическая болезнь: время действовать</dc:title>
  <dc:subject/>
  <dc:creator>Alena</dc:creator>
  <cp:keywords/>
  <dc:description/>
  <cp:lastModifiedBy>admin</cp:lastModifiedBy>
  <cp:revision>2</cp:revision>
  <dcterms:created xsi:type="dcterms:W3CDTF">2014-02-19T04:03:00Z</dcterms:created>
  <dcterms:modified xsi:type="dcterms:W3CDTF">2014-02-19T04:03:00Z</dcterms:modified>
</cp:coreProperties>
</file>