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F3B" w:rsidRPr="004D267A" w:rsidRDefault="002E7F3B" w:rsidP="002E7F3B">
      <w:pPr>
        <w:spacing w:before="120"/>
        <w:jc w:val="center"/>
        <w:rPr>
          <w:b/>
          <w:bCs/>
          <w:sz w:val="32"/>
          <w:szCs w:val="32"/>
        </w:rPr>
      </w:pPr>
      <w:r w:rsidRPr="004D267A">
        <w:rPr>
          <w:b/>
          <w:bCs/>
          <w:sz w:val="32"/>
          <w:szCs w:val="32"/>
        </w:rPr>
        <w:t xml:space="preserve">Причины употребления алкоголя </w:t>
      </w:r>
    </w:p>
    <w:p w:rsidR="002E7F3B" w:rsidRPr="004A19A4" w:rsidRDefault="002E7F3B" w:rsidP="002E7F3B">
      <w:pPr>
        <w:spacing w:before="120"/>
        <w:ind w:firstLine="567"/>
        <w:jc w:val="both"/>
      </w:pPr>
      <w:r w:rsidRPr="004A19A4">
        <w:t xml:space="preserve">Наверное, Вы неоднократно слышали выражение: "выпьем, согреемся". Считается в обиходе, что спирт является хорошим средством для согревания организма. Недаром спиртное часто называют "горячительными напитками". Считается, что спирт обладает лечебным действием не только при простудных, но и при целом ряде других заболеваний, в том числе желудочно-кишечного тракта, например при язве желудка. Врачи же наоборот считают, что язвенному больному категорически нельзя принимать алкоголь. Где истина? Ведь небольшие дозы спиртного действительно возбуждают аппетит. </w:t>
      </w:r>
    </w:p>
    <w:p w:rsidR="002E7F3B" w:rsidRPr="004A19A4" w:rsidRDefault="002E7F3B" w:rsidP="002E7F3B">
      <w:pPr>
        <w:spacing w:before="120"/>
        <w:ind w:firstLine="567"/>
        <w:jc w:val="both"/>
      </w:pPr>
      <w:r w:rsidRPr="004A19A4">
        <w:t>Или другое, бытующее среди людей убеждение: алкоголь возбуждает, взбадривает, улучшает настроение, самочувствие, делает беседу более оживленной и интересной, что немаловажно для компании молодых людей. Недаром спиртное принимают "против усталости", при недомоганиях, и практически на всех празднествах.</w:t>
      </w:r>
    </w:p>
    <w:p w:rsidR="002E7F3B" w:rsidRPr="004A19A4" w:rsidRDefault="002E7F3B" w:rsidP="002E7F3B">
      <w:pPr>
        <w:spacing w:before="120"/>
        <w:ind w:firstLine="567"/>
        <w:jc w:val="both"/>
      </w:pPr>
      <w:r w:rsidRPr="004A19A4">
        <w:t xml:space="preserve">Более того, существует мнение, что алкоголь является высококалорийным продуктом, быстро обеспечивающим энергетические потребности организма, что важно, например, в условиях похода и т.п. А в пиве и сухих виноградных винах к тому же есть целый набор витаминов и ароматических веществ. В медицинской практике используют бактериостатические свойства спирта, употребляя его для дезинфекции (при уколах и т.п.), приготовления лекарств, но отнюдь не для лечения болезней. </w:t>
      </w:r>
    </w:p>
    <w:p w:rsidR="002E7F3B" w:rsidRPr="004A19A4" w:rsidRDefault="002E7F3B" w:rsidP="002E7F3B">
      <w:pPr>
        <w:spacing w:before="120"/>
        <w:ind w:firstLine="567"/>
        <w:jc w:val="both"/>
      </w:pPr>
      <w:r w:rsidRPr="004A19A4">
        <w:t xml:space="preserve">Итак, алкоголь принимают для поднятия настроения, для согревания организма, для предупреждения и лечения болезней, в частности как дезинфицирующее средство, а также как средство повышения аппетита и энергетически ценный продукт. Где здесь правда и где заблуждение? </w:t>
      </w:r>
    </w:p>
    <w:p w:rsidR="002E7F3B" w:rsidRPr="004A19A4" w:rsidRDefault="002E7F3B" w:rsidP="002E7F3B">
      <w:pPr>
        <w:spacing w:before="120"/>
        <w:ind w:firstLine="567"/>
        <w:jc w:val="both"/>
      </w:pPr>
      <w:r w:rsidRPr="004A19A4">
        <w:t>Один из пироговских съездов русских врачей принял резолюцию о вреде алкоголя: "...нет ни одного органа в человеческом теле, который бы не подвергался разрушительному действию алкоголя; алкоголь не обладает ни одним таким действием, которое не могло быть достигнуто другим лечебным средством, действующим полезнее, безопаснее и надежнее, нет такого болезненного состояния, при котором необходимо назначать алкоголь на сколько-нибудь продолжительное время".</w:t>
      </w:r>
    </w:p>
    <w:p w:rsidR="002E7F3B" w:rsidRPr="004A19A4" w:rsidRDefault="002E7F3B" w:rsidP="002E7F3B">
      <w:pPr>
        <w:spacing w:before="120"/>
        <w:ind w:firstLine="567"/>
        <w:jc w:val="both"/>
      </w:pPr>
      <w:r w:rsidRPr="004A19A4">
        <w:t xml:space="preserve">Так что рассуждения о пользе алкоголя - довольно распространенное заблуждение. Взять хотя бы очевидный факт - возбуждение аппетита после стопки водки или вина. Но это только на короткое время, пока спирт вызвал "запальный сок". В дальнейшем прием алкоголя, в том числе пива, только вредит пищеварению. Ведь спиртное парализует действие таких важных органов как печень и поджелудочная железа. </w:t>
      </w:r>
    </w:p>
    <w:p w:rsidR="002E7F3B" w:rsidRPr="004A19A4" w:rsidRDefault="002E7F3B" w:rsidP="002E7F3B">
      <w:pPr>
        <w:spacing w:before="120"/>
        <w:ind w:firstLine="567"/>
        <w:jc w:val="both"/>
      </w:pPr>
      <w:r w:rsidRPr="004A19A4">
        <w:t>Выдающийся психиатр и общественный деятель, борец с алкоголизмом, академик Владимир Михайлович Бехтерев (1857-1927) так охарактеризовал психологические причины пьянства: "Все дело в том, что пьянство является вековым злом, оно пустило глубокие корни в нашем быту и породило целую систему диких питейных обычаев. Эти обычаи требуют пития и угощения вином при всяком случае".</w:t>
      </w:r>
    </w:p>
    <w:p w:rsidR="002E7F3B" w:rsidRPr="004A19A4" w:rsidRDefault="002E7F3B" w:rsidP="002E7F3B">
      <w:pPr>
        <w:spacing w:before="120"/>
        <w:ind w:firstLine="567"/>
        <w:jc w:val="both"/>
      </w:pPr>
      <w:r w:rsidRPr="004A19A4">
        <w:t>Потребность в алкоголе не входит в число естественных жизненных потребностей человека, как, например, потребность в кислороде или пище, и потому сам по себе алкоголь не имеет побудительной силы для человека. Потребность эта, как и некоторые другие "потребности" человека (например, курение) появляется потому, что общество, во-первых, производит данный продукт и, во-вторых, "воспроизводит" обычаи, формы, привычки и предрассудки, связанные с его потреблением. Разумеется, что эти привычки не присущи всем в одинаковой степени.</w:t>
      </w:r>
    </w:p>
    <w:p w:rsidR="00E12572" w:rsidRPr="002E7F3B" w:rsidRDefault="00E12572">
      <w:bookmarkStart w:id="0" w:name="_GoBack"/>
      <w:bookmarkEnd w:id="0"/>
    </w:p>
    <w:sectPr w:rsidR="00E12572" w:rsidRPr="002E7F3B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F3B"/>
    <w:rsid w:val="00095BA6"/>
    <w:rsid w:val="002E7F3B"/>
    <w:rsid w:val="0031418A"/>
    <w:rsid w:val="004A19A4"/>
    <w:rsid w:val="004D267A"/>
    <w:rsid w:val="005A2562"/>
    <w:rsid w:val="0099164C"/>
    <w:rsid w:val="00A44D32"/>
    <w:rsid w:val="00C4599E"/>
    <w:rsid w:val="00CC3FF7"/>
    <w:rsid w:val="00D93888"/>
    <w:rsid w:val="00DF131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88BC3F-A16C-45BC-A3E7-26B27943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3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7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2875</Characters>
  <Application>Microsoft Office Word</Application>
  <DocSecurity>0</DocSecurity>
  <Lines>23</Lines>
  <Paragraphs>6</Paragraphs>
  <ScaleCrop>false</ScaleCrop>
  <Company>Home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Причины употребления алкоголя </dc:title>
  <dc:subject/>
  <dc:creator>Alena</dc:creator>
  <cp:keywords/>
  <dc:description/>
  <cp:lastModifiedBy>Irina</cp:lastModifiedBy>
  <cp:revision>2</cp:revision>
  <dcterms:created xsi:type="dcterms:W3CDTF">2014-08-07T14:43:00Z</dcterms:created>
  <dcterms:modified xsi:type="dcterms:W3CDTF">2014-08-07T14:43:00Z</dcterms:modified>
</cp:coreProperties>
</file>