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85" w:rsidRPr="00910944" w:rsidRDefault="00A64585" w:rsidP="00A64585">
      <w:pPr>
        <w:spacing w:before="120"/>
        <w:jc w:val="center"/>
        <w:rPr>
          <w:b/>
          <w:bCs/>
          <w:sz w:val="32"/>
          <w:szCs w:val="32"/>
        </w:rPr>
      </w:pPr>
      <w:r w:rsidRPr="00910944">
        <w:rPr>
          <w:b/>
          <w:bCs/>
          <w:sz w:val="32"/>
          <w:szCs w:val="32"/>
        </w:rPr>
        <w:t>Психологическая коррекция супружеской пары при коммуникативной форме сексуальной дезадаптации</w:t>
      </w:r>
    </w:p>
    <w:p w:rsidR="00A64585" w:rsidRPr="00A64585" w:rsidRDefault="00A64585" w:rsidP="00A64585">
      <w:pPr>
        <w:spacing w:before="120"/>
        <w:jc w:val="center"/>
        <w:rPr>
          <w:sz w:val="28"/>
          <w:szCs w:val="28"/>
        </w:rPr>
      </w:pPr>
      <w:r w:rsidRPr="00A64585">
        <w:rPr>
          <w:sz w:val="28"/>
          <w:szCs w:val="28"/>
        </w:rPr>
        <w:t>И. А. Семенкина (Харьков)</w:t>
      </w:r>
    </w:p>
    <w:p w:rsidR="00A64585" w:rsidRPr="00435400" w:rsidRDefault="00A64585" w:rsidP="00A64585">
      <w:pPr>
        <w:spacing w:before="120"/>
        <w:ind w:firstLine="567"/>
        <w:jc w:val="both"/>
      </w:pPr>
      <w:r w:rsidRPr="00435400">
        <w:t>Нарушение межличностных отношений супружеских пар при сексуальной дисгармонии отмечается в 72% случаев (В. В. Кришталь, 1985). В одних случаях нарушения коммуникации супругов может быть причинным фактором сексуальной дисгармонии, в других - усугубляющим. Однако коррекция нарушения общения супругов изучена явно недостаточно</w:t>
      </w:r>
    </w:p>
    <w:p w:rsidR="00A64585" w:rsidRDefault="00A64585" w:rsidP="00A64585">
      <w:pPr>
        <w:spacing w:before="120"/>
        <w:ind w:firstLine="567"/>
        <w:jc w:val="both"/>
      </w:pPr>
      <w:r w:rsidRPr="00435400">
        <w:t>В связи с этим нами разработан и был проведён 50 супружеским парам с сексуальной дезадаптацией коммуникативный тренинг, в основе которого положены принципы разрешения конфликтов Ч. Ли-кона (1997). Как правило, конфликт не может быть разрешён, если не выявить его истинные мотивы.</w:t>
      </w:r>
    </w:p>
    <w:p w:rsidR="00A64585" w:rsidRDefault="00A64585" w:rsidP="00A64585">
      <w:pPr>
        <w:spacing w:before="120"/>
        <w:ind w:firstLine="567"/>
        <w:jc w:val="both"/>
      </w:pPr>
      <w:r w:rsidRPr="00435400">
        <w:t>На начальном этапе тренинга важно убедить супругов в бесперспективности установки на "победу" в конфликте, такая установка лишь заводит в тупик и делает разрешение конфликтов практически невозможным. Необходимо искать конструктивные пути их решения.</w:t>
      </w:r>
    </w:p>
    <w:p w:rsidR="00A64585" w:rsidRDefault="00A64585" w:rsidP="00A64585">
      <w:pPr>
        <w:spacing w:before="120"/>
        <w:ind w:firstLine="567"/>
        <w:jc w:val="both"/>
      </w:pPr>
      <w:r w:rsidRPr="00435400">
        <w:t>Большинство конфликтных ситуаций развиваются в самых разных направлениях, и супругам приходится выбирать из нескольких возможностей. Игнорирование проблемы, уступка противнику или сопротивление его нападкам исключают возможность мирного урегулирования конфликта. Возможны несколько вариантов конструктивного решения проблемы. Какие именно из них выбрать - зависит от характера конфликта. Во всяком случае, воплотив в жизнь варианты, разработанные в качестве возможных при решении проблемы, можно кардинально изменить конфликтную ситуацию. При этом чем больше возможных вариантов, тем выше шансы найти общую почву для примирения.</w:t>
      </w:r>
    </w:p>
    <w:p w:rsidR="00A64585" w:rsidRDefault="00A64585" w:rsidP="00A64585">
      <w:pPr>
        <w:spacing w:before="120"/>
        <w:ind w:firstLine="567"/>
        <w:jc w:val="both"/>
      </w:pPr>
      <w:r w:rsidRPr="00435400">
        <w:t>Следует прежде всего выбирать вариант, который как можно больше даёт каждой из сторон и в то же время реален. Сам процесс выработки нескольких возможных решений является проверкой искренности намерения сторон ликвидировать конфликт.</w:t>
      </w:r>
    </w:p>
    <w:p w:rsidR="00A64585" w:rsidRDefault="00A64585" w:rsidP="00A64585">
      <w:pPr>
        <w:spacing w:before="120"/>
        <w:ind w:firstLine="567"/>
        <w:jc w:val="both"/>
      </w:pPr>
      <w:r w:rsidRPr="00435400">
        <w:t>Общеизвестно, что общение является основным средством для создания позитивных возможностей, в том числе и возможностей разрешения конфликтных ситуаций. Следовательно, необходимо, чтобы каждая из сторон информировала другую сторону о своих "миролюбивых" намерениях и предложениях.</w:t>
      </w:r>
    </w:p>
    <w:p w:rsidR="00A64585" w:rsidRDefault="00A64585" w:rsidP="00A64585">
      <w:pPr>
        <w:spacing w:before="120"/>
        <w:ind w:firstLine="567"/>
        <w:jc w:val="both"/>
      </w:pPr>
      <w:r w:rsidRPr="00435400">
        <w:t>И, наконец, важнейшим, если не главным условием перестройки конфликтных отношений является признание каждым из супругов са-модавлеющей ценности личности другого, признание права каждого на свою позицию. Ведь в каждой позиции могут заключаться свои достоинства, причём при ближайшем рассмотрении может оказаться, что эти позиции не слишком различаются у супругов и их может объединить глубоко скрытое желание разрешить конфликт и сохранить взаимоотношения.</w:t>
      </w:r>
    </w:p>
    <w:p w:rsidR="00A64585" w:rsidRDefault="00A64585" w:rsidP="00A64585">
      <w:pPr>
        <w:spacing w:before="120"/>
        <w:ind w:firstLine="567"/>
        <w:jc w:val="both"/>
      </w:pPr>
      <w:r w:rsidRPr="00435400">
        <w:t>Мы использовали в качестве фрагмента коммуникационного тренинга также предложенную С. Кратохвилом (1991) методику "конструктивной ссоры". Это форма коммуникации, при которой супруги, соблюдая определённые правила, в обусловленное время открыто проявляют свои отрицательные эмоции, неудовлетворённость и критику по отношению друг к другу. На втором этапе "ссоры" супруги переходят к самокритике и положительной оценке друг друга, а иногда и к компромиссному решению спорного вопроса. Это позволяет ослабить отрицательные аффекты и способствует сближению супругов.</w:t>
      </w:r>
    </w:p>
    <w:p w:rsidR="00A64585" w:rsidRDefault="00A64585" w:rsidP="00A64585">
      <w:pPr>
        <w:spacing w:before="120"/>
        <w:ind w:firstLine="567"/>
        <w:jc w:val="both"/>
      </w:pPr>
      <w:r w:rsidRPr="00435400">
        <w:t>В качестве повода к ссоре следует использовать какое-либо критическое событие. Начинающий её должен предварительно чётко уяснить себе, чего он требует, чего хочет с её помощью добиться. И, главное, целью ссоры должно быть не поражение противника, не собственная "победа", а совместное решение проблемы.</w:t>
      </w:r>
    </w:p>
    <w:p w:rsidR="00A64585" w:rsidRDefault="00A64585" w:rsidP="00A64585">
      <w:pPr>
        <w:spacing w:before="120"/>
        <w:ind w:firstLine="567"/>
        <w:jc w:val="both"/>
      </w:pPr>
      <w:r w:rsidRPr="00435400">
        <w:t>Поскольку нередко бывает трудно начать и почти всегда - трудно закончить ссору, её делят на три этапа, для каждого из которых установлены несколько основных правил. Первый этап - уведомление о желании начать ссору. Второй - говори то, что думаешь; реагируй и критикуй. Третий - признай свои ошибки; найди в другом что-либо хорошее.</w:t>
      </w:r>
    </w:p>
    <w:p w:rsidR="00A64585" w:rsidRDefault="00A64585" w:rsidP="00A64585">
      <w:pPr>
        <w:spacing w:before="120"/>
        <w:ind w:firstLine="567"/>
        <w:jc w:val="both"/>
      </w:pPr>
      <w:r w:rsidRPr="00435400">
        <w:t>Завершаем коммуникационный тренинг заключительным этапом, задачами которого являются закрепление и поддержка выработанного оптимального, в том числе и сексуального, общения супругов.</w:t>
      </w:r>
    </w:p>
    <w:p w:rsidR="00A64585" w:rsidRDefault="00A64585" w:rsidP="00A64585">
      <w:pPr>
        <w:spacing w:before="120"/>
        <w:ind w:firstLine="567"/>
        <w:jc w:val="both"/>
      </w:pPr>
      <w:r w:rsidRPr="00435400">
        <w:t>В результате проведения коммуникационного тренинга по описанной методике улучшение взаимоотношений и восстановление сексуальной гармонии было достигнуто у 73 ± 6% супружеских пар.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585"/>
    <w:rsid w:val="00095BA6"/>
    <w:rsid w:val="00107D78"/>
    <w:rsid w:val="001D1433"/>
    <w:rsid w:val="0031418A"/>
    <w:rsid w:val="00435400"/>
    <w:rsid w:val="005A2562"/>
    <w:rsid w:val="00910944"/>
    <w:rsid w:val="00A44D32"/>
    <w:rsid w:val="00A6458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8994D5-9690-44CE-AAF9-DF761E9D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4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3518</Characters>
  <Application>Microsoft Office Word</Application>
  <DocSecurity>0</DocSecurity>
  <Lines>29</Lines>
  <Paragraphs>8</Paragraphs>
  <ScaleCrop>false</ScaleCrop>
  <Company>Home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коррекция супружеской пары при коммуникативной форме сексуальной дезадаптации</dc:title>
  <dc:subject/>
  <dc:creator>Alena</dc:creator>
  <cp:keywords/>
  <dc:description/>
  <cp:lastModifiedBy>admin</cp:lastModifiedBy>
  <cp:revision>2</cp:revision>
  <dcterms:created xsi:type="dcterms:W3CDTF">2014-02-18T05:15:00Z</dcterms:created>
  <dcterms:modified xsi:type="dcterms:W3CDTF">2014-02-18T05:15:00Z</dcterms:modified>
</cp:coreProperties>
</file>