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2A" w:rsidRPr="00724B3F" w:rsidRDefault="008D702A" w:rsidP="008D702A">
      <w:pPr>
        <w:spacing w:before="120"/>
        <w:jc w:val="center"/>
        <w:rPr>
          <w:b/>
          <w:bCs/>
          <w:sz w:val="32"/>
          <w:szCs w:val="32"/>
        </w:rPr>
      </w:pPr>
      <w:r w:rsidRPr="00724B3F">
        <w:rPr>
          <w:b/>
          <w:bCs/>
          <w:sz w:val="32"/>
          <w:szCs w:val="32"/>
        </w:rPr>
        <w:t xml:space="preserve">Пьер Буагильбер </w:t>
      </w:r>
    </w:p>
    <w:p w:rsidR="008D702A" w:rsidRPr="00724B3F" w:rsidRDefault="008D702A" w:rsidP="008D702A">
      <w:pPr>
        <w:spacing w:before="120"/>
        <w:jc w:val="center"/>
        <w:rPr>
          <w:b/>
          <w:bCs/>
          <w:sz w:val="28"/>
          <w:szCs w:val="28"/>
        </w:rPr>
      </w:pPr>
      <w:r w:rsidRPr="00724B3F">
        <w:rPr>
          <w:b/>
          <w:bCs/>
          <w:sz w:val="28"/>
          <w:szCs w:val="28"/>
        </w:rPr>
        <w:t xml:space="preserve">(1646-1714) </w:t>
      </w:r>
    </w:p>
    <w:p w:rsidR="008D702A" w:rsidRPr="00724B3F" w:rsidRDefault="008D702A" w:rsidP="008D702A">
      <w:pPr>
        <w:spacing w:before="120"/>
        <w:jc w:val="center"/>
        <w:rPr>
          <w:sz w:val="28"/>
          <w:szCs w:val="28"/>
        </w:rPr>
      </w:pPr>
      <w:r w:rsidRPr="00724B3F">
        <w:rPr>
          <w:sz w:val="28"/>
          <w:szCs w:val="28"/>
        </w:rPr>
        <w:t xml:space="preserve">Титова Н. </w:t>
      </w:r>
    </w:p>
    <w:p w:rsidR="008D702A" w:rsidRPr="006B40D2" w:rsidRDefault="008D702A" w:rsidP="008D702A">
      <w:pPr>
        <w:spacing w:before="120"/>
        <w:ind w:firstLine="567"/>
        <w:jc w:val="both"/>
      </w:pPr>
      <w:r w:rsidRPr="006B40D2">
        <w:t xml:space="preserve">Экономические прожектеры— особый тип людей, который встречается, наверное, во все времена и во всех странах. Они похожи на другое особое племя — изобретателей и нередко наталкиваются на такие же препятствия: эгоистические интересы сильных мира сего, консерватизм и обыкновенную человеческую глупость. </w:t>
      </w:r>
    </w:p>
    <w:p w:rsidR="008D702A" w:rsidRPr="006B40D2" w:rsidRDefault="008D702A" w:rsidP="008D702A">
      <w:pPr>
        <w:spacing w:before="120"/>
        <w:ind w:firstLine="567"/>
        <w:jc w:val="both"/>
      </w:pPr>
      <w:r w:rsidRPr="006B40D2">
        <w:t xml:space="preserve">Буагильбер был одним из самых неистовых, честных и бескорыстных экономических прожектеров. Во Франции Людовика XIV его неизменно ждала неудача, и эта неудача была для него более глубокой личной трагедией, чем даже для Петти. Личность Буагильбера, может быть, не отличается такой многогранностью и колоритностью, как фигура сэра Уильяма. Но уважения он внушает, пожалуй, больше. Уже современники, давая характеристику смелому руанцу, обращались за примерами подобных гражданских добродетелей к классической древности. </w:t>
      </w:r>
    </w:p>
    <w:p w:rsidR="008D702A" w:rsidRPr="006B40D2" w:rsidRDefault="008D702A" w:rsidP="008D702A">
      <w:pPr>
        <w:spacing w:before="120"/>
        <w:ind w:firstLine="567"/>
        <w:jc w:val="both"/>
      </w:pPr>
      <w:r w:rsidRPr="006B40D2">
        <w:t>Пьер Лепезан* Буагильбер родился в 1646 г . в Руане. Семья его принадлежала к нормандскому "дворянству мантии" — так называли в старой Франции дворян, занимавших наследственные судебные и административные посты; кроме того, имелось "дворянство шпаги", служившее королю оружием. "Дворянство мантии" в XVII и XVIII столетиях быстро пополнялось за счет разбогатевших буржуа. Таково было происхождение и Буагильберов.</w:t>
      </w:r>
    </w:p>
    <w:p w:rsidR="008D702A" w:rsidRPr="006B40D2" w:rsidRDefault="008D702A" w:rsidP="008D702A">
      <w:pPr>
        <w:spacing w:before="120"/>
        <w:ind w:firstLine="567"/>
        <w:jc w:val="both"/>
      </w:pPr>
      <w:r w:rsidRPr="006B40D2">
        <w:t>* Это и была, собственно, фамилия экономиста: Буагильбер — название земельного поместья, приобретенного его предками. Такое дополнение к фамилии делалось обычно, когда буржуа получал дворянство. Однако Пьер Лепезан всегда был известен под именем де Буагильбера.</w:t>
      </w:r>
    </w:p>
    <w:p w:rsidR="008D702A" w:rsidRPr="006B40D2" w:rsidRDefault="008D702A" w:rsidP="008D702A">
      <w:pPr>
        <w:spacing w:before="120"/>
        <w:ind w:firstLine="567"/>
        <w:jc w:val="both"/>
      </w:pPr>
      <w:r w:rsidRPr="006B40D2">
        <w:t xml:space="preserve">Юный Пьер Лепезан получил отличное для своего времени образование, по его завершении поселился в Париже и занялся литературой. Он опубликовал несколько переводов с древних языков и в 1674 г . издал написанную им историческую хронику о шотландской королеве Марии Стюарт. Однако на этом его литературная карьера прервалась. </w:t>
      </w:r>
    </w:p>
    <w:p w:rsidR="008D702A" w:rsidRPr="006B40D2" w:rsidRDefault="008D702A" w:rsidP="008D702A">
      <w:pPr>
        <w:spacing w:before="120"/>
        <w:ind w:firstLine="567"/>
        <w:jc w:val="both"/>
      </w:pPr>
      <w:r w:rsidRPr="006B40D2">
        <w:t xml:space="preserve">Он обратился к традиционной в семье юридической профессии и, женившись в 1677 г . на девушке своего круга, получил вскоре судебно-административную должность в Нормандии. По каким-то причинам он находился в ссоре со своим отцом, был лишен наследства в пользу младшего брата и вынужден был сам "выходить в люди". Делал он это весьма успешно, так что уже в 1689 г . смог купить за большие деньги доходную и влиятельную должность генерального лейтенанта судебного округа Руана. В своеобразной системе тогдашнего управления это означало нечто вроде главного городского судьи вместе с функциями полицейского и общего муниципального управления. Эту должность Буагильбер сохранил до конца дней и за два месяца до смерти передал ее старшему сыну. </w:t>
      </w:r>
    </w:p>
    <w:p w:rsidR="008D702A" w:rsidRPr="006B40D2" w:rsidRDefault="008D702A" w:rsidP="008D702A">
      <w:pPr>
        <w:spacing w:before="120"/>
        <w:ind w:firstLine="567"/>
        <w:jc w:val="both"/>
      </w:pPr>
      <w:r w:rsidRPr="006B40D2">
        <w:t xml:space="preserve">Экономическими вопросами Буагильбер начинает заниматься, видимо, с конца 70-х годов. В 1691 г . он уже говорит о своей "системе" и, очевидно, излагает ее на бумаге. "Система" представляет собой серию реформ, как мы теперь сказали бы, буржуазно-демократического характера. При этом Буагильбер выступает не столько как выразитель интересов городской буржуазии, сколько как защитник крестьянства. "С Францией обращаются как с завоеванной страной" — этот рефрен пройдет через все его сочинения. </w:t>
      </w:r>
    </w:p>
    <w:p w:rsidR="008D702A" w:rsidRPr="006B40D2" w:rsidRDefault="008D702A" w:rsidP="008D702A">
      <w:pPr>
        <w:spacing w:before="120"/>
        <w:ind w:firstLine="567"/>
        <w:jc w:val="both"/>
      </w:pPr>
      <w:r w:rsidRPr="006B40D2">
        <w:t xml:space="preserve">Можно сказать, что "система" Буагильбера и в ее первоначальной форме, и в окончательном виде, какой она приобрела к 1707 г ., состояла из трех основных элементов. </w:t>
      </w:r>
    </w:p>
    <w:p w:rsidR="008D702A" w:rsidRPr="006B40D2" w:rsidRDefault="008D702A" w:rsidP="008D702A">
      <w:pPr>
        <w:spacing w:before="120"/>
        <w:ind w:firstLine="567"/>
        <w:jc w:val="both"/>
      </w:pPr>
      <w:r w:rsidRPr="006B40D2">
        <w:t xml:space="preserve">Во-первых, он считал необходимым провести большую налоговую реформу. Не вникая в детали, можно сказать, что он предлагал заменить старую, ярко выраженную регрессивную систему пропорциональным или слегка прогрессивным обложением. Вопрос об этих принципах обложения сохраняет свою остроту и в настоящее время, поэтому стоит разъяснить его. При регрессивной системе чем больше доход данного лица, тем меньше в процентном отношении налоговые изъятия; при пропорциональной системе изымаемая доля дохода одинакова; при прогрессивной она растет вместе с повышением дохода. Предложение Буагильбера было исключительно смелым для своего времени: ведь знать и церковь, как уже говорилось, по существу вовсе не платили налогов, а он хотел обложить их по меньшей мере в такой же пропорции, как и бедняков. </w:t>
      </w:r>
    </w:p>
    <w:p w:rsidR="008D702A" w:rsidRPr="006B40D2" w:rsidRDefault="008D702A" w:rsidP="008D702A">
      <w:pPr>
        <w:spacing w:before="120"/>
        <w:ind w:firstLine="567"/>
        <w:jc w:val="both"/>
      </w:pPr>
      <w:r w:rsidRPr="006B40D2">
        <w:t xml:space="preserve">Во-вторых, он предлагал освободить внутреннюю торговлю от ограничений; как он выражался — "очистить дороги" (от таможенных застав). От этой меры он ждал расширения внутреннего рынка, роста разделения труда, усиления обращения товаров и денег. </w:t>
      </w:r>
    </w:p>
    <w:p w:rsidR="008D702A" w:rsidRPr="006B40D2" w:rsidRDefault="008D702A" w:rsidP="008D702A">
      <w:pPr>
        <w:spacing w:before="120"/>
        <w:ind w:firstLine="567"/>
        <w:jc w:val="both"/>
      </w:pPr>
      <w:r w:rsidRPr="006B40D2">
        <w:t xml:space="preserve">Наконец, в-третьих, Буагильбер требовал ввести свободный рынок зерна и не сдерживать естественное повышение цен на него. Он находил политику поддержания искусственно низких цен на зерно крайне вредной, так как эти цены не покрывают издержек производства в сельском хозяйстве и исключают возможность его роста. Буагильбер считал, что экономика будет лучше всего развиваться в условиях свободной конкуренции, когда товары смогут находить на рынке свою "истинную ценность". Однако он не был последователен в проведении этой идеи и, в частности, считал, что ввоз зерна во Францию должен быть запрещен. </w:t>
      </w:r>
    </w:p>
    <w:p w:rsidR="008D702A" w:rsidRPr="006B40D2" w:rsidRDefault="008D702A" w:rsidP="008D702A">
      <w:pPr>
        <w:spacing w:before="120"/>
        <w:ind w:firstLine="567"/>
        <w:jc w:val="both"/>
      </w:pPr>
      <w:r w:rsidRPr="006B40D2">
        <w:t>Эти реформы Буагильбер считал исходными условиями хозяйственного подъема и повышения благосостояния страны и народа. Только таким путем можно увеличить доходы государства — убеждал он правителей. С таким проектом Буагильбер стал пробиваться к министру Поншартрену. Полная неудача, о которой говорилось выше, не обескуражила его, не поколебала веру в успех. Стремясь донести свои идеи до публики, он выпускает в 1695—1696 гг. анонимно свою первую книгу под характерным названием: "Подробное описание положения Франции,* причины падения ее благосостояния и простые способы восстановления, или Как за один месяц доставить королю все деньги, в которых он нуждается, и обогатить все население".</w:t>
      </w:r>
    </w:p>
    <w:p w:rsidR="008D702A" w:rsidRPr="006B40D2" w:rsidRDefault="008D702A" w:rsidP="008D702A">
      <w:pPr>
        <w:spacing w:before="120"/>
        <w:ind w:firstLine="567"/>
        <w:jc w:val="both"/>
      </w:pPr>
      <w:r w:rsidRPr="008D702A">
        <w:rPr>
          <w:lang w:val="en-US"/>
        </w:rPr>
        <w:t xml:space="preserve">* </w:t>
      </w:r>
      <w:r w:rsidRPr="006B40D2">
        <w:t>По</w:t>
      </w:r>
      <w:r w:rsidRPr="008D702A">
        <w:rPr>
          <w:lang w:val="en-US"/>
        </w:rPr>
        <w:t xml:space="preserve"> - </w:t>
      </w:r>
      <w:r w:rsidRPr="006B40D2">
        <w:t>французски</w:t>
      </w:r>
      <w:r w:rsidRPr="008D702A">
        <w:rPr>
          <w:lang w:val="en-US"/>
        </w:rPr>
        <w:t xml:space="preserve"> "Le detail de la France ”. </w:t>
      </w:r>
      <w:r w:rsidRPr="006B40D2">
        <w:t>Во втором издании Сочинений К. Маркса и Ф. Энгельса (Т. 13. С. 41, 79, 109) это заглавие переведено неверно: "Розничная торговля Франции». Исследователи отмечают, что Буагильбер, с его тонким чувством языка, сознательно ввел в заглавие двусмысленность в старофранцузском языке слово detail означает также развал, разорение. Столь же своеобразно называется более позднее его сочинение: " Factum de la France ”. Factum — юридический термин, означающий иск, обвинение. Он, очевидно, хотел сказать, что выдвигает иск от имени Франции к тем, кто разоряет ее.</w:t>
      </w:r>
    </w:p>
    <w:p w:rsidR="008D702A" w:rsidRPr="006B40D2" w:rsidRDefault="008D702A" w:rsidP="008D702A">
      <w:pPr>
        <w:spacing w:before="120"/>
        <w:ind w:firstLine="567"/>
        <w:jc w:val="both"/>
      </w:pPr>
      <w:r w:rsidRPr="006B40D2">
        <w:t xml:space="preserve">Упоминание о простых способах и о возможности всего достичь за один месяц носит в известной мере рекламный характер. Но вместе с тем оно отражает искреннюю веру Буагильбера в то, что стоит только принять ряд законов (а для этого, как он писал, надо всего два часа работы министров), и хозяйство поднимется "как на дрожжах". </w:t>
      </w:r>
    </w:p>
    <w:p w:rsidR="008D702A" w:rsidRPr="006B40D2" w:rsidRDefault="008D702A" w:rsidP="008D702A">
      <w:pPr>
        <w:spacing w:before="120"/>
        <w:ind w:firstLine="567"/>
        <w:jc w:val="both"/>
      </w:pPr>
      <w:r w:rsidRPr="006B40D2">
        <w:t xml:space="preserve">Но цепь разочарований только начинается. Книга остается почти незамеченной. В 1699 г . место Поншартрена занимает Шамильяр, который лично знает Буагильбера и, как будто, сочувствует его идеям. Руанец вновь полон надежд, он работает с новой энергией, пишет новые работы. Но главная его продукция в следующие пять лет — серия длинных писем-меморандумов для министра. Эти удивительные документы — не только докладные записки, но вместе с тем личные письма, крик души. Чего только он не делает, чтобы убедить Шамильяра принять его план, проверить этот план на практике! </w:t>
      </w:r>
    </w:p>
    <w:p w:rsidR="008D702A" w:rsidRPr="006B40D2" w:rsidRDefault="008D702A" w:rsidP="008D702A">
      <w:pPr>
        <w:spacing w:before="120"/>
        <w:ind w:firstLine="567"/>
        <w:jc w:val="both"/>
      </w:pPr>
      <w:r w:rsidRPr="006B40D2">
        <w:t>Буагильбер доказывает и уговаривает, грозит экономическими бедствиями, упрашивает и заклинает. Натолкнувшись на стену непонимания и даже на насмешки, он вспоминает о своем достоинстве и замолкает. Но, сознательно жертвуя личной гордостью ради отечества, вновь взывает к тем, кто обладает властью: спешите, действуйте, спасайте! Одно из писем 1702 г . заключается так: "На этом я кончаю; тридцать лет усердия и забот дают мне силу предвидения, и я публично писал, что тот способ, которым Франция управляется, приведет ее к гибели, если это не будет остановлено. Я говорю лишь то, что говорят все купцы и земледельцы".*</w:t>
      </w:r>
    </w:p>
    <w:p w:rsidR="008D702A" w:rsidRPr="006B40D2" w:rsidRDefault="008D702A" w:rsidP="008D702A">
      <w:pPr>
        <w:spacing w:before="120"/>
        <w:ind w:firstLine="567"/>
        <w:jc w:val="both"/>
      </w:pPr>
      <w:r w:rsidRPr="008D702A">
        <w:rPr>
          <w:lang w:val="en-US"/>
        </w:rPr>
        <w:t xml:space="preserve">* </w:t>
      </w:r>
      <w:r w:rsidRPr="006B40D2">
        <w:t>Цит</w:t>
      </w:r>
      <w:r w:rsidRPr="008D702A">
        <w:rPr>
          <w:lang w:val="en-US"/>
        </w:rPr>
        <w:t xml:space="preserve"> . </w:t>
      </w:r>
      <w:r w:rsidRPr="006B40D2">
        <w:t>по</w:t>
      </w:r>
      <w:r w:rsidRPr="008D702A">
        <w:rPr>
          <w:lang w:val="en-US"/>
        </w:rPr>
        <w:t xml:space="preserve"> : D van H. Roberts. Boisguillebert, Economist of the Reign of Louis XIV. N.-Y., 1935. </w:t>
      </w:r>
      <w:r w:rsidRPr="006B40D2">
        <w:t>P . 40.</w:t>
      </w:r>
    </w:p>
    <w:p w:rsidR="008D702A" w:rsidRPr="006B40D2" w:rsidRDefault="008D702A" w:rsidP="008D702A">
      <w:pPr>
        <w:spacing w:before="120"/>
        <w:ind w:firstLine="567"/>
        <w:jc w:val="both"/>
      </w:pPr>
      <w:r w:rsidRPr="006B40D2">
        <w:t>В другом письме, датированном июлем 1704г., он говорит, что предшественники Шамильяра на министерском посту "полагали, что власть заменяет всё и что законы естества, справедливости и разума действуют лишь для тех, кто не обладает абсолютной властью. Они поступали, как глупец, который заявляет: ... овес вовсе не нужен, чтобы заставить лошадь идти; для этого достаточно кнута и шпор. Эту лошадь можно использовать лишь для первой поездки, от которой она сдохнет, и ее хозяин должен будет идти пешком. Ваши предшественники придерживались правила кнута и шпор; вы останетесь верхом, лишь если будете давать лошади овес только на этой основе я предлагаю вам свои услуги".*</w:t>
      </w:r>
    </w:p>
    <w:p w:rsidR="008D702A" w:rsidRPr="006B40D2" w:rsidRDefault="008D702A" w:rsidP="008D702A">
      <w:pPr>
        <w:spacing w:before="120"/>
        <w:ind w:firstLine="567"/>
        <w:jc w:val="both"/>
      </w:pPr>
      <w:r w:rsidRPr="006B40D2">
        <w:t>* Ibid . P . 51.</w:t>
      </w:r>
    </w:p>
    <w:p w:rsidR="008D702A" w:rsidRPr="006B40D2" w:rsidRDefault="008D702A" w:rsidP="008D702A">
      <w:pPr>
        <w:spacing w:before="120"/>
        <w:ind w:firstLine="567"/>
        <w:jc w:val="both"/>
      </w:pPr>
      <w:r w:rsidRPr="006B40D2">
        <w:t xml:space="preserve">Идут годы. Министр запрещает Буагильберу публиковать его новые сочинения, и тот до поры до времени ждёт, надеясь на практическое осуществление своих идей. В 1705 г . Буагильбер наконец получает округ в Орлеанской провинции для "экономического эксперимента". Не совсем ясно, как и в каких условиях проводился этот опыт. Во всяком случае, он уже в следующем году закончился провалом: в небольшом изолированном округе и при противодействии влиятельных сил он и не мог закончиться иначе. </w:t>
      </w:r>
    </w:p>
    <w:p w:rsidR="008D702A" w:rsidRPr="006B40D2" w:rsidRDefault="008D702A" w:rsidP="008D702A">
      <w:pPr>
        <w:spacing w:before="120"/>
        <w:ind w:firstLine="567"/>
        <w:jc w:val="both"/>
      </w:pPr>
      <w:r w:rsidRPr="006B40D2">
        <w:t xml:space="preserve">Теперь уж ничто не останавливает Буагильбера. В начале 1707 г . он публикует два тома своих сочинений. Наряду с теоретическими трактатами там есть и резкие политические выпады против правительства, суровые обвинения и грозные предупреждения. Ответ не заставляет себя долго ждать: книгу запрещают, автора ссылают в провинцию. Но и тут упрямец не замолкает! Из ссылки он вновь обращается с письмом к Шамильяру и получает грубый ответ. </w:t>
      </w:r>
    </w:p>
    <w:p w:rsidR="008D702A" w:rsidRPr="006B40D2" w:rsidRDefault="008D702A" w:rsidP="008D702A">
      <w:pPr>
        <w:spacing w:before="120"/>
        <w:ind w:firstLine="567"/>
        <w:jc w:val="both"/>
      </w:pPr>
      <w:r w:rsidRPr="006B40D2">
        <w:t>Буагильберу уже 61 год. Дела его расстроены, у него большая семья: пятеро детей. Родные уговаривают его утихомириться. Младший брат, добропорядочный советник парламента (провинциального суда) в Руане, хлопочет за своего старшего брата. Заступников у него хватает, да и Шамильяр понимает нелепость наказания. Но неистовый прожектёр должен смириться! Стиснув зубы, Буагильбер соглашается: бессмысленно дальше биться головой о стену. Ему позволяют вернуться в Руан. Как сообщает мемуарист той эпохи герцог Сен-Симон,* которому мы обязаны многими деталями этой истории, горожане встретили его с почётом и радостью.</w:t>
      </w:r>
    </w:p>
    <w:p w:rsidR="008D702A" w:rsidRPr="006B40D2" w:rsidRDefault="008D702A" w:rsidP="008D702A">
      <w:pPr>
        <w:spacing w:before="120"/>
        <w:ind w:firstLine="567"/>
        <w:jc w:val="both"/>
      </w:pPr>
      <w:r w:rsidRPr="006B40D2">
        <w:t>* Предок великого социалиста-утописта К.А. Сен-Симона.</w:t>
      </w:r>
    </w:p>
    <w:p w:rsidR="008D702A" w:rsidRPr="006B40D2" w:rsidRDefault="008D702A" w:rsidP="008D702A">
      <w:pPr>
        <w:spacing w:before="120"/>
        <w:ind w:firstLine="567"/>
        <w:jc w:val="both"/>
      </w:pPr>
      <w:r w:rsidRPr="006B40D2">
        <w:t xml:space="preserve">Буагильбер больше не подвергался прямым репрессиям. Он выпустил ещё три издания своих сочинений, опустив, правда, самые острые места. Но морально он был уже сломлен. В 1708 г . Шамильяра на посту генерального контролёра сменил племянник Кольбера, умный и дельный Демаре. Он хорошо относился к опальному Буагильберу и даже пытался привлечь его к управлению финансами. Но было уже поздно: и Буагильбер был не тот, и финансы быстро катились в пропасть, готовя почву для эксперимента Джона Ло. Буагильбер умер в Руане в октябре 1714 г . </w:t>
      </w:r>
    </w:p>
    <w:p w:rsidR="008D702A" w:rsidRPr="006B40D2" w:rsidRDefault="008D702A" w:rsidP="008D702A">
      <w:pPr>
        <w:spacing w:before="120"/>
        <w:ind w:firstLine="567"/>
        <w:jc w:val="both"/>
      </w:pPr>
      <w:r w:rsidRPr="006B40D2">
        <w:t xml:space="preserve">Цельная и сильная личность Буагильбера выступает из его сочинений, писем и немногих свидетельств современников. И в делах, и в личном общении он не был, видимо, лёгким человеком: его характерными чертами были напористость, настойчивость, упрямство. Сен-Симон коротко замечает, что "его живой характер был единственным в своём роде". Видно, однако, что он испытывал к Буагильберу уважение, граничащее с изумлением. Артур Буалиль, обнаруживший и опубликовавший переписку Буагильбера, говорит о нём на основе изучения документов: "Буагильбер непрестанно затевал конфликты, вступал в споры и борьбу, и всюду проявлялся его беспокойный, неугомонный, непримиримый характер". </w:t>
      </w:r>
    </w:p>
    <w:p w:rsidR="008D702A" w:rsidRPr="006B40D2" w:rsidRDefault="008D702A" w:rsidP="008D702A">
      <w:pPr>
        <w:spacing w:before="120"/>
        <w:ind w:firstLine="567"/>
        <w:jc w:val="both"/>
      </w:pPr>
      <w:r w:rsidRPr="006B40D2">
        <w:t xml:space="preserve">Как и все ранние экономисты, Буагильбер подчинял свои теоретические построения практике, обоснованию предлагавшейся им политики. Его роль как одного из основателей ЭКОНОМИЧЕСКОЙ науки определяется тем, что в основу своих реформ он положил цельную и глубокую для того времени систему теоретических взглядов. Он задался вопросом о том, чем определяется экономический рост страны; Буагильбера конкретно волновали причины застоя и упадка </w:t>
      </w:r>
      <w:r>
        <w:t xml:space="preserve"> </w:t>
      </w:r>
      <w:r w:rsidRPr="006B40D2">
        <w:t xml:space="preserve">французской экономики. Отсюда он перешёл к более общему теоретическому вопросу: какие закономерности действуют в народном хозяйстве и обеспечивают его развитие? </w:t>
      </w:r>
    </w:p>
    <w:p w:rsidR="008D702A" w:rsidRPr="006B40D2" w:rsidRDefault="008D702A" w:rsidP="008D702A">
      <w:pPr>
        <w:spacing w:before="120"/>
        <w:ind w:firstLine="567"/>
        <w:jc w:val="both"/>
      </w:pPr>
      <w:r w:rsidRPr="006B40D2">
        <w:t xml:space="preserve">Стремление найти закон образования и изменения цен проходит через всю экономическую теорию, начиная с Аристотеля. Буагильбер сделал свой вклад в этот многовековой поиск. Он подошёл к задаче с позиций, как мы сказали бы теперь, "оптимального ценообразования". Он писал, что важнейшим условием экономического равновесия и прогресса являются пропорциональные или нормальные цены, обеспечивающие в среднем в каждой отрасли покрытие издержек производства и известную прибыль, чистый доход. Это цены, при которых бесперебойно совершается процесс реализации товаров, при которых будет поддерживаться устойчивый потребительский спрос. Наконец, это такие цены, при которых деньги "знают своё место", обслуживают платёжный оборот и не приобретают тиранической власти над людьми. </w:t>
      </w:r>
    </w:p>
    <w:p w:rsidR="008D702A" w:rsidRPr="006B40D2" w:rsidRDefault="008D702A" w:rsidP="008D702A">
      <w:pPr>
        <w:spacing w:before="120"/>
        <w:ind w:firstLine="567"/>
        <w:jc w:val="both"/>
      </w:pPr>
      <w:r w:rsidRPr="006B40D2">
        <w:t xml:space="preserve">Понимание закона цен, т.е., в сущности, закона стоимости, как выражения пропорциональности народного хозяйства, было совершенно новой и смелой мыслью. С этим связаны основные теоретические идеи Буагильбера.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02A"/>
    <w:rsid w:val="00051FB8"/>
    <w:rsid w:val="00095BA6"/>
    <w:rsid w:val="00210DB3"/>
    <w:rsid w:val="0031418A"/>
    <w:rsid w:val="00350B15"/>
    <w:rsid w:val="00377A3D"/>
    <w:rsid w:val="004069C8"/>
    <w:rsid w:val="0052086C"/>
    <w:rsid w:val="005A2562"/>
    <w:rsid w:val="006B40D2"/>
    <w:rsid w:val="00704F27"/>
    <w:rsid w:val="00724B3F"/>
    <w:rsid w:val="00755964"/>
    <w:rsid w:val="008C19D7"/>
    <w:rsid w:val="008D702A"/>
    <w:rsid w:val="00A44D32"/>
    <w:rsid w:val="00C3025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0A115F-FD5F-450B-BBC7-A60CED6F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0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7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10931</Characters>
  <Application>Microsoft Office Word</Application>
  <DocSecurity>0</DocSecurity>
  <Lines>91</Lines>
  <Paragraphs>25</Paragraphs>
  <ScaleCrop>false</ScaleCrop>
  <Company>Home</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Буагильбер </dc:title>
  <dc:subject/>
  <dc:creator>Alena</dc:creator>
  <cp:keywords/>
  <dc:description/>
  <cp:lastModifiedBy>admin</cp:lastModifiedBy>
  <cp:revision>2</cp:revision>
  <dcterms:created xsi:type="dcterms:W3CDTF">2014-02-18T12:47:00Z</dcterms:created>
  <dcterms:modified xsi:type="dcterms:W3CDTF">2014-02-18T12:47:00Z</dcterms:modified>
</cp:coreProperties>
</file>