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FA9" w:rsidRPr="002F52C7" w:rsidRDefault="00AC0FA9" w:rsidP="00AC0FA9">
      <w:pPr>
        <w:spacing w:before="120"/>
        <w:jc w:val="center"/>
        <w:rPr>
          <w:b/>
          <w:sz w:val="32"/>
        </w:rPr>
      </w:pPr>
      <w:r w:rsidRPr="002F52C7">
        <w:rPr>
          <w:b/>
          <w:sz w:val="32"/>
        </w:rPr>
        <w:t>Российская ментальность в контексте событий Великой Отечественной войны (1941-45 гг.)</w:t>
      </w:r>
    </w:p>
    <w:p w:rsidR="00AC0FA9" w:rsidRPr="002F52C7" w:rsidRDefault="00AC0FA9" w:rsidP="00AC0FA9">
      <w:pPr>
        <w:spacing w:before="120"/>
        <w:jc w:val="center"/>
        <w:rPr>
          <w:sz w:val="28"/>
        </w:rPr>
      </w:pPr>
      <w:r w:rsidRPr="002F52C7">
        <w:rPr>
          <w:sz w:val="28"/>
        </w:rPr>
        <w:t>Семыкина Е. Н.</w:t>
      </w:r>
    </w:p>
    <w:p w:rsidR="00AC0FA9" w:rsidRPr="00853441" w:rsidRDefault="00AC0FA9" w:rsidP="00AC0FA9">
      <w:pPr>
        <w:spacing w:before="120"/>
        <w:ind w:firstLine="567"/>
        <w:jc w:val="both"/>
      </w:pPr>
      <w:r w:rsidRPr="00853441">
        <w:t>Больши сея никтоже имать</w:t>
      </w:r>
      <w:r>
        <w:t xml:space="preserve">, </w:t>
      </w:r>
      <w:r w:rsidRPr="00853441">
        <w:t>да кто</w:t>
      </w:r>
      <w:r>
        <w:t xml:space="preserve"> </w:t>
      </w:r>
      <w:r w:rsidRPr="00853441">
        <w:t>душу свою положит за други своя.</w:t>
      </w:r>
    </w:p>
    <w:p w:rsidR="00AC0FA9" w:rsidRPr="00853441" w:rsidRDefault="00AC0FA9" w:rsidP="00AC0FA9">
      <w:pPr>
        <w:spacing w:before="120"/>
        <w:ind w:firstLine="567"/>
        <w:jc w:val="both"/>
      </w:pPr>
      <w:r w:rsidRPr="00853441">
        <w:t>Евангелие от Иоанна 15</w:t>
      </w:r>
      <w:r>
        <w:t xml:space="preserve">, </w:t>
      </w:r>
      <w:r w:rsidRPr="00853441">
        <w:t xml:space="preserve">13 </w:t>
      </w:r>
    </w:p>
    <w:p w:rsidR="00AC0FA9" w:rsidRPr="00853441" w:rsidRDefault="00AC0FA9" w:rsidP="00AC0FA9">
      <w:pPr>
        <w:spacing w:before="120"/>
        <w:ind w:firstLine="567"/>
        <w:jc w:val="both"/>
      </w:pPr>
      <w:r w:rsidRPr="00853441">
        <w:t>Да разве найдутся на свете такие огни</w:t>
      </w:r>
      <w:r>
        <w:t xml:space="preserve">, </w:t>
      </w:r>
      <w:r w:rsidRPr="00853441">
        <w:t>муки и такая</w:t>
      </w:r>
      <w:r>
        <w:t xml:space="preserve"> </w:t>
      </w:r>
      <w:r w:rsidRPr="00853441">
        <w:t>сила</w:t>
      </w:r>
      <w:r>
        <w:t xml:space="preserve">, </w:t>
      </w:r>
      <w:r w:rsidRPr="00853441">
        <w:t>которая пересилила бы русскую силу!</w:t>
      </w:r>
    </w:p>
    <w:p w:rsidR="00AC0FA9" w:rsidRPr="00853441" w:rsidRDefault="00AC0FA9" w:rsidP="00AC0FA9">
      <w:pPr>
        <w:spacing w:before="120"/>
        <w:ind w:firstLine="567"/>
        <w:jc w:val="both"/>
      </w:pPr>
      <w:r w:rsidRPr="00853441">
        <w:t xml:space="preserve">Н.В.Гоголь </w:t>
      </w:r>
    </w:p>
    <w:p w:rsidR="00AC0FA9" w:rsidRPr="00853441" w:rsidRDefault="00AC0FA9" w:rsidP="00AC0FA9">
      <w:pPr>
        <w:spacing w:before="120"/>
        <w:ind w:firstLine="567"/>
        <w:jc w:val="both"/>
      </w:pPr>
      <w:r w:rsidRPr="00853441">
        <w:t>Яснее представить и анализировать действительные причины</w:t>
      </w:r>
      <w:r>
        <w:t xml:space="preserve">, </w:t>
      </w:r>
      <w:r w:rsidRPr="00853441">
        <w:t>особенности массового героизма</w:t>
      </w:r>
      <w:r>
        <w:t xml:space="preserve">, </w:t>
      </w:r>
      <w:r w:rsidRPr="00853441">
        <w:t>жертвенности</w:t>
      </w:r>
      <w:r>
        <w:t xml:space="preserve">, </w:t>
      </w:r>
      <w:r w:rsidRPr="00853441">
        <w:t>стойкости духа в тяжелейших испытаниях Великой Отечественной войны и увидеть в этом определенные черты российского менталитета и русской ментальности наша задача.</w:t>
      </w:r>
    </w:p>
    <w:p w:rsidR="00AC0FA9" w:rsidRPr="00853441" w:rsidRDefault="00AC0FA9" w:rsidP="00AC0FA9">
      <w:pPr>
        <w:spacing w:before="120"/>
        <w:ind w:firstLine="567"/>
        <w:jc w:val="both"/>
      </w:pPr>
      <w:r w:rsidRPr="00853441">
        <w:t>Как же понятие менталитет трактуется современной наукой. Слово «менталитет» восходит к латыни «mens». Менталитет – это обобщённое социально-психологическое состояние народа</w:t>
      </w:r>
      <w:r>
        <w:t xml:space="preserve">, </w:t>
      </w:r>
      <w:r w:rsidRPr="00853441">
        <w:t>сложившееся в результате исторически длительного и достаточно устойчивого воздействия естественно-географических</w:t>
      </w:r>
      <w:r>
        <w:t xml:space="preserve">, </w:t>
      </w:r>
      <w:r w:rsidRPr="00853441">
        <w:t>этнических</w:t>
      </w:r>
      <w:r>
        <w:t xml:space="preserve">, </w:t>
      </w:r>
      <w:r w:rsidRPr="00853441">
        <w:t>социально-политических и культурных условий проживания народ</w:t>
      </w:r>
      <w:r>
        <w:t xml:space="preserve">, </w:t>
      </w:r>
      <w:r w:rsidRPr="00853441">
        <w:t>возникающее на основе органической связи прошлого с настоящим. Складываясь и формируясь</w:t>
      </w:r>
      <w:r>
        <w:t xml:space="preserve">, </w:t>
      </w:r>
      <w:r w:rsidRPr="00853441">
        <w:t>вырабатываясь исторически и генетически</w:t>
      </w:r>
      <w:r>
        <w:t xml:space="preserve">, </w:t>
      </w:r>
      <w:r w:rsidRPr="00853441">
        <w:t>менталитет представляет собой устойчивую совокупность социально-психологических черт</w:t>
      </w:r>
      <w:r>
        <w:t xml:space="preserve">, </w:t>
      </w:r>
      <w:r w:rsidRPr="00853441">
        <w:t>их органическую целостность</w:t>
      </w:r>
      <w:r>
        <w:t xml:space="preserve">, </w:t>
      </w:r>
      <w:r w:rsidRPr="00853441">
        <w:t>определяющих многие стороны жизнедеятельности данной общности людей</w:t>
      </w:r>
      <w:r>
        <w:t xml:space="preserve">, </w:t>
      </w:r>
      <w:r w:rsidRPr="00853441">
        <w:t>проявляясь в их духовной и материальной жизни</w:t>
      </w:r>
      <w:r>
        <w:t xml:space="preserve">, </w:t>
      </w:r>
      <w:r w:rsidRPr="00853441">
        <w:t>в специфике их государственности и различных общественных отношениях.</w:t>
      </w:r>
    </w:p>
    <w:p w:rsidR="00AC0FA9" w:rsidRPr="00853441" w:rsidRDefault="00AC0FA9" w:rsidP="00AC0FA9">
      <w:pPr>
        <w:spacing w:before="120"/>
        <w:ind w:firstLine="567"/>
        <w:jc w:val="both"/>
      </w:pPr>
      <w:r w:rsidRPr="00853441">
        <w:t>Менталитет – это одно из основных понятий современного гуманитарного знания. Менталитет является предметом рассмотрения нескольких гуманитарных наук</w:t>
      </w:r>
      <w:r>
        <w:t xml:space="preserve">, </w:t>
      </w:r>
      <w:r w:rsidRPr="00853441">
        <w:t>изучающих этносы. Психологические и психические особенности наций рассматривает этнопсихология. Она сопоставляет народы</w:t>
      </w:r>
      <w:r>
        <w:t xml:space="preserve">, </w:t>
      </w:r>
      <w:r w:rsidRPr="00853441">
        <w:t>исходя из национальной особенности мышления. Сравнительные исследования социальных институтов</w:t>
      </w:r>
      <w:r>
        <w:t xml:space="preserve">, </w:t>
      </w:r>
      <w:r w:rsidRPr="00853441">
        <w:t>а так же социальных проблем жизнедеятельности этносов проводит этносоциология. Взаимоотношение этнической культуры и языка изучает этнолингвистика. Рассмотрение наций в контексте истории – это задача и приоритет исторической науки. Таким образом</w:t>
      </w:r>
      <w:r>
        <w:t xml:space="preserve">, </w:t>
      </w:r>
      <w:r w:rsidRPr="00853441">
        <w:t>проявления менталитета изучаются различными гуманитарными науками</w:t>
      </w:r>
      <w:r>
        <w:t xml:space="preserve">, </w:t>
      </w:r>
      <w:r w:rsidRPr="00853441">
        <w:t>каждая из которых вносит свою черту в определение данного понятия.</w:t>
      </w:r>
    </w:p>
    <w:p w:rsidR="00AC0FA9" w:rsidRPr="00853441" w:rsidRDefault="00AC0FA9" w:rsidP="00AC0FA9">
      <w:pPr>
        <w:spacing w:before="120"/>
        <w:ind w:firstLine="567"/>
        <w:jc w:val="both"/>
      </w:pPr>
      <w:r w:rsidRPr="00853441">
        <w:t>Современный «Философский энциклопедический словарь» трактует менталитет как «образ мышления</w:t>
      </w:r>
      <w:r>
        <w:t xml:space="preserve">, </w:t>
      </w:r>
      <w:r w:rsidRPr="00853441">
        <w:t>общую духовную настроенность человека или группы» [13</w:t>
      </w:r>
      <w:r>
        <w:t xml:space="preserve">, </w:t>
      </w:r>
      <w:r w:rsidRPr="00853441">
        <w:t>263]</w:t>
      </w:r>
      <w:r>
        <w:t xml:space="preserve">, </w:t>
      </w:r>
      <w:r w:rsidRPr="00853441">
        <w:t>ограничиваясь лишь изучением мышления. Энциклопедический словарь «Терра Лексикон» под этим понятием подразумевает «определенный образ мыслей</w:t>
      </w:r>
      <w:r>
        <w:t xml:space="preserve">, </w:t>
      </w:r>
      <w:r w:rsidRPr="00853441">
        <w:t>совокупность умственных навыков и духовных установок</w:t>
      </w:r>
      <w:r>
        <w:t xml:space="preserve">, </w:t>
      </w:r>
      <w:r w:rsidRPr="00853441">
        <w:t>присущих отдельному человеку или общественной группе» [10</w:t>
      </w:r>
      <w:r>
        <w:t xml:space="preserve">, </w:t>
      </w:r>
      <w:r w:rsidRPr="00853441">
        <w:t>349]. Однако здесь нужны некоторые пояснения и уточнения</w:t>
      </w:r>
      <w:r>
        <w:t xml:space="preserve">, </w:t>
      </w:r>
      <w:r w:rsidRPr="00853441">
        <w:t>поскольку единой теории менталитета пока нет</w:t>
      </w:r>
      <w:r>
        <w:t xml:space="preserve">, </w:t>
      </w:r>
      <w:r w:rsidRPr="00853441">
        <w:t>а есть разные во многом противоречивые подходы к ней.</w:t>
      </w:r>
    </w:p>
    <w:p w:rsidR="00AC0FA9" w:rsidRPr="00853441" w:rsidRDefault="00AC0FA9" w:rsidP="00AC0FA9">
      <w:pPr>
        <w:spacing w:before="120"/>
        <w:ind w:firstLine="567"/>
        <w:jc w:val="both"/>
      </w:pPr>
      <w:r w:rsidRPr="00853441">
        <w:t>Надо отметить</w:t>
      </w:r>
      <w:r>
        <w:t xml:space="preserve">, </w:t>
      </w:r>
      <w:r w:rsidRPr="00853441">
        <w:t>что уже на протяжении Нового времени в ряде философских разработок (например</w:t>
      </w:r>
      <w:r>
        <w:t xml:space="preserve">, </w:t>
      </w:r>
      <w:r w:rsidRPr="00853441">
        <w:t>работы Ш.Монтескье</w:t>
      </w:r>
      <w:r>
        <w:t xml:space="preserve">, </w:t>
      </w:r>
      <w:r w:rsidRPr="00853441">
        <w:t>Ж.Б.Вико</w:t>
      </w:r>
      <w:r>
        <w:t xml:space="preserve">, </w:t>
      </w:r>
      <w:r w:rsidRPr="00853441">
        <w:t>И.Гердера</w:t>
      </w:r>
      <w:r>
        <w:t xml:space="preserve">, </w:t>
      </w:r>
      <w:r w:rsidRPr="00853441">
        <w:t>Г. Гегеля и др.) получила развитие идея о "народном духе" какого-либо народа. Ко второй половине XIX в. эта идея настолько утвердилась в науке</w:t>
      </w:r>
      <w:r>
        <w:t xml:space="preserve">, </w:t>
      </w:r>
      <w:r w:rsidRPr="00853441">
        <w:t xml:space="preserve">что в </w:t>
      </w:r>
      <w:smartTag w:uri="urn:schemas-microsoft-com:office:smarttags" w:element="metricconverter">
        <w:smartTagPr>
          <w:attr w:name="ProductID" w:val="1859 г"/>
        </w:smartTagPr>
        <w:r w:rsidRPr="00853441">
          <w:t>1859 г</w:t>
        </w:r>
      </w:smartTag>
      <w:r w:rsidRPr="00853441">
        <w:t>. М. Лацарус и X. Штейнталь объявили о формировании нового научного направления – этнической психологии и издании по данной проблематике соответствующего журнала. Эта новая наука должна была заниматься</w:t>
      </w:r>
      <w:r>
        <w:t xml:space="preserve">, </w:t>
      </w:r>
      <w:r w:rsidRPr="00853441">
        <w:t>по мнению ученых</w:t>
      </w:r>
      <w:r>
        <w:t xml:space="preserve">, </w:t>
      </w:r>
      <w:r w:rsidRPr="00853441">
        <w:t>изучением народной души</w:t>
      </w:r>
      <w:r>
        <w:t xml:space="preserve">, </w:t>
      </w:r>
      <w:r w:rsidRPr="00853441">
        <w:t>т.е. элементов и законов духовной жизни народов. В дальнейшем это направление поддержали В. Вундт</w:t>
      </w:r>
      <w:r>
        <w:t xml:space="preserve">, </w:t>
      </w:r>
      <w:r w:rsidRPr="00853441">
        <w:t>Г.Г. Шпет</w:t>
      </w:r>
      <w:r>
        <w:t xml:space="preserve">, </w:t>
      </w:r>
      <w:r w:rsidRPr="00853441">
        <w:t>Г. Лебон</w:t>
      </w:r>
      <w:r>
        <w:t xml:space="preserve">, </w:t>
      </w:r>
      <w:r w:rsidRPr="00853441">
        <w:t>Р.Тард и ряд других ученых.</w:t>
      </w:r>
    </w:p>
    <w:p w:rsidR="00AC0FA9" w:rsidRPr="00853441" w:rsidRDefault="00AC0FA9" w:rsidP="00AC0FA9">
      <w:pPr>
        <w:spacing w:before="120"/>
        <w:ind w:firstLine="567"/>
        <w:jc w:val="both"/>
      </w:pPr>
      <w:r w:rsidRPr="00853441">
        <w:t>В отечественной науке понятие «менталитет»</w:t>
      </w:r>
      <w:r>
        <w:t xml:space="preserve">, </w:t>
      </w:r>
      <w:r w:rsidRPr="00853441">
        <w:t>точнее некоторые его аспекты</w:t>
      </w:r>
      <w:r>
        <w:t xml:space="preserve">, </w:t>
      </w:r>
      <w:r w:rsidRPr="00853441">
        <w:t>также развивались. Так</w:t>
      </w:r>
      <w:r>
        <w:t xml:space="preserve">, </w:t>
      </w:r>
      <w:r w:rsidRPr="00853441">
        <w:t>для раскрытия духовной структуры общества часто использовались как синонимы такие категории</w:t>
      </w:r>
      <w:r>
        <w:t xml:space="preserve">, </w:t>
      </w:r>
      <w:r w:rsidRPr="00853441">
        <w:t>как "национальное сознание"</w:t>
      </w:r>
      <w:r>
        <w:t xml:space="preserve">, </w:t>
      </w:r>
      <w:r w:rsidRPr="00853441">
        <w:t>"национальная душа"</w:t>
      </w:r>
      <w:r>
        <w:t xml:space="preserve">, </w:t>
      </w:r>
      <w:r w:rsidRPr="00853441">
        <w:t>"национальный характер". Надо отметить</w:t>
      </w:r>
      <w:r>
        <w:t xml:space="preserve">, </w:t>
      </w:r>
      <w:r w:rsidRPr="00853441">
        <w:t>что традиция изучения русского национального характера была заложена историками России XIX в. Н.М. Карамзиным</w:t>
      </w:r>
      <w:r>
        <w:t xml:space="preserve">, </w:t>
      </w:r>
      <w:r w:rsidRPr="00853441">
        <w:t>С.М.Соловьевым</w:t>
      </w:r>
      <w:r>
        <w:t xml:space="preserve">, </w:t>
      </w:r>
      <w:r w:rsidRPr="00853441">
        <w:t>В.О. Ключевским. Выработать философское и психологическое обоснование для исследований этой проблематики в рамках "психологической этнографии" попытались К.М. Бэр</w:t>
      </w:r>
      <w:r>
        <w:t xml:space="preserve">, </w:t>
      </w:r>
      <w:r w:rsidRPr="00853441">
        <w:t>Н.И. Надеждин и К.Д. Кавелин. Высшей интеллектуальной точкой в развитии этого направления явились работы таких отечественных религиозных философов конца XIX – начала XX вв.</w:t>
      </w:r>
      <w:r>
        <w:t xml:space="preserve">, </w:t>
      </w:r>
      <w:r w:rsidRPr="00853441">
        <w:t>как Н.А. Бердяев</w:t>
      </w:r>
      <w:r>
        <w:t xml:space="preserve">, </w:t>
      </w:r>
      <w:r w:rsidRPr="00853441">
        <w:t>В.В.Зеньковский</w:t>
      </w:r>
      <w:r>
        <w:t xml:space="preserve">, </w:t>
      </w:r>
      <w:r w:rsidRPr="00853441">
        <w:t>Л.П. Карсавин</w:t>
      </w:r>
      <w:r>
        <w:t xml:space="preserve">, </w:t>
      </w:r>
      <w:r w:rsidRPr="00853441">
        <w:t>Л.П. Лосский</w:t>
      </w:r>
      <w:r>
        <w:t xml:space="preserve">, </w:t>
      </w:r>
      <w:r w:rsidRPr="00853441">
        <w:t>B.C. Соловьев</w:t>
      </w:r>
      <w:r>
        <w:t xml:space="preserve">, </w:t>
      </w:r>
      <w:r w:rsidRPr="00853441">
        <w:t>Г.П. Федотов.</w:t>
      </w:r>
    </w:p>
    <w:p w:rsidR="00AC0FA9" w:rsidRPr="00853441" w:rsidRDefault="00AC0FA9" w:rsidP="00AC0FA9">
      <w:pPr>
        <w:spacing w:before="120"/>
        <w:ind w:firstLine="567"/>
        <w:jc w:val="both"/>
      </w:pPr>
      <w:r w:rsidRPr="00853441">
        <w:t>Культура народа формируется под влиянием национального мышления. В отдельных культурных памятниках</w:t>
      </w:r>
      <w:r>
        <w:t xml:space="preserve">, </w:t>
      </w:r>
      <w:r w:rsidRPr="00853441">
        <w:t>как вербальных</w:t>
      </w:r>
      <w:r>
        <w:t xml:space="preserve">, </w:t>
      </w:r>
      <w:r w:rsidRPr="00853441">
        <w:t>так и невербальных</w:t>
      </w:r>
      <w:r>
        <w:t xml:space="preserve">, </w:t>
      </w:r>
      <w:r w:rsidRPr="00853441">
        <w:t>отражаются особенности менталитета. В то же время мышление зачастую определяется культурными особенностями. Человек мыслит</w:t>
      </w:r>
      <w:r>
        <w:t xml:space="preserve">, </w:t>
      </w:r>
      <w:r w:rsidRPr="00853441">
        <w:t>исходя из понятий</w:t>
      </w:r>
      <w:r>
        <w:t xml:space="preserve">, </w:t>
      </w:r>
      <w:r w:rsidRPr="00853441">
        <w:t>сформированных в культуре нации. Особенности мышления также определяются традициями. Именно поэтому нельзя определять менталитет только как национальное мышление. Культурные составляющие являются самостоятельными характеристиками менталитета. В качестве примера приведём четверостишие К.Симонова</w:t>
      </w:r>
      <w:r>
        <w:t xml:space="preserve">, </w:t>
      </w:r>
      <w:r w:rsidRPr="00853441">
        <w:t>фронтового поэта и корреспондента (очень популярного</w:t>
      </w:r>
      <w:r>
        <w:t xml:space="preserve">, </w:t>
      </w:r>
      <w:r w:rsidRPr="00853441">
        <w:t>любимого в годы войны</w:t>
      </w:r>
      <w:r>
        <w:t xml:space="preserve">, </w:t>
      </w:r>
      <w:r w:rsidRPr="00853441">
        <w:t>известного многим и сейчас по стихотворению «Жди меня»):</w:t>
      </w:r>
    </w:p>
    <w:p w:rsidR="00AC0FA9" w:rsidRPr="00853441" w:rsidRDefault="00AC0FA9" w:rsidP="00AC0FA9">
      <w:pPr>
        <w:spacing w:before="120"/>
        <w:ind w:firstLine="567"/>
        <w:jc w:val="both"/>
      </w:pPr>
      <w:r w:rsidRPr="00853441">
        <w:t>Как будто за каждою русской околицей</w:t>
      </w:r>
      <w:r>
        <w:t xml:space="preserve">, </w:t>
      </w:r>
    </w:p>
    <w:p w:rsidR="00AC0FA9" w:rsidRPr="00853441" w:rsidRDefault="00AC0FA9" w:rsidP="00AC0FA9">
      <w:pPr>
        <w:spacing w:before="120"/>
        <w:ind w:firstLine="567"/>
        <w:jc w:val="both"/>
      </w:pPr>
      <w:r w:rsidRPr="00853441">
        <w:t>Крестом своих рук ограждая живых</w:t>
      </w:r>
      <w:r>
        <w:t xml:space="preserve">, </w:t>
      </w:r>
    </w:p>
    <w:p w:rsidR="00AC0FA9" w:rsidRPr="00853441" w:rsidRDefault="00AC0FA9" w:rsidP="00AC0FA9">
      <w:pPr>
        <w:spacing w:before="120"/>
        <w:ind w:firstLine="567"/>
        <w:jc w:val="both"/>
      </w:pPr>
      <w:r w:rsidRPr="00853441">
        <w:t>Всем миром сойдясь</w:t>
      </w:r>
      <w:r>
        <w:t xml:space="preserve">, </w:t>
      </w:r>
      <w:r w:rsidRPr="00853441">
        <w:t xml:space="preserve">наши прадеды молятся </w:t>
      </w:r>
    </w:p>
    <w:p w:rsidR="00AC0FA9" w:rsidRPr="00853441" w:rsidRDefault="00AC0FA9" w:rsidP="00AC0FA9">
      <w:pPr>
        <w:spacing w:before="120"/>
        <w:ind w:firstLine="567"/>
        <w:jc w:val="both"/>
      </w:pPr>
      <w:r w:rsidRPr="00853441">
        <w:t>За в Бога не верящих внуков своих…</w:t>
      </w:r>
    </w:p>
    <w:p w:rsidR="00AC0FA9" w:rsidRPr="00853441" w:rsidRDefault="00AC0FA9" w:rsidP="00AC0FA9">
      <w:pPr>
        <w:spacing w:before="120"/>
        <w:ind w:firstLine="567"/>
        <w:jc w:val="both"/>
      </w:pPr>
      <w:r w:rsidRPr="00853441">
        <w:t>В этих нескольких строчках – накал общего национального и духовного чувства народа. Не случайно в годы войны вспомнили и серьёзно опирались на имена и подвиги</w:t>
      </w:r>
      <w:r>
        <w:t xml:space="preserve">, </w:t>
      </w:r>
      <w:r w:rsidRPr="00853441">
        <w:t>одержанные русскими воинами начиная со времен Александра Невского (покровителя русских воинов</w:t>
      </w:r>
      <w:r>
        <w:t xml:space="preserve">, </w:t>
      </w:r>
      <w:r w:rsidRPr="00853441">
        <w:t>благоверного</w:t>
      </w:r>
      <w:r>
        <w:t xml:space="preserve">, </w:t>
      </w:r>
      <w:r w:rsidRPr="00853441">
        <w:t>т.е. «верного благу» князя). Не удивительно</w:t>
      </w:r>
      <w:r>
        <w:t xml:space="preserve">, </w:t>
      </w:r>
      <w:r w:rsidRPr="00853441">
        <w:t>что на годы войны приходится возрождение православия в СССР</w:t>
      </w:r>
      <w:r>
        <w:t xml:space="preserve">, </w:t>
      </w:r>
      <w:r w:rsidRPr="00853441">
        <w:t>это не только политический расчет Сталина</w:t>
      </w:r>
      <w:r>
        <w:t xml:space="preserve">, </w:t>
      </w:r>
      <w:r w:rsidRPr="00853441">
        <w:t>как представляют эти события некоторые историки</w:t>
      </w:r>
      <w:r>
        <w:t xml:space="preserve">, </w:t>
      </w:r>
      <w:r w:rsidRPr="00853441">
        <w:t>это в первую очередь духовная потребность объединиться и объединить все духовные силы и в стране и за её рубежами. Ведь свой выбор должны были сделать и русские эмигранты рассеянные в это время по миру.</w:t>
      </w:r>
    </w:p>
    <w:p w:rsidR="00AC0FA9" w:rsidRPr="00853441" w:rsidRDefault="00AC0FA9" w:rsidP="00AC0FA9">
      <w:pPr>
        <w:spacing w:before="120"/>
        <w:ind w:firstLine="567"/>
        <w:jc w:val="both"/>
      </w:pPr>
      <w:r w:rsidRPr="00853441">
        <w:t xml:space="preserve">Термин «mentalité» зародился во Франции. Он встречается уже в отдельных работах Р. Эмерсона в </w:t>
      </w:r>
      <w:smartTag w:uri="urn:schemas-microsoft-com:office:smarttags" w:element="metricconverter">
        <w:smartTagPr>
          <w:attr w:name="ProductID" w:val="1856 г"/>
        </w:smartTagPr>
        <w:r w:rsidRPr="00853441">
          <w:t>1856 г</w:t>
        </w:r>
      </w:smartTag>
      <w:r w:rsidRPr="00853441">
        <w:t>. Кроме того</w:t>
      </w:r>
      <w:r>
        <w:t xml:space="preserve">, </w:t>
      </w:r>
      <w:r w:rsidRPr="00853441">
        <w:t>У. Раульф на основе анализа французской публицистики рубежа XIX-XX вв. пришел к выводу</w:t>
      </w:r>
      <w:r>
        <w:t xml:space="preserve">, </w:t>
      </w:r>
      <w:r w:rsidRPr="00853441">
        <w:t>что смысловой заряд слова «mentalité» образовался до того</w:t>
      </w:r>
      <w:r>
        <w:t xml:space="preserve">, </w:t>
      </w:r>
      <w:r w:rsidRPr="00853441">
        <w:t>[6</w:t>
      </w:r>
      <w:r>
        <w:t xml:space="preserve">, </w:t>
      </w:r>
      <w:r w:rsidRPr="00853441">
        <w:t>14] как термин появился в обыденной речи.</w:t>
      </w:r>
    </w:p>
    <w:p w:rsidR="00AC0FA9" w:rsidRPr="00853441" w:rsidRDefault="00AC0FA9" w:rsidP="00AC0FA9">
      <w:pPr>
        <w:spacing w:before="120"/>
        <w:ind w:firstLine="567"/>
        <w:jc w:val="both"/>
      </w:pPr>
      <w:r w:rsidRPr="00853441">
        <w:t>Принято считать</w:t>
      </w:r>
      <w:r>
        <w:t xml:space="preserve">, </w:t>
      </w:r>
      <w:r w:rsidRPr="00853441">
        <w:t>что в научный терминологический аппарат категорию «mentalité» одним из первых ввел французский психолог и этнограф Л. Леви-Брюль после публикации своих работ «Les fonctions mentales dans les sociétés inferieures» (1910) ("Ментальные функции в низших обществах") и «La mentalité primitive» («Первобытная ментальность»). Однако важно отметить</w:t>
      </w:r>
      <w:r>
        <w:t xml:space="preserve">, </w:t>
      </w:r>
      <w:r w:rsidRPr="00853441">
        <w:t xml:space="preserve">что практически синхронно с Л. Леви-Брюлем в </w:t>
      </w:r>
      <w:smartTag w:uri="urn:schemas-microsoft-com:office:smarttags" w:element="metricconverter">
        <w:smartTagPr>
          <w:attr w:name="ProductID" w:val="1912 г"/>
        </w:smartTagPr>
        <w:r w:rsidRPr="00853441">
          <w:t>1912 г</w:t>
        </w:r>
      </w:smartTag>
      <w:r w:rsidRPr="00853441">
        <w:t>. Э. Дюркгейм публикует свою работу «Элементарные формы религиозной жизни»</w:t>
      </w:r>
      <w:r>
        <w:t xml:space="preserve">, </w:t>
      </w:r>
      <w:r w:rsidRPr="00853441">
        <w:t>в которой он пришел к выводу</w:t>
      </w:r>
      <w:r>
        <w:t xml:space="preserve">, </w:t>
      </w:r>
      <w:r w:rsidRPr="00853441">
        <w:t>что «ментальные состояния общества есть не что иное</w:t>
      </w:r>
      <w:r>
        <w:t xml:space="preserve">, </w:t>
      </w:r>
      <w:r w:rsidRPr="00853441">
        <w:t>как коллективные представления» [4</w:t>
      </w:r>
      <w:r>
        <w:t xml:space="preserve">, </w:t>
      </w:r>
      <w:r w:rsidRPr="00853441">
        <w:t>226].</w:t>
      </w:r>
    </w:p>
    <w:p w:rsidR="00AC0FA9" w:rsidRPr="00853441" w:rsidRDefault="00AC0FA9" w:rsidP="00AC0FA9">
      <w:pPr>
        <w:spacing w:before="120"/>
        <w:ind w:firstLine="567"/>
        <w:jc w:val="both"/>
      </w:pPr>
      <w:r w:rsidRPr="00853441">
        <w:t>Нужно обратить внимание на то</w:t>
      </w:r>
      <w:r>
        <w:t xml:space="preserve">, </w:t>
      </w:r>
      <w:r w:rsidRPr="00853441">
        <w:t>что</w:t>
      </w:r>
      <w:r>
        <w:t xml:space="preserve">, </w:t>
      </w:r>
      <w:r w:rsidRPr="00853441">
        <w:t>начиная с Л. Леви-Брюля</w:t>
      </w:r>
      <w:r>
        <w:t xml:space="preserve">, </w:t>
      </w:r>
      <w:r w:rsidRPr="00853441">
        <w:t>категория «mentalité» стала употребляться не столько для характеристики особенностей типа мышления какого-либо социального объединения или этнической общности</w:t>
      </w:r>
      <w:r>
        <w:t xml:space="preserve">, </w:t>
      </w:r>
      <w:r w:rsidRPr="00853441">
        <w:t>сколько для отражения ее специфики в рамках конкретной исторической эпохи. В частности</w:t>
      </w:r>
      <w:r>
        <w:t xml:space="preserve">, </w:t>
      </w:r>
      <w:r w:rsidRPr="00853441">
        <w:t>проблемы ментальности первобытной эпохи разрабатывал П. Раден</w:t>
      </w:r>
      <w:r>
        <w:t xml:space="preserve">, </w:t>
      </w:r>
      <w:r w:rsidRPr="00853441">
        <w:t>Б. Малиновский</w:t>
      </w:r>
      <w:r>
        <w:t xml:space="preserve">, </w:t>
      </w:r>
      <w:r w:rsidRPr="00853441">
        <w:t>К. Леви-Стросс. Изучением ментальностей людей других исторических периодов занимались основатели и последователи французской исторической школы «Анналов»</w:t>
      </w:r>
      <w:r>
        <w:t xml:space="preserve">, </w:t>
      </w:r>
      <w:r w:rsidRPr="00853441">
        <w:t>среди них более известны М.Блок</w:t>
      </w:r>
      <w:r>
        <w:t xml:space="preserve">, </w:t>
      </w:r>
      <w:r w:rsidRPr="00853441">
        <w:t>понимавший под ментальностью «групповое</w:t>
      </w:r>
      <w:r>
        <w:t xml:space="preserve">, </w:t>
      </w:r>
      <w:r w:rsidRPr="00853441">
        <w:t>коллективное сознание» [3</w:t>
      </w:r>
      <w:r>
        <w:t xml:space="preserve">, </w:t>
      </w:r>
      <w:r w:rsidRPr="00853441">
        <w:t>115]</w:t>
      </w:r>
      <w:r>
        <w:t xml:space="preserve">, </w:t>
      </w:r>
      <w:r w:rsidRPr="00853441">
        <w:t>и Л. Февр</w:t>
      </w:r>
      <w:r>
        <w:t xml:space="preserve">, </w:t>
      </w:r>
      <w:r w:rsidRPr="00853441">
        <w:t>определявший данную категорию как «преломление коллективного в индивидуальном» [12</w:t>
      </w:r>
      <w:r>
        <w:t xml:space="preserve">, </w:t>
      </w:r>
      <w:r w:rsidRPr="00853441">
        <w:t>204].</w:t>
      </w:r>
    </w:p>
    <w:p w:rsidR="00AC0FA9" w:rsidRPr="00853441" w:rsidRDefault="00AC0FA9" w:rsidP="00AC0FA9">
      <w:pPr>
        <w:spacing w:before="120"/>
        <w:ind w:firstLine="567"/>
        <w:jc w:val="both"/>
      </w:pPr>
      <w:r w:rsidRPr="00853441">
        <w:t>Стоит отметить еще и тот факт</w:t>
      </w:r>
      <w:r>
        <w:t xml:space="preserve">, </w:t>
      </w:r>
      <w:r w:rsidRPr="00853441">
        <w:t>что практически никто из ученых не разграничивал понятия "менталитет" и "ментальность"</w:t>
      </w:r>
      <w:r>
        <w:t xml:space="preserve">, </w:t>
      </w:r>
      <w:r w:rsidRPr="00853441">
        <w:t>используя для этого такие слова из западноевропейских языков</w:t>
      </w:r>
      <w:r>
        <w:t xml:space="preserve">, </w:t>
      </w:r>
      <w:r w:rsidRPr="00853441">
        <w:t>как английское «mentality»</w:t>
      </w:r>
      <w:r>
        <w:t xml:space="preserve">, </w:t>
      </w:r>
      <w:r w:rsidRPr="00853441">
        <w:t>французское «mentalité» и немецкое «mentalitat». Аналогичная ситуация наблюдается и в современной отечественной и зарубежной науке. В ряде работ по менталитету не проводится различия между менталитетом и ментальностью</w:t>
      </w:r>
      <w:r>
        <w:t xml:space="preserve">, </w:t>
      </w:r>
      <w:r w:rsidRPr="00853441">
        <w:t xml:space="preserve">хотя это различие существует. </w:t>
      </w:r>
    </w:p>
    <w:p w:rsidR="00AC0FA9" w:rsidRPr="00853441" w:rsidRDefault="00AC0FA9" w:rsidP="00AC0FA9">
      <w:pPr>
        <w:spacing w:before="120"/>
        <w:ind w:firstLine="567"/>
        <w:jc w:val="both"/>
      </w:pPr>
      <w:r w:rsidRPr="00853441">
        <w:t>В то же время отдельные исследователи предпринимали попытки установить содержание и соотношение терминов "менталитет" и "ментальность". Так</w:t>
      </w:r>
      <w:r>
        <w:t xml:space="preserve">, </w:t>
      </w:r>
      <w:r w:rsidRPr="00853441">
        <w:t>одним из первых разграничить эти категории попытался О.Г.Усенко</w:t>
      </w:r>
      <w:r>
        <w:t xml:space="preserve">, </w:t>
      </w:r>
      <w:r w:rsidRPr="00853441">
        <w:t>предложивший определять ментальность как «универсальную способность индивидуальной психики хранить в себе типические инвариантные структуры</w:t>
      </w:r>
      <w:r>
        <w:t xml:space="preserve">, </w:t>
      </w:r>
      <w:r w:rsidRPr="00853441">
        <w:t>в которых проявляется принадлежность индивида к определенному социуму и времени» [11</w:t>
      </w:r>
      <w:r>
        <w:t xml:space="preserve">, </w:t>
      </w:r>
      <w:r w:rsidRPr="00853441">
        <w:t>15]. В рамках социологического подхода различать термины «менталитет» и «ментальность» попытался В.В. Козловский. Менталитет</w:t>
      </w:r>
      <w:r>
        <w:t xml:space="preserve">, </w:t>
      </w:r>
      <w:r w:rsidRPr="00853441">
        <w:t>по его мнению</w:t>
      </w:r>
      <w:r>
        <w:t xml:space="preserve">, </w:t>
      </w:r>
      <w:r w:rsidRPr="00853441">
        <w:t>«выражает упорядоченность ментальности и определяет стереотипное отношение к окружающему миру</w:t>
      </w:r>
      <w:r>
        <w:t xml:space="preserve">, </w:t>
      </w:r>
      <w:r w:rsidRPr="00853441">
        <w:t>обеспечивает возможность адаптации к внешним условиям и корректирует выбор альтернатив социального поведения». [5</w:t>
      </w:r>
      <w:r>
        <w:t xml:space="preserve">, </w:t>
      </w:r>
      <w:r w:rsidRPr="00853441">
        <w:t>12]. Данное определение представляет собой особый взгляд на менталитет и ментальность. Во-первых</w:t>
      </w:r>
      <w:r>
        <w:t xml:space="preserve">, </w:t>
      </w:r>
      <w:r w:rsidRPr="00853441">
        <w:t>В.В. Козловский указывает на то</w:t>
      </w:r>
      <w:r>
        <w:t xml:space="preserve">, </w:t>
      </w:r>
      <w:r w:rsidRPr="00853441">
        <w:t>что оба явления</w:t>
      </w:r>
      <w:r>
        <w:t xml:space="preserve">, </w:t>
      </w:r>
      <w:r w:rsidRPr="00853441">
        <w:t>"менталитет" и "ментальность"</w:t>
      </w:r>
      <w:r>
        <w:t xml:space="preserve">, </w:t>
      </w:r>
      <w:r w:rsidRPr="00853441">
        <w:t>связаны с особенностями индивидуального и группового мышления. Само мышление характеризуется такими специфичными</w:t>
      </w:r>
      <w:r>
        <w:t xml:space="preserve">, </w:t>
      </w:r>
      <w:r w:rsidRPr="00853441">
        <w:t>хотя и взаимосвязанными чертами</w:t>
      </w:r>
      <w:r>
        <w:t xml:space="preserve">, </w:t>
      </w:r>
      <w:r w:rsidRPr="00853441">
        <w:t>как набор свойств</w:t>
      </w:r>
      <w:r>
        <w:t xml:space="preserve">, </w:t>
      </w:r>
      <w:r w:rsidRPr="00853441">
        <w:t>качеств</w:t>
      </w:r>
      <w:r>
        <w:t xml:space="preserve">, </w:t>
      </w:r>
      <w:r w:rsidRPr="00853441">
        <w:t>особый тип</w:t>
      </w:r>
      <w:r>
        <w:t xml:space="preserve">, </w:t>
      </w:r>
      <w:r w:rsidRPr="00853441">
        <w:t>способ мыслительной деятельности. Во-вторых</w:t>
      </w:r>
      <w:r>
        <w:t xml:space="preserve">, </w:t>
      </w:r>
      <w:r w:rsidRPr="00853441">
        <w:t>по мнению ученого</w:t>
      </w:r>
      <w:r>
        <w:t xml:space="preserve">, </w:t>
      </w:r>
      <w:r w:rsidRPr="00853441">
        <w:t>ментальность «не является психическим состоянием</w:t>
      </w:r>
      <w:r>
        <w:t xml:space="preserve">, </w:t>
      </w:r>
      <w:r w:rsidRPr="00853441">
        <w:t>а представляет собой социокультурный феномен» [5</w:t>
      </w:r>
      <w:r>
        <w:t xml:space="preserve">, </w:t>
      </w:r>
      <w:r w:rsidRPr="00853441">
        <w:t>19]. Нам импонирует этот подход</w:t>
      </w:r>
      <w:r>
        <w:t xml:space="preserve">, </w:t>
      </w:r>
      <w:r w:rsidRPr="00853441">
        <w:t>т.к. дает объективный взгляд на менталитет и его проявления в рамках именно русской</w:t>
      </w:r>
      <w:r>
        <w:t xml:space="preserve">, </w:t>
      </w:r>
      <w:r w:rsidRPr="00853441">
        <w:t>российской культуры. Потому что феномен нашей победы в войне можно объяснить и понять только в контексте русской культурной традиции</w:t>
      </w:r>
      <w:r>
        <w:t xml:space="preserve">, </w:t>
      </w:r>
      <w:r w:rsidRPr="00853441">
        <w:t>её социальном проявлении именно в судьбоносные годы. Приведём несколько исторических примеров. Великая смута начала XVII века. Прервалась многовековая династия Рюриковичей</w:t>
      </w:r>
      <w:r>
        <w:t xml:space="preserve">, </w:t>
      </w:r>
      <w:r w:rsidRPr="00853441">
        <w:t>на русском престоле сменяются временщики</w:t>
      </w:r>
      <w:r>
        <w:t xml:space="preserve">, </w:t>
      </w:r>
      <w:r w:rsidRPr="00853441">
        <w:t>в Москве заправляет делами польская шляхта…Казалось бы</w:t>
      </w:r>
      <w:r>
        <w:t xml:space="preserve">, </w:t>
      </w:r>
      <w:r w:rsidRPr="00853441">
        <w:t>вот-вот разрушится государство</w:t>
      </w:r>
      <w:r>
        <w:t xml:space="preserve">, </w:t>
      </w:r>
      <w:r w:rsidRPr="00853441">
        <w:t>но в этот момент появляется воля к объединению (описываем события достаточно схематично</w:t>
      </w:r>
      <w:r>
        <w:t xml:space="preserve">, </w:t>
      </w:r>
      <w:r w:rsidRPr="00853441">
        <w:t>они были</w:t>
      </w:r>
      <w:r>
        <w:t xml:space="preserve">, </w:t>
      </w:r>
      <w:r w:rsidRPr="00853441">
        <w:t>несомненно</w:t>
      </w:r>
      <w:r>
        <w:t xml:space="preserve">, </w:t>
      </w:r>
      <w:r w:rsidRPr="00853441">
        <w:t>сложнее и драматичнее) появляются «неформальные лидеры» Минин и Пожарский</w:t>
      </w:r>
      <w:r>
        <w:t xml:space="preserve">, </w:t>
      </w:r>
      <w:r w:rsidRPr="00853441">
        <w:t>готовые взять на себя ответственность</w:t>
      </w:r>
      <w:r>
        <w:t xml:space="preserve">, </w:t>
      </w:r>
      <w:r w:rsidRPr="00853441">
        <w:t>и для народа они лигитимны</w:t>
      </w:r>
      <w:r>
        <w:t xml:space="preserve">, </w:t>
      </w:r>
      <w:r w:rsidRPr="00853441">
        <w:t>т.к. за ними высшая правда – спасение Отечество от захватчиков. В годы Великой Отечественной войны в тяжелых условиях боя или окружения</w:t>
      </w:r>
      <w:r>
        <w:t xml:space="preserve">, </w:t>
      </w:r>
      <w:r w:rsidRPr="00853441">
        <w:t>в условиях обороны городов и в частности Сталинграда проявилась именно эта характерная особенность (она описана во многих мемуарах и художественных произведениях</w:t>
      </w:r>
      <w:r>
        <w:t xml:space="preserve">, </w:t>
      </w:r>
      <w:r w:rsidRPr="00853441">
        <w:t>например</w:t>
      </w:r>
      <w:r>
        <w:t xml:space="preserve">, </w:t>
      </w:r>
      <w:r w:rsidRPr="00853441">
        <w:t>«В окопах Сталинграда» В.П. Некрасова). И</w:t>
      </w:r>
      <w:r>
        <w:t xml:space="preserve">, </w:t>
      </w:r>
      <w:r w:rsidRPr="00853441">
        <w:t>когда отдельные СМИ пытаются приписать массовый героизм в годы войны каким-то корыстным и экономическим условиям</w:t>
      </w:r>
      <w:r>
        <w:t xml:space="preserve">, </w:t>
      </w:r>
      <w:r w:rsidRPr="00853441">
        <w:t>эти СМИ попадают в нелепую логическую ситуацию: в Ленинграде во время блокады от голода умерли почти все сотрудники-хранители уникальной коллекции зерновых Н.Вавилова</w:t>
      </w:r>
      <w:r>
        <w:t xml:space="preserve">, </w:t>
      </w:r>
      <w:r w:rsidRPr="00853441">
        <w:t>собранной им по всему миру. Если</w:t>
      </w:r>
      <w:r>
        <w:t xml:space="preserve">, </w:t>
      </w:r>
      <w:r w:rsidRPr="00853441">
        <w:t>следовать логике «экономистов» эти люди могли просто проесть эту коллекцию в голодающем городе. Но</w:t>
      </w:r>
      <w:r>
        <w:t xml:space="preserve">, </w:t>
      </w:r>
      <w:r w:rsidRPr="00853441">
        <w:t>понимая её ценность для науки они умирали голодной смертью «сидя на мешках с зерном». Л.Н. Пушкарев</w:t>
      </w:r>
      <w:r>
        <w:t xml:space="preserve">, </w:t>
      </w:r>
      <w:r w:rsidRPr="00853441">
        <w:t>пришел к выводу</w:t>
      </w:r>
      <w:r>
        <w:t xml:space="preserve">, </w:t>
      </w:r>
      <w:r w:rsidRPr="00853441">
        <w:t>что менталитет имеет общечеловеческое значение</w:t>
      </w:r>
      <w:r>
        <w:t xml:space="preserve">, </w:t>
      </w:r>
      <w:r w:rsidRPr="00853441">
        <w:t xml:space="preserve">в то время как ментальность можно отнести к различным социальным стратам и историческим периодам. </w:t>
      </w:r>
    </w:p>
    <w:p w:rsidR="00AC0FA9" w:rsidRPr="00853441" w:rsidRDefault="00AC0FA9" w:rsidP="00AC0FA9">
      <w:pPr>
        <w:spacing w:before="120"/>
        <w:ind w:firstLine="567"/>
        <w:jc w:val="both"/>
      </w:pPr>
      <w:r w:rsidRPr="00853441">
        <w:t>Свои выводы историк сделал на основании того</w:t>
      </w:r>
      <w:r>
        <w:t xml:space="preserve">, </w:t>
      </w:r>
      <w:r w:rsidRPr="00853441">
        <w:t>что с помощью суффикса "-ность" от основ имен прилагательных образуются</w:t>
      </w:r>
      <w:r>
        <w:t xml:space="preserve">, </w:t>
      </w:r>
      <w:r w:rsidRPr="00853441">
        <w:t>как правило</w:t>
      </w:r>
      <w:r>
        <w:t xml:space="preserve">, </w:t>
      </w:r>
      <w:r w:rsidRPr="00853441">
        <w:t>существительные</w:t>
      </w:r>
      <w:r>
        <w:t xml:space="preserve">, </w:t>
      </w:r>
      <w:r w:rsidRPr="00853441">
        <w:t>обозначающие признак</w:t>
      </w:r>
      <w:r>
        <w:t xml:space="preserve">, </w:t>
      </w:r>
      <w:r w:rsidRPr="00853441">
        <w:t>отвлеченный от предмета</w:t>
      </w:r>
      <w:r>
        <w:t xml:space="preserve">, </w:t>
      </w:r>
      <w:r w:rsidRPr="00853441">
        <w:t>а также качество или состояние. Поэтому</w:t>
      </w:r>
      <w:r>
        <w:t xml:space="preserve">, </w:t>
      </w:r>
      <w:r w:rsidRPr="00853441">
        <w:t>по его мнению</w:t>
      </w:r>
      <w:r>
        <w:t xml:space="preserve">, </w:t>
      </w:r>
      <w:r w:rsidRPr="00853441">
        <w:t>"ментальность" можно рассматривать как признак мыслящего человека</w:t>
      </w:r>
      <w:r>
        <w:t xml:space="preserve">, </w:t>
      </w:r>
      <w:r w:rsidRPr="00853441">
        <w:t>характерный для данного лица (коллектива) в конкретное время. В определенном смысле сходную точку зрения высказали Е.А. Ануфриев и Л.В. Лесная</w:t>
      </w:r>
      <w:r>
        <w:t xml:space="preserve">, </w:t>
      </w:r>
      <w:r w:rsidRPr="00853441">
        <w:t>которые отметили</w:t>
      </w:r>
      <w:r>
        <w:t xml:space="preserve">, </w:t>
      </w:r>
      <w:r w:rsidRPr="00853441">
        <w:t>что "в отличие от менталитета под ментальностью следует понимать частичное</w:t>
      </w:r>
      <w:r>
        <w:t xml:space="preserve">, </w:t>
      </w:r>
      <w:r w:rsidRPr="00853441">
        <w:t>аспектное проявление менталитета не столько в умонастроении субъекта</w:t>
      </w:r>
      <w:r>
        <w:t xml:space="preserve">, </w:t>
      </w:r>
      <w:r w:rsidRPr="00853441">
        <w:t>сколько в его деятельности</w:t>
      </w:r>
      <w:r>
        <w:t xml:space="preserve">, </w:t>
      </w:r>
      <w:r w:rsidRPr="00853441">
        <w:t>связанной или вытекающей из менталитета … в обычной жизни чаще всего приходится иметь дело с ментальностью …</w:t>
      </w:r>
      <w:r>
        <w:t xml:space="preserve">, </w:t>
      </w:r>
      <w:r w:rsidRPr="00853441">
        <w:t>хотя для теоретического анализа важнее менталитет (курсив наш</w:t>
      </w:r>
      <w:r>
        <w:t xml:space="preserve"> - </w:t>
      </w:r>
      <w:r w:rsidRPr="00853441">
        <w:t>Е.Н.С.)" [1]. При этом исследователи сближают феномены менталитет и ментальность настолько</w:t>
      </w:r>
      <w:r>
        <w:t xml:space="preserve">, </w:t>
      </w:r>
      <w:r w:rsidRPr="00853441">
        <w:t>что в одном случае индивид обладает ментальностью</w:t>
      </w:r>
      <w:r>
        <w:t xml:space="preserve">, </w:t>
      </w:r>
      <w:r w:rsidRPr="00853441">
        <w:t>а в другом – менталитетом. Обзор основных подходов к рассмотрению категорий «менталитет» и «ментальность» утверждает нас в понимании диалектической взаимосвязи этих понятий. В то же время</w:t>
      </w:r>
      <w:r>
        <w:t xml:space="preserve">, </w:t>
      </w:r>
      <w:r w:rsidRPr="00853441">
        <w:t>в силу частой идентичности в употреблении данных понятий в научной литературе возможно использование их как синонимов.</w:t>
      </w:r>
    </w:p>
    <w:p w:rsidR="00AC0FA9" w:rsidRPr="00853441" w:rsidRDefault="00AC0FA9" w:rsidP="00AC0FA9">
      <w:pPr>
        <w:spacing w:before="120"/>
        <w:ind w:firstLine="567"/>
        <w:jc w:val="both"/>
      </w:pPr>
      <w:r w:rsidRPr="00853441">
        <w:t>Во всех упомянутых исследованиях менталитет определяется как фундаментальная особенность нации. Приписывая определенному народу какие-либо характеристики</w:t>
      </w:r>
      <w:r>
        <w:t xml:space="preserve">, </w:t>
      </w:r>
      <w:r w:rsidRPr="00853441">
        <w:t>авторы подчеркивают их устойчивость</w:t>
      </w:r>
      <w:r>
        <w:t xml:space="preserve">, </w:t>
      </w:r>
      <w:r w:rsidRPr="00853441">
        <w:t>принадлежность только определенной группе. Индивиды</w:t>
      </w:r>
      <w:r>
        <w:t xml:space="preserve">, </w:t>
      </w:r>
      <w:r w:rsidRPr="00853441">
        <w:t>принадлежащие другой группе</w:t>
      </w:r>
      <w:r>
        <w:t xml:space="preserve">, </w:t>
      </w:r>
      <w:r w:rsidRPr="00853441">
        <w:t>по традиционному мнению не могут перенять особенности менталитета. И язык</w:t>
      </w:r>
      <w:r>
        <w:t xml:space="preserve">, </w:t>
      </w:r>
      <w:r w:rsidRPr="00853441">
        <w:t>и культура</w:t>
      </w:r>
      <w:r>
        <w:t xml:space="preserve">, </w:t>
      </w:r>
      <w:r w:rsidRPr="00853441">
        <w:t>и мышление являются продуктами социального взаимодействия. Поэтому</w:t>
      </w:r>
      <w:r>
        <w:t xml:space="preserve">, </w:t>
      </w:r>
      <w:r w:rsidRPr="00853441">
        <w:t>менталитет</w:t>
      </w:r>
      <w:r>
        <w:t xml:space="preserve">, </w:t>
      </w:r>
      <w:r w:rsidRPr="00853441">
        <w:t>как характеристика</w:t>
      </w:r>
      <w:r>
        <w:t xml:space="preserve">, </w:t>
      </w:r>
      <w:r w:rsidRPr="00853441">
        <w:t>сформированная этими особенностями</w:t>
      </w:r>
      <w:r>
        <w:t xml:space="preserve">, </w:t>
      </w:r>
      <w:r w:rsidRPr="00853441">
        <w:t>также обусловлен социально и может быть присвоен индивидом</w:t>
      </w:r>
      <w:r>
        <w:t xml:space="preserve">, </w:t>
      </w:r>
      <w:r w:rsidRPr="00853441">
        <w:t>вошедшим в данный социум.</w:t>
      </w:r>
    </w:p>
    <w:p w:rsidR="00AC0FA9" w:rsidRPr="00853441" w:rsidRDefault="00AC0FA9" w:rsidP="00AC0FA9">
      <w:pPr>
        <w:spacing w:before="120"/>
        <w:ind w:firstLine="567"/>
        <w:jc w:val="both"/>
      </w:pPr>
      <w:r w:rsidRPr="00853441">
        <w:t>«Менталитет определяет умонастроение и жизненную позицию. Менталитет</w:t>
      </w:r>
      <w:r>
        <w:t xml:space="preserve"> - </w:t>
      </w:r>
      <w:r w:rsidRPr="00853441">
        <w:t>мировоззренческая матрица</w:t>
      </w:r>
      <w:r>
        <w:t xml:space="preserve">, </w:t>
      </w:r>
      <w:r w:rsidRPr="00853441">
        <w:t>картина мира в сознании человека и его вписанность в эту картину</w:t>
      </w:r>
      <w:r>
        <w:t xml:space="preserve">, </w:t>
      </w:r>
      <w:r w:rsidRPr="00853441">
        <w:t>это норма представления мира вокруг себя и себя в нём. Менталитет — весьма сложное</w:t>
      </w:r>
      <w:r>
        <w:t xml:space="preserve">, </w:t>
      </w:r>
      <w:r w:rsidRPr="00853441">
        <w:t>многогранное проявление психической деятельности социальных индивидов</w:t>
      </w:r>
      <w:r>
        <w:t xml:space="preserve">, </w:t>
      </w:r>
      <w:r w:rsidRPr="00853441">
        <w:t>включающей как сознательное</w:t>
      </w:r>
      <w:r>
        <w:t xml:space="preserve">, </w:t>
      </w:r>
      <w:r w:rsidRPr="00853441">
        <w:t>так и бессознательное</w:t>
      </w:r>
      <w:r>
        <w:t xml:space="preserve">, </w:t>
      </w:r>
      <w:r w:rsidRPr="00853441">
        <w:t>специфическое соотношение между рациональным и эмоциональным в совершении ими действий. А</w:t>
      </w:r>
      <w:r>
        <w:t xml:space="preserve">, </w:t>
      </w:r>
      <w:r w:rsidRPr="00853441">
        <w:t>также между особенностью мышления национально-этнической группы по отношению к общности в целом</w:t>
      </w:r>
      <w:r>
        <w:t xml:space="preserve">, </w:t>
      </w:r>
      <w:r w:rsidRPr="00853441">
        <w:t>между стремлениями к инновациям и сохранению культурного потенциала прошлого»</w:t>
      </w:r>
      <w:r>
        <w:t xml:space="preserve"> - </w:t>
      </w:r>
      <w:r w:rsidRPr="00853441">
        <w:t>так трактует понятие менталитет современная электронная энциклопедия.</w:t>
      </w:r>
    </w:p>
    <w:p w:rsidR="00AC0FA9" w:rsidRPr="00853441" w:rsidRDefault="00AC0FA9" w:rsidP="00AC0FA9">
      <w:pPr>
        <w:spacing w:before="120"/>
        <w:ind w:firstLine="567"/>
        <w:jc w:val="both"/>
      </w:pPr>
      <w:r w:rsidRPr="00853441">
        <w:t>Формирование менталитета русского народа происходило под мощным влиянием природных условий</w:t>
      </w:r>
      <w:r>
        <w:t xml:space="preserve">, </w:t>
      </w:r>
      <w:r w:rsidRPr="00853441">
        <w:t>особенностей социально-политической жизни и религиозной веры. Роль природных</w:t>
      </w:r>
      <w:r>
        <w:t xml:space="preserve">, </w:t>
      </w:r>
      <w:r w:rsidRPr="00853441">
        <w:t>геополитических</w:t>
      </w:r>
      <w:r>
        <w:t xml:space="preserve">, </w:t>
      </w:r>
      <w:r w:rsidRPr="00853441">
        <w:t>этнических фактором раскрывается в работах В.О. Ключевского</w:t>
      </w:r>
      <w:r>
        <w:t xml:space="preserve">, </w:t>
      </w:r>
      <w:r w:rsidRPr="00853441">
        <w:t>Д.С. Лихачева</w:t>
      </w:r>
      <w:r>
        <w:t xml:space="preserve">, </w:t>
      </w:r>
      <w:r w:rsidRPr="00853441">
        <w:t>О.А. Платонова</w:t>
      </w:r>
      <w:r>
        <w:t xml:space="preserve">, </w:t>
      </w:r>
      <w:r w:rsidRPr="00853441">
        <w:t>Г.В. Плеханова</w:t>
      </w:r>
      <w:r>
        <w:t xml:space="preserve">, </w:t>
      </w:r>
      <w:r w:rsidRPr="00853441">
        <w:t>П.Н. Савицкого</w:t>
      </w:r>
      <w:r>
        <w:t xml:space="preserve">, </w:t>
      </w:r>
      <w:r w:rsidRPr="00853441">
        <w:t>С. Соловьева</w:t>
      </w:r>
      <w:r>
        <w:t xml:space="preserve">, </w:t>
      </w:r>
      <w:r w:rsidRPr="00853441">
        <w:t>Н.С. Трубецкого А.С. Хомякова</w:t>
      </w:r>
      <w:r>
        <w:t xml:space="preserve">, </w:t>
      </w:r>
      <w:r w:rsidRPr="00853441">
        <w:t>П.Я. Чаадаева.</w:t>
      </w:r>
    </w:p>
    <w:p w:rsidR="00AC0FA9" w:rsidRPr="00853441" w:rsidRDefault="00AC0FA9" w:rsidP="00AC0FA9">
      <w:pPr>
        <w:spacing w:before="120"/>
        <w:ind w:firstLine="567"/>
        <w:jc w:val="both"/>
      </w:pPr>
      <w:r w:rsidRPr="00853441">
        <w:t>Влияние особенностей социальной жизни</w:t>
      </w:r>
      <w:r>
        <w:t xml:space="preserve">, </w:t>
      </w:r>
      <w:r w:rsidRPr="00853441">
        <w:t>связанное прежде всего</w:t>
      </w:r>
      <w:r>
        <w:t xml:space="preserve">, </w:t>
      </w:r>
      <w:r w:rsidRPr="00853441">
        <w:t>с авторитарным устройством государственный власти и общинным образом жизни</w:t>
      </w:r>
      <w:r>
        <w:t xml:space="preserve">, </w:t>
      </w:r>
      <w:r w:rsidRPr="00853441">
        <w:t>изучалось и проанализировано Н.А.Бердяевым</w:t>
      </w:r>
      <w:r>
        <w:t xml:space="preserve">, </w:t>
      </w:r>
      <w:r w:rsidRPr="00853441">
        <w:t>А.И.Герценом</w:t>
      </w:r>
      <w:r>
        <w:t xml:space="preserve">, </w:t>
      </w:r>
      <w:r w:rsidRPr="00853441">
        <w:t>К.Д. Кавелиным</w:t>
      </w:r>
      <w:r>
        <w:t xml:space="preserve">, </w:t>
      </w:r>
      <w:r w:rsidRPr="00853441">
        <w:t>А.И. Киреевским</w:t>
      </w:r>
      <w:r>
        <w:t xml:space="preserve">, </w:t>
      </w:r>
      <w:r w:rsidRPr="00853441">
        <w:t xml:space="preserve">В.О. Ключевским. </w:t>
      </w:r>
    </w:p>
    <w:p w:rsidR="00AC0FA9" w:rsidRPr="00853441" w:rsidRDefault="00AC0FA9" w:rsidP="00AC0FA9">
      <w:pPr>
        <w:spacing w:before="120"/>
        <w:ind w:firstLine="567"/>
        <w:jc w:val="both"/>
      </w:pPr>
      <w:r w:rsidRPr="00853441">
        <w:t>О религиозно-духовных основах российского социума рассуждали в своих работах Н.А. Бердяев</w:t>
      </w:r>
      <w:r>
        <w:t xml:space="preserve">, </w:t>
      </w:r>
      <w:r w:rsidRPr="00853441">
        <w:t>С.Н. Булгаков</w:t>
      </w:r>
      <w:r>
        <w:t xml:space="preserve">, </w:t>
      </w:r>
      <w:r w:rsidRPr="00853441">
        <w:t>И.А.Ильин</w:t>
      </w:r>
      <w:r>
        <w:t xml:space="preserve">, </w:t>
      </w:r>
      <w:r w:rsidRPr="00853441">
        <w:t>Н.О. Лосский</w:t>
      </w:r>
      <w:r>
        <w:t xml:space="preserve">, </w:t>
      </w:r>
      <w:r w:rsidRPr="00853441">
        <w:t>П.Н.Милюков</w:t>
      </w:r>
      <w:r>
        <w:t xml:space="preserve">, </w:t>
      </w:r>
      <w:r w:rsidRPr="00853441">
        <w:t>СМ. Соловьев</w:t>
      </w:r>
      <w:r>
        <w:t xml:space="preserve">, </w:t>
      </w:r>
      <w:r w:rsidRPr="00853441">
        <w:t>Л.А.Тихомиров</w:t>
      </w:r>
      <w:r>
        <w:t xml:space="preserve">, </w:t>
      </w:r>
      <w:r w:rsidRPr="00853441">
        <w:t>Г.П. Федотов</w:t>
      </w:r>
      <w:r>
        <w:t xml:space="preserve">, </w:t>
      </w:r>
      <w:r w:rsidRPr="00853441">
        <w:t>С.Л. Франк. Крайняя противоречивость</w:t>
      </w:r>
      <w:r>
        <w:t xml:space="preserve">, </w:t>
      </w:r>
      <w:r w:rsidRPr="00853441">
        <w:t>раздвоенность русского народа показана в работах С.А. Аскольдова</w:t>
      </w:r>
      <w:r>
        <w:t xml:space="preserve">, </w:t>
      </w:r>
      <w:r w:rsidRPr="00853441">
        <w:t>Н.А. Бердяева</w:t>
      </w:r>
      <w:r>
        <w:t xml:space="preserve">, </w:t>
      </w:r>
      <w:r w:rsidRPr="00853441">
        <w:t>Б.П. Вышеславцева</w:t>
      </w:r>
      <w:r>
        <w:t xml:space="preserve">, </w:t>
      </w:r>
      <w:r w:rsidRPr="00853441">
        <w:t>Ф.М. Достоевского</w:t>
      </w:r>
      <w:r>
        <w:t xml:space="preserve">, </w:t>
      </w:r>
      <w:r w:rsidRPr="00853441">
        <w:t>Н.О. Лосского и др.</w:t>
      </w:r>
    </w:p>
    <w:p w:rsidR="00AC0FA9" w:rsidRPr="00853441" w:rsidRDefault="00AC0FA9" w:rsidP="00AC0FA9">
      <w:pPr>
        <w:spacing w:before="120"/>
        <w:ind w:firstLine="567"/>
        <w:jc w:val="both"/>
      </w:pPr>
      <w:r w:rsidRPr="00853441">
        <w:t>Об устремленности к запредельному</w:t>
      </w:r>
      <w:r>
        <w:t xml:space="preserve">, </w:t>
      </w:r>
      <w:r w:rsidRPr="00853441">
        <w:t>поиске абсолютной правды и справедливости мы читаем у Н.А.Бердяева</w:t>
      </w:r>
      <w:r>
        <w:t xml:space="preserve">, </w:t>
      </w:r>
      <w:r w:rsidRPr="00853441">
        <w:t>С.Н. Булгакова</w:t>
      </w:r>
      <w:r>
        <w:t xml:space="preserve">, </w:t>
      </w:r>
      <w:r w:rsidRPr="00853441">
        <w:t>Б.П. Вышеславцева</w:t>
      </w:r>
      <w:r>
        <w:t xml:space="preserve">, </w:t>
      </w:r>
      <w:r w:rsidRPr="00853441">
        <w:t>Ф.М. Достоевского</w:t>
      </w:r>
      <w:r>
        <w:t xml:space="preserve">, </w:t>
      </w:r>
      <w:r w:rsidRPr="00853441">
        <w:t>Л.П. Карсавина</w:t>
      </w:r>
      <w:r>
        <w:t xml:space="preserve">, </w:t>
      </w:r>
      <w:r w:rsidRPr="00853441">
        <w:t>В.В. Розанова</w:t>
      </w:r>
      <w:r>
        <w:t xml:space="preserve">, </w:t>
      </w:r>
      <w:r w:rsidRPr="00853441">
        <w:t>Е.Н. Трубецкого</w:t>
      </w:r>
      <w:r>
        <w:t xml:space="preserve">, </w:t>
      </w:r>
      <w:r w:rsidRPr="00853441">
        <w:t>Г.П. Федотова</w:t>
      </w:r>
      <w:r>
        <w:t xml:space="preserve">, </w:t>
      </w:r>
      <w:r w:rsidRPr="00853441">
        <w:t xml:space="preserve">С.Л.Франка. </w:t>
      </w:r>
    </w:p>
    <w:p w:rsidR="00AC0FA9" w:rsidRPr="00853441" w:rsidRDefault="00AC0FA9" w:rsidP="00AC0FA9">
      <w:pPr>
        <w:spacing w:before="120"/>
        <w:ind w:firstLine="567"/>
        <w:jc w:val="both"/>
      </w:pPr>
      <w:r w:rsidRPr="00853441">
        <w:t>Многие авторы ставили так или иначе проблему неразвитости гражданского и индивидуально-личностного начала П.Е. Астафьева</w:t>
      </w:r>
      <w:r>
        <w:t xml:space="preserve">, </w:t>
      </w:r>
      <w:r w:rsidRPr="00853441">
        <w:t>В.Г. Белинского</w:t>
      </w:r>
      <w:r>
        <w:t xml:space="preserve">, </w:t>
      </w:r>
      <w:r w:rsidRPr="00853441">
        <w:t>Н.А. Бердяева А.И. Герцена</w:t>
      </w:r>
      <w:r>
        <w:t xml:space="preserve">, </w:t>
      </w:r>
      <w:r w:rsidRPr="00853441">
        <w:t>Д.С.Лихачева</w:t>
      </w:r>
      <w:r>
        <w:t xml:space="preserve">, </w:t>
      </w:r>
      <w:r w:rsidRPr="00853441">
        <w:t>П.Я Чаадаева. Но здесь нам хочется серьёзно полемизировать с отдельными положениями. Так</w:t>
      </w:r>
      <w:r>
        <w:t xml:space="preserve">, </w:t>
      </w:r>
      <w:r w:rsidRPr="00853441">
        <w:t>соглашаясь с положением</w:t>
      </w:r>
      <w:r>
        <w:t xml:space="preserve">, </w:t>
      </w:r>
      <w:r w:rsidRPr="00853441">
        <w:t>что в обыденной жизни отсутствует или неразвито гражданское самосознание</w:t>
      </w:r>
      <w:r>
        <w:t xml:space="preserve">, </w:t>
      </w:r>
      <w:r w:rsidRPr="00853441">
        <w:t>мы видим</w:t>
      </w:r>
      <w:r>
        <w:t xml:space="preserve">, </w:t>
      </w:r>
      <w:r w:rsidRPr="00853441">
        <w:t>что в период войны и лишений проявляется высокий патриотизм</w:t>
      </w:r>
      <w:r>
        <w:t xml:space="preserve">, </w:t>
      </w:r>
      <w:r w:rsidRPr="00853441">
        <w:t>а ведь патриотизм связан с гражданственностью. И необходимо размышлять и сделать выводы</w:t>
      </w:r>
      <w:r>
        <w:t xml:space="preserve">, </w:t>
      </w:r>
      <w:r w:rsidRPr="00853441">
        <w:t>что гражданственность развита у русского человека</w:t>
      </w:r>
      <w:r>
        <w:t xml:space="preserve">, </w:t>
      </w:r>
      <w:r w:rsidRPr="00853441">
        <w:t>но</w:t>
      </w:r>
      <w:r>
        <w:t xml:space="preserve">, </w:t>
      </w:r>
      <w:r w:rsidRPr="00853441">
        <w:t>она очень специфична и проявляется не как у человека западного в обыденных делах</w:t>
      </w:r>
      <w:r>
        <w:t xml:space="preserve">, </w:t>
      </w:r>
      <w:r w:rsidRPr="00853441">
        <w:t>так как формировалась для отстаивания его личных прав и свобод. А в России в условиях общинной жизни права и свободы отстаивались в обыденной жизни общиной</w:t>
      </w:r>
      <w:r>
        <w:t xml:space="preserve">, </w:t>
      </w:r>
      <w:r w:rsidRPr="00853441">
        <w:t>а проявления личного патриотизма были связаны с экстремальными ситуациями и реализовывались в рамках православных уложений и народных традиций.</w:t>
      </w:r>
    </w:p>
    <w:p w:rsidR="00AC0FA9" w:rsidRPr="00853441" w:rsidRDefault="00AC0FA9" w:rsidP="00AC0FA9">
      <w:pPr>
        <w:spacing w:before="120"/>
        <w:ind w:firstLine="567"/>
        <w:jc w:val="both"/>
      </w:pPr>
      <w:r w:rsidRPr="00853441">
        <w:t>Проблема национального менталитета</w:t>
      </w:r>
      <w:r>
        <w:t xml:space="preserve">, </w:t>
      </w:r>
      <w:r w:rsidRPr="00853441">
        <w:t>проблема российской ментальности</w:t>
      </w:r>
      <w:r>
        <w:t xml:space="preserve">, </w:t>
      </w:r>
      <w:r w:rsidRPr="00853441">
        <w:t>в том числе</w:t>
      </w:r>
      <w:r>
        <w:t xml:space="preserve">, </w:t>
      </w:r>
      <w:r w:rsidRPr="00853441">
        <w:t>как система внутренних установок</w:t>
      </w:r>
      <w:r>
        <w:t xml:space="preserve">, </w:t>
      </w:r>
      <w:r w:rsidRPr="00853441">
        <w:t>внутриобщественных отношений не может быть рассмотрена достаточно подробно</w:t>
      </w:r>
      <w:r>
        <w:t xml:space="preserve">, </w:t>
      </w:r>
      <w:r w:rsidRPr="00853441">
        <w:t>если для ее изучения берутся только отдельные примеры жизни и быта. Однако эти примеры важны</w:t>
      </w:r>
      <w:r>
        <w:t xml:space="preserve">, </w:t>
      </w:r>
      <w:r w:rsidRPr="00853441">
        <w:t>поскольку могут наглядно демонстрировать и подчеркивать те или иные аспекты поведения</w:t>
      </w:r>
      <w:r>
        <w:t xml:space="preserve">, </w:t>
      </w:r>
      <w:r w:rsidRPr="00853441">
        <w:t>обусловленные российским национальным менталитетом. Тем более эти примеры показательны</w:t>
      </w:r>
      <w:r>
        <w:t xml:space="preserve">, </w:t>
      </w:r>
      <w:r w:rsidRPr="00853441">
        <w:t>когда они берутся во временной протяженности</w:t>
      </w:r>
      <w:r>
        <w:t xml:space="preserve">, </w:t>
      </w:r>
      <w:r w:rsidRPr="00853441">
        <w:t>что позволяет проследить те или иные изменения в “социальном характере” (одно из толкований менталитета) или</w:t>
      </w:r>
      <w:r>
        <w:t xml:space="preserve">, </w:t>
      </w:r>
      <w:r w:rsidRPr="00853441">
        <w:t>наоборот</w:t>
      </w:r>
      <w:r>
        <w:t xml:space="preserve">, </w:t>
      </w:r>
      <w:r w:rsidRPr="00853441">
        <w:t>определить моменты</w:t>
      </w:r>
      <w:r>
        <w:t xml:space="preserve">, </w:t>
      </w:r>
      <w:r w:rsidRPr="00853441">
        <w:t>отличающиеся устойчивостью и мало подверженные внешнему влиянию. В течение нескольких лет в рамках исследования по гражданско-нравственному становлению школьников нами проводится исследование результаты которого показывают</w:t>
      </w:r>
      <w:r>
        <w:t xml:space="preserve">, </w:t>
      </w:r>
      <w:r w:rsidRPr="00853441">
        <w:t>что в сознании современных школьников Великая Отечественная война одно из самых значимых событий в истории. Хотя</w:t>
      </w:r>
      <w:r>
        <w:t xml:space="preserve">, </w:t>
      </w:r>
      <w:r w:rsidRPr="00853441">
        <w:t>ситуация с преподаванием истории в школе очень тревожная: по программе на всю тему «Великая Отечественная война» отводится всего 4 учебных часа. Даже человеку далекому от педагогики ясно</w:t>
      </w:r>
      <w:r>
        <w:t xml:space="preserve">, </w:t>
      </w:r>
      <w:r w:rsidRPr="00853441">
        <w:t>что за это время нельзя раскрыть даже один отдельный период войны</w:t>
      </w:r>
      <w:r>
        <w:t xml:space="preserve">, </w:t>
      </w:r>
      <w:r w:rsidRPr="00853441">
        <w:t>не говоря уже об эмоциональном присвоении и рефлексии.</w:t>
      </w:r>
    </w:p>
    <w:p w:rsidR="00AC0FA9" w:rsidRPr="00853441" w:rsidRDefault="00AC0FA9" w:rsidP="00AC0FA9">
      <w:pPr>
        <w:spacing w:before="120"/>
        <w:ind w:firstLine="567"/>
        <w:jc w:val="both"/>
      </w:pPr>
      <w:r w:rsidRPr="00853441">
        <w:t>И</w:t>
      </w:r>
      <w:r>
        <w:t xml:space="preserve">, </w:t>
      </w:r>
      <w:r w:rsidRPr="00853441">
        <w:t>несмотря на это 70% респондентов-школьников знают это событие</w:t>
      </w:r>
      <w:r>
        <w:t xml:space="preserve">, </w:t>
      </w:r>
      <w:r w:rsidRPr="00853441">
        <w:t>47% считают</w:t>
      </w:r>
      <w:r>
        <w:t xml:space="preserve">, </w:t>
      </w:r>
      <w:r w:rsidRPr="00853441">
        <w:t>что этим можно гордиться. Всего опрошено 1220 респондентов из Москвы</w:t>
      </w:r>
      <w:r>
        <w:t xml:space="preserve">, </w:t>
      </w:r>
      <w:r w:rsidRPr="00853441">
        <w:t>Вязьмы</w:t>
      </w:r>
      <w:r>
        <w:t xml:space="preserve">, </w:t>
      </w:r>
      <w:r w:rsidRPr="00853441">
        <w:t xml:space="preserve">Красноярского края. </w:t>
      </w:r>
    </w:p>
    <w:p w:rsidR="00AC0FA9" w:rsidRPr="00853441" w:rsidRDefault="00AC0FA9" w:rsidP="00AC0FA9">
      <w:pPr>
        <w:spacing w:before="120"/>
        <w:ind w:firstLine="567"/>
        <w:jc w:val="both"/>
      </w:pPr>
      <w:r w:rsidRPr="00853441">
        <w:t>Социальный характер как социальное явление не есть</w:t>
      </w:r>
      <w:r>
        <w:t xml:space="preserve">, </w:t>
      </w:r>
      <w:r w:rsidRPr="00853441">
        <w:t>однако</w:t>
      </w:r>
      <w:r>
        <w:t xml:space="preserve">, </w:t>
      </w:r>
      <w:r w:rsidRPr="00853441">
        <w:t>что-то явное</w:t>
      </w:r>
      <w:r>
        <w:t xml:space="preserve">, </w:t>
      </w:r>
      <w:r w:rsidRPr="00853441">
        <w:t>очевидное; напротив</w:t>
      </w:r>
      <w:r>
        <w:t xml:space="preserve">, </w:t>
      </w:r>
      <w:r w:rsidRPr="00853441">
        <w:t>он есть нечто скрытое от поверхностного взгляда. В этой глубине подготавливаются “потрясения” и “взрывы”</w:t>
      </w:r>
      <w:r>
        <w:t xml:space="preserve">, </w:t>
      </w:r>
      <w:r w:rsidRPr="00853441">
        <w:t>которые нельзя объяснить</w:t>
      </w:r>
      <w:r>
        <w:t xml:space="preserve">, </w:t>
      </w:r>
      <w:r w:rsidRPr="00853441">
        <w:t>рассматривая внешнюю сторону явления. В особенности это относится к большим социальным или этническим общностям</w:t>
      </w:r>
      <w:r>
        <w:t xml:space="preserve">, </w:t>
      </w:r>
      <w:r w:rsidRPr="00853441">
        <w:t>к русскому</w:t>
      </w:r>
      <w:r>
        <w:t xml:space="preserve">, </w:t>
      </w:r>
      <w:r w:rsidRPr="00853441">
        <w:t xml:space="preserve">российскому народу в том числе. </w:t>
      </w:r>
    </w:p>
    <w:p w:rsidR="00AC0FA9" w:rsidRPr="00853441" w:rsidRDefault="00AC0FA9" w:rsidP="00AC0FA9">
      <w:pPr>
        <w:spacing w:before="120"/>
        <w:ind w:firstLine="567"/>
        <w:jc w:val="both"/>
      </w:pPr>
      <w:r w:rsidRPr="00853441">
        <w:t>Наш главный ракурс — ментальный</w:t>
      </w:r>
      <w:r>
        <w:t xml:space="preserve">, </w:t>
      </w:r>
      <w:r w:rsidRPr="00853441">
        <w:t>и менталитет выступает той призмой</w:t>
      </w:r>
      <w:r>
        <w:t xml:space="preserve">, </w:t>
      </w:r>
      <w:r w:rsidRPr="00853441">
        <w:t>через которую можно рассмотреть события и характеры Великой Отечественной войны. В проводимом нами исследовании мы объединили две Отечественные войны: Отечественную войну 1812 года и Великую Отечественную войну 1941-14945 гг. и</w:t>
      </w:r>
      <w:r>
        <w:t xml:space="preserve">, </w:t>
      </w:r>
      <w:r w:rsidRPr="00853441">
        <w:t>несмотря на изменение многих условий вплоть до смены политического строя и внутреннего уклада страны</w:t>
      </w:r>
      <w:r>
        <w:t xml:space="preserve">, </w:t>
      </w:r>
      <w:r w:rsidRPr="00853441">
        <w:t>в двух этих войнах проявились и отразились черты российского менталитета. И герои Л.Н.Толстого в «Войне и мире» их искания</w:t>
      </w:r>
      <w:r>
        <w:t xml:space="preserve">, </w:t>
      </w:r>
      <w:r w:rsidRPr="00853441">
        <w:t>переживания</w:t>
      </w:r>
      <w:r>
        <w:t xml:space="preserve">, </w:t>
      </w:r>
      <w:r w:rsidRPr="00853441">
        <w:t>преодоления</w:t>
      </w:r>
      <w:r>
        <w:t xml:space="preserve">, </w:t>
      </w:r>
      <w:r w:rsidRPr="00853441">
        <w:t>русского</w:t>
      </w:r>
      <w:r>
        <w:t xml:space="preserve">, </w:t>
      </w:r>
      <w:r w:rsidRPr="00853441">
        <w:t>российского человека на войне и войне именно отечественной характеризуют и советского</w:t>
      </w:r>
      <w:r>
        <w:t xml:space="preserve">, </w:t>
      </w:r>
      <w:r w:rsidRPr="00853441">
        <w:t xml:space="preserve">российского солдата сто с лишним лет спустя на войне Великой Отечественной. </w:t>
      </w:r>
    </w:p>
    <w:p w:rsidR="00AC0FA9" w:rsidRPr="00853441" w:rsidRDefault="00AC0FA9" w:rsidP="00AC0FA9">
      <w:pPr>
        <w:spacing w:before="120"/>
        <w:ind w:firstLine="567"/>
        <w:jc w:val="both"/>
      </w:pPr>
      <w:r w:rsidRPr="00853441">
        <w:t>Ведущую роль в русском народе всегда играла вера</w:t>
      </w:r>
      <w:r>
        <w:t xml:space="preserve">, </w:t>
      </w:r>
      <w:r w:rsidRPr="00853441">
        <w:t>вера во что бы то ни было – в Бога</w:t>
      </w:r>
      <w:r>
        <w:t xml:space="preserve">, </w:t>
      </w:r>
      <w:r w:rsidRPr="00853441">
        <w:t>в доброго царя или в судьбу. Для русского верить – значит жить</w:t>
      </w:r>
      <w:r>
        <w:t xml:space="preserve">, </w:t>
      </w:r>
      <w:r w:rsidRPr="00853441">
        <w:t>руководствоваться не расчётом</w:t>
      </w:r>
      <w:r>
        <w:t xml:space="preserve">, </w:t>
      </w:r>
      <w:r w:rsidRPr="00853441">
        <w:t>не соображением выгоды</w:t>
      </w:r>
      <w:r>
        <w:t xml:space="preserve">, </w:t>
      </w:r>
      <w:r w:rsidRPr="00853441">
        <w:t>а принципами</w:t>
      </w:r>
      <w:r>
        <w:t xml:space="preserve">, </w:t>
      </w:r>
      <w:r w:rsidRPr="00853441">
        <w:t>убеждениями</w:t>
      </w:r>
      <w:r>
        <w:t xml:space="preserve">, </w:t>
      </w:r>
      <w:r w:rsidRPr="00853441">
        <w:t>эмоциями</w:t>
      </w:r>
      <w:r>
        <w:t xml:space="preserve">, </w:t>
      </w:r>
      <w:r w:rsidRPr="00853441">
        <w:t>душой. Также необходимо отметить</w:t>
      </w:r>
      <w:r>
        <w:t xml:space="preserve">, </w:t>
      </w:r>
      <w:r w:rsidRPr="00853441">
        <w:t>что вера исходит и из того</w:t>
      </w:r>
      <w:r>
        <w:t xml:space="preserve">, </w:t>
      </w:r>
      <w:r w:rsidRPr="00853441">
        <w:t>что у русского человека существует мнение</w:t>
      </w:r>
      <w:r>
        <w:t xml:space="preserve">, </w:t>
      </w:r>
      <w:r w:rsidRPr="00853441">
        <w:t>что жизнь движется отчасти по неизвестным человеку законам.</w:t>
      </w:r>
    </w:p>
    <w:p w:rsidR="00AC0FA9" w:rsidRPr="00853441" w:rsidRDefault="00AC0FA9" w:rsidP="00AC0FA9">
      <w:pPr>
        <w:spacing w:before="120"/>
        <w:ind w:firstLine="567"/>
        <w:jc w:val="both"/>
      </w:pPr>
      <w:r w:rsidRPr="00853441">
        <w:t>Кроме того</w:t>
      </w:r>
      <w:r>
        <w:t xml:space="preserve">, </w:t>
      </w:r>
      <w:r w:rsidRPr="00853441">
        <w:t>геополитическое положение России</w:t>
      </w:r>
      <w:r>
        <w:t xml:space="preserve">, </w:t>
      </w:r>
      <w:r w:rsidRPr="00853441">
        <w:t>положение чрезвычайно своеобразное</w:t>
      </w:r>
      <w:r>
        <w:t xml:space="preserve">, </w:t>
      </w:r>
      <w:r w:rsidRPr="00853441">
        <w:t>с момента создания российской государственности выступало в качестве доминанты формирования культуры</w:t>
      </w:r>
      <w:r>
        <w:t xml:space="preserve">, </w:t>
      </w:r>
      <w:r w:rsidRPr="00853441">
        <w:t>экономического уклада</w:t>
      </w:r>
      <w:r>
        <w:t xml:space="preserve">, </w:t>
      </w:r>
      <w:r w:rsidRPr="00853441">
        <w:t>политической системы и внешней политики. «Положение на стыке»</w:t>
      </w:r>
      <w:r>
        <w:t xml:space="preserve"> - </w:t>
      </w:r>
      <w:r w:rsidRPr="00853441">
        <w:t>это</w:t>
      </w:r>
      <w:r>
        <w:t xml:space="preserve">, </w:t>
      </w:r>
      <w:r w:rsidRPr="00853441">
        <w:t>пожалуй</w:t>
      </w:r>
      <w:r>
        <w:t xml:space="preserve">, </w:t>
      </w:r>
      <w:r w:rsidRPr="00853441">
        <w:t>наиболее существенная черта геополитического положения России с древнейших времён. Положение на стыке различных культур</w:t>
      </w:r>
      <w:r>
        <w:t xml:space="preserve">, </w:t>
      </w:r>
      <w:r w:rsidRPr="00853441">
        <w:t>миров</w:t>
      </w:r>
      <w:r>
        <w:t xml:space="preserve">, </w:t>
      </w:r>
      <w:r w:rsidRPr="00853441">
        <w:t>конфессий и континентов изначально формировало известную двойственность русского человека</w:t>
      </w:r>
      <w:r>
        <w:t xml:space="preserve">, </w:t>
      </w:r>
      <w:r w:rsidRPr="00853441">
        <w:t>определяющую многое в жизни русского народа. Сочетание трудно сочетаемого</w:t>
      </w:r>
      <w:r>
        <w:t xml:space="preserve">, </w:t>
      </w:r>
      <w:r w:rsidRPr="00853441">
        <w:t>сочетание противоположного</w:t>
      </w:r>
      <w:r>
        <w:t xml:space="preserve">, </w:t>
      </w:r>
      <w:r w:rsidRPr="00853441">
        <w:t>взаимоисключающих свойств. Н.А. Бердяев пишет о России</w:t>
      </w:r>
      <w:r>
        <w:t xml:space="preserve">, </w:t>
      </w:r>
      <w:r w:rsidRPr="00853441">
        <w:t>что «за ней всегда стоит что-то тёмно-стихийное</w:t>
      </w:r>
      <w:r>
        <w:t xml:space="preserve">, </w:t>
      </w:r>
      <w:r w:rsidRPr="00853441">
        <w:t>хаотическое</w:t>
      </w:r>
      <w:r>
        <w:t xml:space="preserve">, </w:t>
      </w:r>
      <w:r w:rsidRPr="00853441">
        <w:t>дикое</w:t>
      </w:r>
      <w:r>
        <w:t xml:space="preserve">, </w:t>
      </w:r>
      <w:r w:rsidRPr="00853441">
        <w:t>пьяное»</w:t>
      </w:r>
      <w:r>
        <w:t xml:space="preserve">, </w:t>
      </w:r>
      <w:r w:rsidRPr="00853441">
        <w:t>однако</w:t>
      </w:r>
      <w:r>
        <w:t xml:space="preserve">, </w:t>
      </w:r>
      <w:r w:rsidRPr="00853441">
        <w:t>одновременно русский народ совершенно искренне ищет защиты у Богородицы и других святых. В «Судьбе России»[2] подобное явление называется сочетанием святости и свинства. «Положение на стыке»</w:t>
      </w:r>
      <w:r>
        <w:t xml:space="preserve"> - </w:t>
      </w:r>
      <w:r w:rsidRPr="00853441">
        <w:t>это</w:t>
      </w:r>
      <w:r>
        <w:t xml:space="preserve">, </w:t>
      </w:r>
      <w:r w:rsidRPr="00853441">
        <w:t>пожалуй</w:t>
      </w:r>
      <w:r>
        <w:t xml:space="preserve">, </w:t>
      </w:r>
      <w:r w:rsidRPr="00853441">
        <w:t>наиболее существенная причина русской раздвоенности. В российской действительности постоянно присутствовали и оказывали воздействие на характер развития страны элементы не только различных</w:t>
      </w:r>
      <w:r>
        <w:t xml:space="preserve">, </w:t>
      </w:r>
      <w:r w:rsidRPr="00853441">
        <w:t>но зачастую противоположных культур. Российское православие не только впитало в себя религиозную византийскую традицию</w:t>
      </w:r>
      <w:r>
        <w:t xml:space="preserve">, </w:t>
      </w:r>
      <w:r w:rsidRPr="00853441">
        <w:t>но и органично сочетает в себе элементы языческих культов</w:t>
      </w:r>
      <w:r>
        <w:t xml:space="preserve">, </w:t>
      </w:r>
      <w:r w:rsidRPr="00853441">
        <w:t>земледельческой и кочевой культуры. В политическом устройстве переплелись восточная тирания с демократическим самоуправлением земств и казачества. Поэтому можно наблюдать в российском</w:t>
      </w:r>
      <w:r>
        <w:t xml:space="preserve">, </w:t>
      </w:r>
      <w:r w:rsidRPr="00853441">
        <w:t>русском менталитете такую характерную черту</w:t>
      </w:r>
      <w:r>
        <w:t xml:space="preserve">, </w:t>
      </w:r>
      <w:r w:rsidRPr="00853441">
        <w:t>как двойственность и противоречивость. Русская душа всё время колеблется и амплитуда всегда максимальна</w:t>
      </w:r>
      <w:r>
        <w:t xml:space="preserve"> - </w:t>
      </w:r>
      <w:r w:rsidRPr="00853441">
        <w:t>между двумя противоположными полюсами.</w:t>
      </w:r>
    </w:p>
    <w:p w:rsidR="00AC0FA9" w:rsidRPr="00853441" w:rsidRDefault="00AC0FA9" w:rsidP="00AC0FA9">
      <w:pPr>
        <w:spacing w:before="120"/>
        <w:ind w:firstLine="567"/>
        <w:jc w:val="both"/>
      </w:pPr>
      <w:r w:rsidRPr="00853441">
        <w:t>Н.М.Карамзин</w:t>
      </w:r>
      <w:r>
        <w:t xml:space="preserve">, </w:t>
      </w:r>
      <w:r w:rsidRPr="00853441">
        <w:t>утверждая</w:t>
      </w:r>
      <w:r>
        <w:t xml:space="preserve">, </w:t>
      </w:r>
      <w:r w:rsidRPr="00853441">
        <w:t>что сочетать трудно сочетаемое – свойство исключительно русское</w:t>
      </w:r>
      <w:r>
        <w:t xml:space="preserve">, </w:t>
      </w:r>
      <w:r w:rsidRPr="00853441">
        <w:t>свойство проявляющееся от того</w:t>
      </w:r>
      <w:r>
        <w:t xml:space="preserve">, </w:t>
      </w:r>
      <w:r w:rsidRPr="00853441">
        <w:t>что душа у русского человека тёмная и на свет вытащенная</w:t>
      </w:r>
      <w:r>
        <w:t xml:space="preserve">, </w:t>
      </w:r>
      <w:r w:rsidRPr="00853441">
        <w:t>к свету уже привыкшая и тянущаяся</w:t>
      </w:r>
      <w:r>
        <w:t xml:space="preserve">, </w:t>
      </w:r>
      <w:r w:rsidRPr="00853441">
        <w:t>но корнями всё же растущая из тёмной бездны и с ней на век соединённая. А примером могут служить хроникальные кадры и многие мемуары времен Великой Отечественной войны: когда немецких военнопленных проводили по московским улицам</w:t>
      </w:r>
      <w:r>
        <w:t xml:space="preserve">, </w:t>
      </w:r>
      <w:r w:rsidRPr="00853441">
        <w:t>люди молчали и многие бросали этим поверженным преступникам хлеб и продукты</w:t>
      </w:r>
      <w:r>
        <w:t xml:space="preserve">, </w:t>
      </w:r>
      <w:r w:rsidRPr="00853441">
        <w:t xml:space="preserve">сострадая им просто по-человечески. Хотя это поразительное противоречие. И его можно точно и глубоко объяснить только с позиции православия. </w:t>
      </w:r>
    </w:p>
    <w:p w:rsidR="00AC0FA9" w:rsidRDefault="00AC0FA9" w:rsidP="00AC0FA9">
      <w:pPr>
        <w:spacing w:before="120"/>
        <w:ind w:firstLine="567"/>
        <w:jc w:val="both"/>
      </w:pPr>
      <w:r w:rsidRPr="00853441">
        <w:t>Но</w:t>
      </w:r>
      <w:r>
        <w:t xml:space="preserve">, </w:t>
      </w:r>
      <w:r w:rsidRPr="00853441">
        <w:t>в менталитете есть не только отражение социального бессознательного. Менталитет не столько отражает</w:t>
      </w:r>
      <w:r>
        <w:t xml:space="preserve">, </w:t>
      </w:r>
      <w:r w:rsidRPr="00853441">
        <w:t>сколько реально управляет поведением обществ</w:t>
      </w:r>
      <w:r>
        <w:t xml:space="preserve">, </w:t>
      </w:r>
      <w:r w:rsidRPr="00853441">
        <w:t>групп и отдельных людей. Он удерживает целое</w:t>
      </w:r>
      <w:r>
        <w:t xml:space="preserve">, </w:t>
      </w:r>
      <w:r w:rsidRPr="00853441">
        <w:t>почему мы и говорим о нем как об особом единстве на пересечении долговременных и краткосрочных образований общественной психики.</w:t>
      </w:r>
    </w:p>
    <w:p w:rsidR="00AC0FA9" w:rsidRPr="002F52C7" w:rsidRDefault="00AC0FA9" w:rsidP="00AC0FA9">
      <w:pPr>
        <w:spacing w:before="120"/>
        <w:jc w:val="center"/>
        <w:rPr>
          <w:b/>
          <w:sz w:val="28"/>
        </w:rPr>
      </w:pPr>
      <w:r w:rsidRPr="002F52C7">
        <w:rPr>
          <w:b/>
          <w:sz w:val="28"/>
        </w:rPr>
        <w:t>Список литературы</w:t>
      </w:r>
    </w:p>
    <w:p w:rsidR="00AC0FA9" w:rsidRPr="00853441" w:rsidRDefault="00AC0FA9" w:rsidP="00AC0FA9">
      <w:pPr>
        <w:spacing w:before="120"/>
        <w:ind w:firstLine="567"/>
        <w:jc w:val="both"/>
      </w:pPr>
      <w:r w:rsidRPr="00853441">
        <w:t>1. Ануфриев Е.А.</w:t>
      </w:r>
      <w:r>
        <w:t xml:space="preserve">, </w:t>
      </w:r>
      <w:r w:rsidRPr="00853441">
        <w:t>Лесная Л.В. Российский менталитет как социально-политический феномен //Социально-политический журнал. 1997. №4.</w:t>
      </w:r>
    </w:p>
    <w:p w:rsidR="00AC0FA9" w:rsidRPr="00853441" w:rsidRDefault="00AC0FA9" w:rsidP="00AC0FA9">
      <w:pPr>
        <w:spacing w:before="120"/>
        <w:ind w:firstLine="567"/>
        <w:jc w:val="both"/>
      </w:pPr>
      <w:r w:rsidRPr="00853441">
        <w:t>2. Бердяев Н.А. Судьба России. М. Эксмо. 2007.</w:t>
      </w:r>
    </w:p>
    <w:p w:rsidR="00AC0FA9" w:rsidRPr="00853441" w:rsidRDefault="00AC0FA9" w:rsidP="00AC0FA9">
      <w:pPr>
        <w:spacing w:before="120"/>
        <w:ind w:firstLine="567"/>
        <w:jc w:val="both"/>
      </w:pPr>
      <w:r w:rsidRPr="00853441">
        <w:t>3. Блок М. Апология истории. – М.</w:t>
      </w:r>
      <w:r>
        <w:t xml:space="preserve">, </w:t>
      </w:r>
      <w:r w:rsidRPr="00853441">
        <w:t>1993.</w:t>
      </w:r>
    </w:p>
    <w:p w:rsidR="00AC0FA9" w:rsidRPr="00853441" w:rsidRDefault="00AC0FA9" w:rsidP="00AC0FA9">
      <w:pPr>
        <w:spacing w:before="120"/>
        <w:ind w:firstLine="567"/>
        <w:jc w:val="both"/>
      </w:pPr>
      <w:r w:rsidRPr="00853441">
        <w:t>4. Дюркгейм Э. Элементарные формы религиозной жизни.</w:t>
      </w:r>
      <w:r>
        <w:t xml:space="preserve"> - </w:t>
      </w:r>
      <w:r w:rsidRPr="00853441">
        <w:t>М.</w:t>
      </w:r>
      <w:r>
        <w:t xml:space="preserve">, </w:t>
      </w:r>
      <w:r w:rsidRPr="00853441">
        <w:t>1996.</w:t>
      </w:r>
    </w:p>
    <w:p w:rsidR="00AC0FA9" w:rsidRPr="00853441" w:rsidRDefault="00AC0FA9" w:rsidP="00AC0FA9">
      <w:pPr>
        <w:spacing w:before="120"/>
        <w:ind w:firstLine="567"/>
        <w:jc w:val="both"/>
      </w:pPr>
      <w:r w:rsidRPr="00853441">
        <w:t>5. Козловский В.В. Понятие ментальности в социологической перспективе // Социология и социальная антропология.</w:t>
      </w:r>
      <w:r>
        <w:t xml:space="preserve"> - </w:t>
      </w:r>
      <w:r w:rsidRPr="00853441">
        <w:t>СПб.</w:t>
      </w:r>
      <w:r>
        <w:t xml:space="preserve">, </w:t>
      </w:r>
      <w:r w:rsidRPr="00853441">
        <w:t xml:space="preserve">1997. </w:t>
      </w:r>
    </w:p>
    <w:p w:rsidR="00AC0FA9" w:rsidRPr="00853441" w:rsidRDefault="00AC0FA9" w:rsidP="00AC0FA9">
      <w:pPr>
        <w:spacing w:before="120"/>
        <w:ind w:firstLine="567"/>
        <w:jc w:val="both"/>
      </w:pPr>
      <w:r w:rsidRPr="00853441">
        <w:t>6. Раульф У. История ментальностей. К реконструкции духовных процессов. Сборник статей. – М.</w:t>
      </w:r>
      <w:r>
        <w:t xml:space="preserve">, </w:t>
      </w:r>
      <w:r w:rsidRPr="00853441">
        <w:t>1995.</w:t>
      </w:r>
    </w:p>
    <w:p w:rsidR="00AC0FA9" w:rsidRPr="00853441" w:rsidRDefault="00AC0FA9" w:rsidP="00AC0FA9">
      <w:pPr>
        <w:spacing w:before="120"/>
        <w:ind w:firstLine="567"/>
        <w:jc w:val="both"/>
      </w:pPr>
      <w:r w:rsidRPr="00853441">
        <w:t>7. Русский космизм: Антология философской мысли/ Сост. С.Г. Семенова</w:t>
      </w:r>
      <w:r>
        <w:t xml:space="preserve">, </w:t>
      </w:r>
      <w:r w:rsidRPr="00853441">
        <w:t>А.Г. Гачева; Вст. ст. С.Г. Семеновой; предисл. к текстам С.Г. Семеновой</w:t>
      </w:r>
      <w:r>
        <w:t xml:space="preserve">, </w:t>
      </w:r>
      <w:r w:rsidRPr="00853441">
        <w:t>А.Г. Гачевой; Прим. А.Г. Гачевой. — М.: Педагогика-Пресс</w:t>
      </w:r>
      <w:r>
        <w:t xml:space="preserve">, </w:t>
      </w:r>
      <w:r w:rsidRPr="00853441">
        <w:t>1993. — 368 с. ил.</w:t>
      </w:r>
    </w:p>
    <w:p w:rsidR="00AC0FA9" w:rsidRPr="00853441" w:rsidRDefault="00AC0FA9" w:rsidP="00AC0FA9">
      <w:pPr>
        <w:spacing w:before="120"/>
        <w:ind w:firstLine="567"/>
        <w:jc w:val="both"/>
      </w:pPr>
      <w:r w:rsidRPr="00853441">
        <w:t>8. Сорокин П.А. Социальная и культурная динамика. Исследования изменений в больших системах искусства</w:t>
      </w:r>
      <w:r>
        <w:t xml:space="preserve">, </w:t>
      </w:r>
      <w:r w:rsidRPr="00853441">
        <w:t>истины</w:t>
      </w:r>
      <w:r>
        <w:t xml:space="preserve">, </w:t>
      </w:r>
      <w:r w:rsidRPr="00853441">
        <w:t>этики</w:t>
      </w:r>
      <w:r>
        <w:t xml:space="preserve">, </w:t>
      </w:r>
      <w:r w:rsidRPr="00853441">
        <w:t>права и общественных отношений. / Пер. с англ. В.В. Сапова. — С-Пб.: Изд-во Русского Христианского гуманитарного Института</w:t>
      </w:r>
      <w:r>
        <w:t xml:space="preserve">, </w:t>
      </w:r>
      <w:r w:rsidRPr="00853441">
        <w:t>2000.</w:t>
      </w:r>
    </w:p>
    <w:p w:rsidR="00AC0FA9" w:rsidRPr="00853441" w:rsidRDefault="00AC0FA9" w:rsidP="00AC0FA9">
      <w:pPr>
        <w:spacing w:before="120"/>
        <w:ind w:firstLine="567"/>
        <w:jc w:val="both"/>
      </w:pPr>
      <w:r w:rsidRPr="00853441">
        <w:t>9. Тейяр де Шарден. Феномен человека. — М.: Наука</w:t>
      </w:r>
      <w:r>
        <w:t xml:space="preserve">, </w:t>
      </w:r>
      <w:r w:rsidRPr="00853441">
        <w:t>1987.</w:t>
      </w:r>
    </w:p>
    <w:p w:rsidR="00AC0FA9" w:rsidRPr="00853441" w:rsidRDefault="00AC0FA9" w:rsidP="00AC0FA9">
      <w:pPr>
        <w:spacing w:before="120"/>
        <w:ind w:firstLine="567"/>
        <w:jc w:val="both"/>
      </w:pPr>
      <w:r w:rsidRPr="00853441">
        <w:t>10.Терра Лексикон. Иллюстрированный энциклопедический словарь. Под ред. С.Новикова. – М.: Терра</w:t>
      </w:r>
      <w:r>
        <w:t xml:space="preserve">, </w:t>
      </w:r>
      <w:r w:rsidRPr="00853441">
        <w:t>1998.</w:t>
      </w:r>
    </w:p>
    <w:p w:rsidR="00AC0FA9" w:rsidRPr="00853441" w:rsidRDefault="00AC0FA9" w:rsidP="00AC0FA9">
      <w:pPr>
        <w:spacing w:before="120"/>
        <w:ind w:firstLine="567"/>
        <w:jc w:val="both"/>
      </w:pPr>
      <w:r w:rsidRPr="00853441">
        <w:t>11.Усенко О.Г. К определению понятия "менталитет" // Русская история: проблемы менталитета.</w:t>
      </w:r>
      <w:r>
        <w:t xml:space="preserve"> - </w:t>
      </w:r>
      <w:r w:rsidRPr="00853441">
        <w:t>М.</w:t>
      </w:r>
      <w:r>
        <w:t xml:space="preserve">, </w:t>
      </w:r>
      <w:r w:rsidRPr="00853441">
        <w:t>1994.</w:t>
      </w:r>
    </w:p>
    <w:p w:rsidR="00AC0FA9" w:rsidRPr="00853441" w:rsidRDefault="00AC0FA9" w:rsidP="00AC0FA9">
      <w:pPr>
        <w:spacing w:before="120"/>
        <w:ind w:firstLine="567"/>
        <w:jc w:val="both"/>
      </w:pPr>
      <w:r w:rsidRPr="00853441">
        <w:t>12.Февр Л. Бои за историю. – М.</w:t>
      </w:r>
      <w:r>
        <w:t xml:space="preserve">, </w:t>
      </w:r>
      <w:r w:rsidRPr="00853441">
        <w:t>1991.</w:t>
      </w:r>
    </w:p>
    <w:p w:rsidR="00AC0FA9" w:rsidRDefault="00AC0FA9" w:rsidP="00AC0FA9">
      <w:pPr>
        <w:spacing w:before="120"/>
        <w:ind w:firstLine="567"/>
        <w:jc w:val="both"/>
      </w:pPr>
      <w:r w:rsidRPr="00853441">
        <w:t>13.Философский энциклопедический словарь. Под ред. Губского Е. Ф. – М.: Изд-во Цифра</w:t>
      </w:r>
      <w:r>
        <w:t xml:space="preserve">, </w:t>
      </w:r>
      <w:r w:rsidRPr="00853441">
        <w:t>2002.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0FA9"/>
    <w:rsid w:val="00150375"/>
    <w:rsid w:val="001A35F6"/>
    <w:rsid w:val="002F52C7"/>
    <w:rsid w:val="00811DD4"/>
    <w:rsid w:val="00853441"/>
    <w:rsid w:val="00AC0FA9"/>
    <w:rsid w:val="00CB5A48"/>
    <w:rsid w:val="00E41A79"/>
    <w:rsid w:val="00EC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4A108E3-A7A4-4C63-B1F8-1BF306AB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F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C0FA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3408</Words>
  <Characters>19432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ментальность в контексте событий Великой Отечественной войны (1941-45 гг</vt:lpstr>
    </vt:vector>
  </TitlesOfParts>
  <Company>Home</Company>
  <LinksUpToDate>false</LinksUpToDate>
  <CharactersWithSpaces>22795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ментальность в контексте событий Великой Отечественной войны (1941-45 гг</dc:title>
  <dc:subject/>
  <dc:creator>User</dc:creator>
  <cp:keywords/>
  <dc:description/>
  <cp:lastModifiedBy>admin</cp:lastModifiedBy>
  <cp:revision>2</cp:revision>
  <dcterms:created xsi:type="dcterms:W3CDTF">2014-02-20T06:53:00Z</dcterms:created>
  <dcterms:modified xsi:type="dcterms:W3CDTF">2014-02-20T06:53:00Z</dcterms:modified>
</cp:coreProperties>
</file>