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9F" w:rsidRPr="00B00D13" w:rsidRDefault="00DF489F" w:rsidP="00DF489F">
      <w:pPr>
        <w:spacing w:before="120"/>
        <w:jc w:val="center"/>
        <w:rPr>
          <w:b/>
          <w:sz w:val="32"/>
        </w:rPr>
      </w:pPr>
      <w:r w:rsidRPr="00B00D13">
        <w:rPr>
          <w:b/>
          <w:sz w:val="32"/>
        </w:rPr>
        <w:t xml:space="preserve">Русская музыка XVIII века. Юность российской музы </w:t>
      </w:r>
    </w:p>
    <w:p w:rsidR="00DF489F" w:rsidRPr="00B00D13" w:rsidRDefault="00DF489F" w:rsidP="00DF489F">
      <w:pPr>
        <w:spacing w:before="120"/>
        <w:jc w:val="center"/>
        <w:rPr>
          <w:b/>
          <w:sz w:val="28"/>
        </w:rPr>
      </w:pPr>
      <w:r w:rsidRPr="00B00D13">
        <w:rPr>
          <w:b/>
          <w:sz w:val="28"/>
        </w:rPr>
        <w:t xml:space="preserve">М.Г.Рыцарева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Длительное</w:t>
      </w:r>
      <w:r>
        <w:t xml:space="preserve">, </w:t>
      </w:r>
      <w:r w:rsidRPr="00B00D13">
        <w:t>полувековое накопление нового слухового опыта</w:t>
      </w:r>
      <w:r>
        <w:t xml:space="preserve">, </w:t>
      </w:r>
      <w:r w:rsidRPr="00B00D13">
        <w:t>эстетических вкусов и музыкально-исполнительских навыков привело</w:t>
      </w:r>
      <w:r>
        <w:t xml:space="preserve">, </w:t>
      </w:r>
      <w:r w:rsidRPr="00B00D13">
        <w:t>наконец</w:t>
      </w:r>
      <w:r>
        <w:t xml:space="preserve">, </w:t>
      </w:r>
      <w:r w:rsidRPr="00B00D13">
        <w:t>к качественному скачку в 1760-х годах. Именно с этого времени начала формироваться российская композиторская школа</w:t>
      </w:r>
      <w:r>
        <w:t xml:space="preserve">, </w:t>
      </w:r>
      <w:r w:rsidRPr="00B00D13">
        <w:t xml:space="preserve">в художественном стиле которой национальные традиции органично соединились с современными достижениями западноевропейского музыкального искусства.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Как это нередко бывает в истории культуры</w:t>
      </w:r>
      <w:r>
        <w:t xml:space="preserve">, </w:t>
      </w:r>
      <w:r w:rsidRPr="00B00D13">
        <w:t>те или иные стилевые завоевания совершаются не только в творчестве одного автора. Так произошло и в начале пути российской классической музыки</w:t>
      </w:r>
      <w:r>
        <w:t xml:space="preserve">, </w:t>
      </w:r>
      <w:r w:rsidRPr="00B00D13">
        <w:t>у истоков которого оказались три ровесника</w:t>
      </w:r>
      <w:r>
        <w:t xml:space="preserve">, </w:t>
      </w:r>
      <w:r w:rsidRPr="00B00D13">
        <w:t>родившихся в 1740-х годах: Максим Березовский</w:t>
      </w:r>
      <w:r>
        <w:t xml:space="preserve">, </w:t>
      </w:r>
      <w:r w:rsidRPr="00B00D13">
        <w:t>Иван Хандошкин и Василий Пашкевич. В разных сферах раскрылись их дарования: Березовского — главным образом в хоровой</w:t>
      </w:r>
      <w:r>
        <w:t xml:space="preserve">, </w:t>
      </w:r>
      <w:r w:rsidRPr="00B00D13">
        <w:t>Хандошкина — в скрипичной</w:t>
      </w:r>
      <w:r>
        <w:t xml:space="preserve">, </w:t>
      </w:r>
      <w:r w:rsidRPr="00B00D13">
        <w:t xml:space="preserve">Пашкевича — в оперной. Но все они явились высокообразованными и национально самобытными музыкантами.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Подобному творческому результату немало способствовали как условия их музыкального воспитания</w:t>
      </w:r>
      <w:r>
        <w:t xml:space="preserve">, </w:t>
      </w:r>
      <w:r w:rsidRPr="00B00D13">
        <w:t>так и время</w:t>
      </w:r>
      <w:r>
        <w:t xml:space="preserve">, </w:t>
      </w:r>
      <w:r w:rsidRPr="00B00D13">
        <w:t xml:space="preserve">на которое пришлось их духовное и творческое формирование.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Все они начали обучаться с детских лет</w:t>
      </w:r>
      <w:r>
        <w:t xml:space="preserve">, </w:t>
      </w:r>
      <w:r w:rsidRPr="00B00D13">
        <w:t>а в отроческом и юношеском возрасте уже служили как придворные музыканты</w:t>
      </w:r>
      <w:r>
        <w:t xml:space="preserve">, </w:t>
      </w:r>
      <w:r w:rsidRPr="00B00D13">
        <w:t>постоянно участвуя в музыкальной жизни столицы. Все они владели скрипкой — это было нормой обучения</w:t>
      </w:r>
      <w:r>
        <w:t xml:space="preserve">, </w:t>
      </w:r>
      <w:r w:rsidRPr="00B00D13">
        <w:t>а Березовский и Пашкевич учились и вокалу. Как исполнители они переиграли многое из европейского оперного</w:t>
      </w:r>
      <w:r>
        <w:t xml:space="preserve">, </w:t>
      </w:r>
      <w:r w:rsidRPr="00B00D13">
        <w:t>кантатно-ораториального и инструментального репертуара</w:t>
      </w:r>
      <w:r>
        <w:t xml:space="preserve">, </w:t>
      </w:r>
      <w:r w:rsidRPr="00B00D13">
        <w:t>привозимого в Россию. Вместе с тем сфера народной и городской песенности в быту и в концертах еще не была отделена от академических жанров тем барьером</w:t>
      </w:r>
      <w:r>
        <w:t xml:space="preserve">, </w:t>
      </w:r>
      <w:r w:rsidRPr="00B00D13">
        <w:t>который возник столетием позже. Отсюда и выросло то естественное</w:t>
      </w:r>
      <w:r>
        <w:t xml:space="preserve">, </w:t>
      </w:r>
      <w:r w:rsidRPr="00B00D13">
        <w:t>искреннее и непосредственное отношение к своим истокам</w:t>
      </w:r>
      <w:r>
        <w:t xml:space="preserve">, </w:t>
      </w:r>
      <w:r w:rsidRPr="00B00D13">
        <w:t xml:space="preserve">которое определило национальное своеобразие и ценность их музыки.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Василий Пашкевич</w:t>
      </w:r>
      <w:r>
        <w:t xml:space="preserve">, </w:t>
      </w:r>
      <w:r w:rsidRPr="00B00D13">
        <w:t>начавший служить как певчий придворного хора</w:t>
      </w:r>
      <w:r>
        <w:t xml:space="preserve">, </w:t>
      </w:r>
      <w:r w:rsidRPr="00B00D13">
        <w:t>постоянно участвовал не только в церковной службе</w:t>
      </w:r>
      <w:r>
        <w:t xml:space="preserve">, </w:t>
      </w:r>
      <w:r w:rsidRPr="00B00D13">
        <w:t>но и в музыкальных увеселениях двора. Певчие пели итальянские арии</w:t>
      </w:r>
      <w:r>
        <w:t xml:space="preserve">, </w:t>
      </w:r>
      <w:r w:rsidRPr="00B00D13">
        <w:t>народные песни</w:t>
      </w:r>
      <w:r>
        <w:t xml:space="preserve">, </w:t>
      </w:r>
      <w:r w:rsidRPr="00B00D13">
        <w:t>играли на инструментах</w:t>
      </w:r>
      <w:r>
        <w:t xml:space="preserve">, </w:t>
      </w:r>
      <w:r w:rsidRPr="00B00D13">
        <w:t xml:space="preserve">участвовали в оперных спектаклях. Максим Березовский и Иван Хандошкин в 1750-е годы начали музыкальную карьеру при дворе великого князя Петра Федоровича (будущего императора Петра III) в Ораниенбауме.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Император был меломаном. С помощью Я. Штелина</w:t>
      </w:r>
      <w:r>
        <w:t xml:space="preserve">, </w:t>
      </w:r>
      <w:r w:rsidRPr="00B00D13">
        <w:t>который был его воспитателем</w:t>
      </w:r>
      <w:r>
        <w:t xml:space="preserve">, </w:t>
      </w:r>
      <w:r w:rsidRPr="00B00D13">
        <w:t>а в дальнейшем библиотекарем</w:t>
      </w:r>
      <w:r>
        <w:t xml:space="preserve">, </w:t>
      </w:r>
      <w:r w:rsidRPr="00B00D13">
        <w:t>чтецом</w:t>
      </w:r>
      <w:r>
        <w:t xml:space="preserve">, </w:t>
      </w:r>
      <w:r w:rsidRPr="00B00D13">
        <w:t>в общем</w:t>
      </w:r>
      <w:r>
        <w:t xml:space="preserve">, </w:t>
      </w:r>
      <w:r w:rsidRPr="00B00D13">
        <w:t>близким доверенным лицом и</w:t>
      </w:r>
      <w:r>
        <w:t xml:space="preserve">, </w:t>
      </w:r>
      <w:r w:rsidRPr="00B00D13">
        <w:t>кроме всего</w:t>
      </w:r>
      <w:r>
        <w:t xml:space="preserve">, </w:t>
      </w:r>
      <w:r w:rsidRPr="00B00D13">
        <w:t>любителем и знатоком музыки</w:t>
      </w:r>
      <w:r>
        <w:t xml:space="preserve">, </w:t>
      </w:r>
      <w:r w:rsidRPr="00B00D13">
        <w:t>он собрал вокруг себя немецких</w:t>
      </w:r>
      <w:r>
        <w:t xml:space="preserve">, </w:t>
      </w:r>
      <w:r w:rsidRPr="00B00D13">
        <w:t xml:space="preserve">итальянских и русских музыкантов. Особое удовольствие великому князю доставляла собственная игра на скрипке.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Я. Штелин описал ее насмешливо: «Этот государь для времяпрепровождения научился у нескольких итальянцев играть на скрипке так</w:t>
      </w:r>
      <w:r>
        <w:t xml:space="preserve">, </w:t>
      </w:r>
      <w:r w:rsidRPr="00B00D13">
        <w:t>что мог играть в симфонии</w:t>
      </w:r>
      <w:r>
        <w:t xml:space="preserve">, </w:t>
      </w:r>
      <w:r w:rsidRPr="00B00D13">
        <w:t>ритурнели к итальянским ариям и т. д. А так как итальянцы</w:t>
      </w:r>
      <w:r>
        <w:t xml:space="preserve">, </w:t>
      </w:r>
      <w:r w:rsidRPr="00B00D13">
        <w:t>даже когда он фальшивил или перескакивал через трудное место</w:t>
      </w:r>
      <w:r>
        <w:t xml:space="preserve">, </w:t>
      </w:r>
      <w:r w:rsidRPr="00B00D13">
        <w:t>всегда его прерывали возгласами «браво</w:t>
      </w:r>
      <w:r>
        <w:t xml:space="preserve">, </w:t>
      </w:r>
      <w:r w:rsidRPr="00B00D13">
        <w:t>ваша светлость</w:t>
      </w:r>
      <w:r>
        <w:t xml:space="preserve">, </w:t>
      </w:r>
      <w:r w:rsidRPr="00B00D13">
        <w:t>браво»</w:t>
      </w:r>
      <w:r>
        <w:t xml:space="preserve">, </w:t>
      </w:r>
      <w:r w:rsidRPr="00B00D13">
        <w:t>то он думал</w:t>
      </w:r>
      <w:r>
        <w:t xml:space="preserve">, </w:t>
      </w:r>
      <w:r w:rsidRPr="00B00D13">
        <w:t>при своем пронзительном ударе смычка</w:t>
      </w:r>
      <w:r>
        <w:t xml:space="preserve">, </w:t>
      </w:r>
      <w:r w:rsidRPr="00B00D13">
        <w:t>что он играет с такой же правильностью и красотой</w:t>
      </w:r>
      <w:r>
        <w:t xml:space="preserve">, </w:t>
      </w:r>
      <w:r w:rsidRPr="00B00D13">
        <w:t>какой требовал</w:t>
      </w:r>
      <w:r>
        <w:t xml:space="preserve">, </w:t>
      </w:r>
      <w:r w:rsidRPr="00B00D13">
        <w:t>действительно</w:t>
      </w:r>
      <w:r>
        <w:t xml:space="preserve">, </w:t>
      </w:r>
      <w:r w:rsidRPr="00B00D13">
        <w:t xml:space="preserve">его музыкальный вкус.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При великокняжеском дворе в зимнее время происходили раз в неделю полные концерты от 4 до 9 часов пополудни. В них пели и играли не только состоящие на службе и содержании великого князя... две немецкие певицы... очень утонченный скрипач Казелли из Болоньи и немного уступающий ему в сольной игре молодой русский петербуржец Онезорг</w:t>
      </w:r>
      <w:r>
        <w:t xml:space="preserve">, </w:t>
      </w:r>
      <w:r w:rsidRPr="00B00D13">
        <w:t>сильный траверсист (То есть флейтист</w:t>
      </w:r>
      <w:r>
        <w:t xml:space="preserve">, </w:t>
      </w:r>
      <w:r w:rsidRPr="00B00D13">
        <w:t>играющий на поперечной флейте). Костер</w:t>
      </w:r>
      <w:r>
        <w:t xml:space="preserve">, </w:t>
      </w:r>
      <w:r w:rsidRPr="00B00D13">
        <w:t>мило аккомпанирующий виолончелист Юбершер и значительное количество итальянцев</w:t>
      </w:r>
      <w:r>
        <w:t xml:space="preserve">, </w:t>
      </w:r>
      <w:r w:rsidRPr="00B00D13">
        <w:t>русских и немцев для замещения остальных голосов</w:t>
      </w:r>
      <w:r>
        <w:t xml:space="preserve">, </w:t>
      </w:r>
      <w:r w:rsidRPr="00B00D13">
        <w:t>но обычно... и все итальянские музыканты из императорской камеркапеллы. Сам великий князь постоянно играл первую скрипку от начала концерта до конца; и в угоду его императорскому высочеству придворные кавалеры</w:t>
      </w:r>
      <w:r>
        <w:t xml:space="preserve">, </w:t>
      </w:r>
      <w:r w:rsidRPr="00B00D13">
        <w:t>офицеры и другие дилетанты в чинах играли на тех инструментах</w:t>
      </w:r>
      <w:r>
        <w:t xml:space="preserve">, </w:t>
      </w:r>
      <w:r w:rsidRPr="00B00D13">
        <w:t>на которых они были обучены</w:t>
      </w:r>
      <w:r>
        <w:t xml:space="preserve">, </w:t>
      </w:r>
      <w:r w:rsidRPr="00B00D13">
        <w:t>так что концерт редко включал меньше 40 или 50 участников... По его желанию в оркестре играли и знатные дилетанты: братья Нарышкины</w:t>
      </w:r>
      <w:r>
        <w:t xml:space="preserve">, </w:t>
      </w:r>
      <w:r w:rsidRPr="00B00D13">
        <w:t>Олсуфьев</w:t>
      </w:r>
      <w:r>
        <w:t xml:space="preserve">, </w:t>
      </w:r>
      <w:r w:rsidRPr="00B00D13">
        <w:t>Теплов</w:t>
      </w:r>
      <w:r>
        <w:t xml:space="preserve">, </w:t>
      </w:r>
      <w:r w:rsidRPr="00B00D13">
        <w:t xml:space="preserve">Штелин...»[17]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Эти подробности музыкального быта Ораниенбаума не были бы так важны для нас</w:t>
      </w:r>
      <w:r>
        <w:t xml:space="preserve">, </w:t>
      </w:r>
      <w:r w:rsidRPr="00B00D13">
        <w:t>если бы не раскрывали тот мир музыки</w:t>
      </w:r>
      <w:r>
        <w:t xml:space="preserve">, </w:t>
      </w:r>
      <w:r w:rsidRPr="00B00D13">
        <w:t>в котором воспитывались Максим Березовский</w:t>
      </w:r>
      <w:r>
        <w:t xml:space="preserve">, </w:t>
      </w:r>
      <w:r w:rsidRPr="00B00D13">
        <w:t>в недалеком будущем великий композитор — первый в России профессионал универсальной подготовки и мирового масштаба</w:t>
      </w:r>
      <w:r>
        <w:t xml:space="preserve">, </w:t>
      </w:r>
      <w:r w:rsidRPr="00B00D13">
        <w:t xml:space="preserve">и Иван Хандошкин — скрипач-виртуоз и композитор.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Что же касается времени</w:t>
      </w:r>
      <w:r>
        <w:t xml:space="preserve">, </w:t>
      </w:r>
      <w:r w:rsidRPr="00B00D13">
        <w:t>когда раскрылся талант первого из них</w:t>
      </w:r>
      <w:r>
        <w:t xml:space="preserve">, </w:t>
      </w:r>
      <w:r w:rsidRPr="00B00D13">
        <w:t>Березовского</w:t>
      </w:r>
      <w:r>
        <w:t xml:space="preserve">, </w:t>
      </w:r>
      <w:r w:rsidRPr="00B00D13">
        <w:t>— 1760-е годы</w:t>
      </w:r>
      <w:r>
        <w:t xml:space="preserve">, </w:t>
      </w:r>
      <w:r w:rsidRPr="00B00D13">
        <w:t xml:space="preserve">— то оно было благоприятным.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1762 год отмечен началом царствования Екатерины II</w:t>
      </w:r>
      <w:r>
        <w:t xml:space="preserve">, </w:t>
      </w:r>
      <w:r w:rsidRPr="00B00D13">
        <w:t>эпохи просвещенного абсолютизма в России. Попытка возродить дух петровских преобразований во многом увенчалась успехом. Политика</w:t>
      </w:r>
      <w:r>
        <w:t xml:space="preserve">, </w:t>
      </w:r>
      <w:r w:rsidRPr="00B00D13">
        <w:t>экономика</w:t>
      </w:r>
      <w:r>
        <w:t xml:space="preserve">, </w:t>
      </w:r>
      <w:r w:rsidRPr="00B00D13">
        <w:t xml:space="preserve">наука и культура вновь получили импульс к развитию. Расширились международные связи. Возобновилась практика обучения наиболее талантливых представителей науки и искусства за границей.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Происшедшая в 1760-е годы смена стиля в хоровом искусстве</w:t>
      </w:r>
      <w:r>
        <w:t xml:space="preserve">, </w:t>
      </w:r>
      <w:r w:rsidRPr="00B00D13">
        <w:t>которое в силу давности своих традиций смогло первым вступить на новый путь</w:t>
      </w:r>
      <w:r>
        <w:t xml:space="preserve">, </w:t>
      </w:r>
      <w:r w:rsidRPr="00B00D13">
        <w:t>наглядно показывает эту зависимость. Когда знаменитый итальянский композитор Бальдассаре Галуппи</w:t>
      </w:r>
      <w:r>
        <w:t xml:space="preserve">, </w:t>
      </w:r>
      <w:r w:rsidRPr="00B00D13">
        <w:t>приехав в 1765 году па придворную службу в Петербург</w:t>
      </w:r>
      <w:r>
        <w:t xml:space="preserve">, </w:t>
      </w:r>
      <w:r w:rsidRPr="00B00D13">
        <w:t>услышал новую хоровую музыку в исполнении придворной певческой капеллы</w:t>
      </w:r>
      <w:r>
        <w:t xml:space="preserve">, </w:t>
      </w:r>
      <w:r w:rsidRPr="00B00D13">
        <w:t>он необычайно удивился и сказал: «Такого великолепного хора я никогда не слыхал в Италии»</w:t>
      </w:r>
      <w:r>
        <w:t xml:space="preserve">, </w:t>
      </w:r>
      <w:r w:rsidRPr="00B00D13">
        <w:t xml:space="preserve">— писал Я. Штелин.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Хор Капеллы</w:t>
      </w:r>
      <w:r>
        <w:t xml:space="preserve">, </w:t>
      </w:r>
      <w:r w:rsidRPr="00B00D13">
        <w:t>певший красивую духовную музыку в новом стиле</w:t>
      </w:r>
      <w:r>
        <w:t xml:space="preserve">, </w:t>
      </w:r>
      <w:r w:rsidRPr="00B00D13">
        <w:t>действительно представлял собой выдающееся художественное явление. Вот как свидетельствует об этом тот же Я. фон Штелин: «...В большие праздники всегда</w:t>
      </w:r>
      <w:r>
        <w:t xml:space="preserve">, </w:t>
      </w:r>
      <w:r w:rsidRPr="00B00D13">
        <w:t>без исключения</w:t>
      </w:r>
      <w:r>
        <w:t xml:space="preserve">, </w:t>
      </w:r>
      <w:r w:rsidRPr="00B00D13">
        <w:t>псалмы</w:t>
      </w:r>
      <w:r>
        <w:t xml:space="preserve">, </w:t>
      </w:r>
      <w:r w:rsidRPr="00B00D13">
        <w:t>хвалебные песни и другие тексты исполняются в форме настоящих церковных концертов</w:t>
      </w:r>
      <w:r>
        <w:t xml:space="preserve">, </w:t>
      </w:r>
      <w:r w:rsidRPr="00B00D13">
        <w:t>сочиненных как итальянскими придворными капельмейстерами</w:t>
      </w:r>
      <w:r>
        <w:t xml:space="preserve">, </w:t>
      </w:r>
      <w:r w:rsidRPr="00B00D13">
        <w:t>как-то Манфредини</w:t>
      </w:r>
      <w:r>
        <w:t xml:space="preserve">, </w:t>
      </w:r>
      <w:r w:rsidRPr="00B00D13">
        <w:t>почтенным Галуппи</w:t>
      </w:r>
      <w:r>
        <w:t xml:space="preserve">, </w:t>
      </w:r>
      <w:r w:rsidRPr="00B00D13">
        <w:t>так и украинскими композиторами</w:t>
      </w:r>
      <w:r>
        <w:t xml:space="preserve">, </w:t>
      </w:r>
      <w:r w:rsidRPr="00B00D13">
        <w:t>прежде бывшими придворными певцами. Среди последних выдвинулся ныне состоящий придворным камерным музыкантом Максим Березовский</w:t>
      </w:r>
      <w:r>
        <w:t xml:space="preserve">, </w:t>
      </w:r>
      <w:r w:rsidRPr="00B00D13">
        <w:t>обладающий выдающимся дарованием</w:t>
      </w:r>
      <w:r>
        <w:t xml:space="preserve">, </w:t>
      </w:r>
      <w:r w:rsidRPr="00B00D13">
        <w:t>вкусом и искусством в композиции церковных произведений изящного стиля. В последнем он настолько сведущ</w:t>
      </w:r>
      <w:r>
        <w:t xml:space="preserve">, </w:t>
      </w:r>
      <w:r w:rsidRPr="00B00D13">
        <w:t>что знает</w:t>
      </w:r>
      <w:r>
        <w:t xml:space="preserve">, </w:t>
      </w:r>
      <w:r w:rsidRPr="00B00D13">
        <w:t>как нужно счастливо сочетать огненную итальянскую мелодию с нежной греческой. В течение нескольких лет он сочинил для придворной капеллы превосходнейшие церковные концерты с таким вкусом и такой выдающейся гармонизацией</w:t>
      </w:r>
      <w:r>
        <w:t xml:space="preserve">, </w:t>
      </w:r>
      <w:r w:rsidRPr="00B00D13">
        <w:t xml:space="preserve">что исполнение их вызвало восхищение знатоков и одобрение двора...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Кто не слыхал сам</w:t>
      </w:r>
      <w:r>
        <w:t xml:space="preserve">, </w:t>
      </w:r>
      <w:r w:rsidRPr="00B00D13">
        <w:t>тот не может себе представить</w:t>
      </w:r>
      <w:r>
        <w:t xml:space="preserve">, </w:t>
      </w:r>
      <w:r w:rsidRPr="00B00D13">
        <w:t>насколько богата и помпезна такая церковная музыка в исполнении многочисленного</w:t>
      </w:r>
      <w:r>
        <w:t xml:space="preserve">, </w:t>
      </w:r>
      <w:r w:rsidRPr="00B00D13">
        <w:t>обученного</w:t>
      </w:r>
      <w:r>
        <w:t xml:space="preserve">, </w:t>
      </w:r>
      <w:r w:rsidRPr="00B00D13">
        <w:t xml:space="preserve">отборного хора. Свидетельство знаменитого Галуппи красноречивее всяких похвал...»[18]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Что же представлял собой и как возник этот новый хоровой стиль</w:t>
      </w:r>
      <w:r>
        <w:t xml:space="preserve">, </w:t>
      </w:r>
      <w:r w:rsidRPr="00B00D13">
        <w:t>который пришел на смену партесному? Чем он так привлек современников</w:t>
      </w:r>
      <w:r>
        <w:t xml:space="preserve">, </w:t>
      </w:r>
      <w:r w:rsidRPr="00B00D13">
        <w:t>что в течение нескольких лет привился не только при дворе</w:t>
      </w:r>
      <w:r>
        <w:t xml:space="preserve">, </w:t>
      </w:r>
      <w:r w:rsidRPr="00B00D13">
        <w:t>но во многих городах страны</w:t>
      </w:r>
      <w:r>
        <w:t xml:space="preserve">, </w:t>
      </w:r>
      <w:r w:rsidRPr="00B00D13">
        <w:t>причем как в церквах</w:t>
      </w:r>
      <w:r>
        <w:t xml:space="preserve">, </w:t>
      </w:r>
      <w:r w:rsidRPr="00B00D13">
        <w:t xml:space="preserve">так и в небольших кружках любителей музыки из разночинной молодежи?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 нем</w:t>
      </w:r>
      <w:r>
        <w:t xml:space="preserve">, </w:t>
      </w:r>
      <w:r w:rsidRPr="00B00D13">
        <w:t>вероятно</w:t>
      </w:r>
      <w:r>
        <w:t xml:space="preserve">, </w:t>
      </w:r>
      <w:r w:rsidRPr="00B00D13">
        <w:t>не было бы того обаяния новизны и моды</w:t>
      </w:r>
      <w:r>
        <w:t xml:space="preserve">, </w:t>
      </w:r>
      <w:r w:rsidRPr="00B00D13">
        <w:t>если бы его формирование происходило исподволь и постепенно внутри партесного стиля. Ведь и партесный</w:t>
      </w:r>
      <w:r>
        <w:t xml:space="preserve">, </w:t>
      </w:r>
      <w:r w:rsidRPr="00B00D13">
        <w:t>и новый стиль 1760-х годов принадлежат одному жанру — хоровому</w:t>
      </w:r>
      <w:r>
        <w:t xml:space="preserve">, </w:t>
      </w:r>
      <w:r w:rsidRPr="00B00D13">
        <w:t>предназначенному для одних и тех же форм музыкальной жизни — полудуховной-полусветской. Наконец</w:t>
      </w:r>
      <w:r>
        <w:t xml:space="preserve">, </w:t>
      </w:r>
      <w:r w:rsidRPr="00B00D13">
        <w:t>основным его исполнителем был один и тот же коллектив — придворный хор. Почему он возник вдруг</w:t>
      </w:r>
      <w:r>
        <w:t xml:space="preserve">, </w:t>
      </w:r>
      <w:r w:rsidRPr="00B00D13">
        <w:t>после стольких лет явной устарелости</w:t>
      </w:r>
      <w:r>
        <w:t xml:space="preserve">, </w:t>
      </w:r>
      <w:r w:rsidRPr="00B00D13">
        <w:t>закоснелости партесного пения</w:t>
      </w:r>
      <w:r>
        <w:t xml:space="preserve">, </w:t>
      </w:r>
      <w:r w:rsidRPr="00B00D13">
        <w:t>которое при всем своего обновлении в петровское время все-таки в основе своей принадлежало XVII веку? Почему вся новая звуковая реальность елизаветинской поры с ее итальянской оперой</w:t>
      </w:r>
      <w:r>
        <w:t xml:space="preserve">, </w:t>
      </w:r>
      <w:r w:rsidRPr="00B00D13">
        <w:t>менуэтами и песнями никак не затронула хоровое пение</w:t>
      </w:r>
      <w:r>
        <w:t xml:space="preserve">, </w:t>
      </w:r>
      <w:r w:rsidRPr="00B00D13">
        <w:t>хотя певчие</w:t>
      </w:r>
      <w:r>
        <w:t xml:space="preserve">, </w:t>
      </w:r>
      <w:r w:rsidRPr="00B00D13">
        <w:t>казалось бы</w:t>
      </w:r>
      <w:r>
        <w:t xml:space="preserve">, </w:t>
      </w:r>
      <w:r w:rsidRPr="00B00D13">
        <w:t xml:space="preserve">не были от всего-изолированы и умели совсем неплохо исполнять итальянские арии?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И на этот вопрос помог ответить Штелин</w:t>
      </w:r>
      <w:r>
        <w:t xml:space="preserve">, </w:t>
      </w:r>
      <w:r w:rsidRPr="00B00D13">
        <w:t>вскользь обмолвившись</w:t>
      </w:r>
      <w:r>
        <w:t xml:space="preserve">, </w:t>
      </w:r>
      <w:r w:rsidRPr="00B00D13">
        <w:t>что Елизавета</w:t>
      </w:r>
      <w:r>
        <w:t xml:space="preserve">, </w:t>
      </w:r>
      <w:r w:rsidRPr="00B00D13">
        <w:t>сама будучи знатоком и исполнительницей партесных сочинений</w:t>
      </w:r>
      <w:r>
        <w:t xml:space="preserve">, </w:t>
      </w:r>
      <w:r w:rsidRPr="00B00D13">
        <w:t>не допускала в церковные композиции проникновения нового итальянского стиля</w:t>
      </w:r>
      <w:r>
        <w:t xml:space="preserve">, </w:t>
      </w:r>
      <w:r w:rsidRPr="00B00D13">
        <w:t>«столь любимого ею в другой музыке». Можно только глубоко сожалеть</w:t>
      </w:r>
      <w:r>
        <w:t xml:space="preserve">, </w:t>
      </w:r>
      <w:r w:rsidRPr="00B00D13">
        <w:t>что в середине XVIII века</w:t>
      </w:r>
      <w:r>
        <w:t xml:space="preserve">, </w:t>
      </w:r>
      <w:r w:rsidRPr="00B00D13">
        <w:t>когда церковь не имела никакого влияния на придворное искусство</w:t>
      </w:r>
      <w:r>
        <w:t xml:space="preserve">, </w:t>
      </w:r>
      <w:r w:rsidRPr="00B00D13">
        <w:t>в том числе и на его духовно-ритуальную сферу</w:t>
      </w:r>
      <w:r>
        <w:t xml:space="preserve">, </w:t>
      </w:r>
      <w:r w:rsidRPr="00B00D13">
        <w:t>гнет ее вековых запретов и боязни «ереси» и «язычества» продолжал действовать через предрассудки и ханжество императрицы. В этом смысле Екатерина II</w:t>
      </w:r>
      <w:r>
        <w:t xml:space="preserve">, </w:t>
      </w:r>
      <w:r w:rsidRPr="00B00D13">
        <w:t>безразличная к музыке</w:t>
      </w:r>
      <w:r>
        <w:t xml:space="preserve">, </w:t>
      </w:r>
      <w:r w:rsidRPr="00B00D13">
        <w:t>явилась невольной освободительницей российских мастеров в их творческих поисках. Вот почему в начале 1760-х годов прорвалось долго сдерживавшееся стремление авторов хоровой музыки к обновлению ее стиля живыми и красивыми интонациями</w:t>
      </w:r>
      <w:r>
        <w:t xml:space="preserve">, </w:t>
      </w:r>
      <w:r w:rsidRPr="00B00D13">
        <w:t xml:space="preserve">которые бы тронули и согрели сердца современников и приносили бы им эстетическую радость.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Свое стремление к обновлению концерта российские мастера воплощали по-разному. Для этого мало было чисто хорового</w:t>
      </w:r>
      <w:r>
        <w:t xml:space="preserve">, </w:t>
      </w:r>
      <w:r w:rsidRPr="00B00D13">
        <w:t>партесного профессионализма и знакомства с новой популярной музыкой. Нужно было серьезное образование в системе современной западноевропейской музыки. А его-то на первых порах и не хватало. Сохранились отдельные опыты провинциальных</w:t>
      </w:r>
      <w:r>
        <w:t xml:space="preserve">, </w:t>
      </w:r>
      <w:r w:rsidRPr="00B00D13">
        <w:t>по-видимому</w:t>
      </w:r>
      <w:r>
        <w:t xml:space="preserve">, </w:t>
      </w:r>
      <w:r w:rsidRPr="00B00D13">
        <w:t>ярославских</w:t>
      </w:r>
      <w:r>
        <w:t xml:space="preserve">, </w:t>
      </w:r>
      <w:r w:rsidRPr="00B00D13">
        <w:t>мастеров</w:t>
      </w:r>
      <w:r>
        <w:t xml:space="preserve">, </w:t>
      </w:r>
      <w:r w:rsidRPr="00B00D13">
        <w:t>где видны их искренние</w:t>
      </w:r>
      <w:r>
        <w:t xml:space="preserve">, </w:t>
      </w:r>
      <w:r w:rsidRPr="00B00D13">
        <w:t xml:space="preserve">но наивные попытки ввести в хоровой стиль приемы современной им инструментальной музыки.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Столичные мастера</w:t>
      </w:r>
      <w:r>
        <w:t xml:space="preserve">, </w:t>
      </w:r>
      <w:r w:rsidRPr="00B00D13">
        <w:t>в том числе и Березовский</w:t>
      </w:r>
      <w:r>
        <w:t xml:space="preserve">, </w:t>
      </w:r>
      <w:r w:rsidRPr="00B00D13">
        <w:t>были в лучшем положении. Они могли учиться у иностранных музыкантов</w:t>
      </w:r>
      <w:r>
        <w:t xml:space="preserve">, </w:t>
      </w:r>
      <w:r w:rsidRPr="00B00D13">
        <w:t>которых в Петербурге было немало. Сам Березовский</w:t>
      </w:r>
      <w:r>
        <w:t xml:space="preserve">, </w:t>
      </w:r>
      <w:r w:rsidRPr="00B00D13">
        <w:t>как предполагают</w:t>
      </w:r>
      <w:r>
        <w:t xml:space="preserve">, </w:t>
      </w:r>
      <w:r w:rsidRPr="00B00D13">
        <w:t xml:space="preserve">учился у одного из придворных итальянских капельмейстеров Ф. Цоплиса.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Кто из музыкантов и какой вклад внес в формирование нового стиля</w:t>
      </w:r>
      <w:r>
        <w:t xml:space="preserve">, </w:t>
      </w:r>
      <w:r w:rsidRPr="00B00D13">
        <w:t>неизвестно. Но то</w:t>
      </w:r>
      <w:r>
        <w:t xml:space="preserve">, </w:t>
      </w:r>
      <w:r w:rsidRPr="00B00D13">
        <w:t>что среди них не было равных Березовскому</w:t>
      </w:r>
      <w:r>
        <w:t xml:space="preserve">, </w:t>
      </w:r>
      <w:r w:rsidRPr="00B00D13">
        <w:t xml:space="preserve">совершенно очевидно. Его безупречное мастерство было подчинено художественным образам исключительной силы.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Остановимся на биографии этого композитора подробнее. Жизнь Максима Созонтовича Березовского (ок. 1741—1777) была коротка — он прожил около 35 лет. Но далеко не все факты его биографии ясны. По документам она прослеживается в течение шестнадцати лет — с 1758 по 1774 год.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Его первая расписка в получении жалования в 1758 году в качестве певчего в ораниенбаумской расходной книге Петра Федоровича — вообще первый по хронологии биографический документ. Вся жизнь Березовского до этого</w:t>
      </w:r>
      <w:r>
        <w:t xml:space="preserve">, </w:t>
      </w:r>
      <w:r w:rsidRPr="00B00D13">
        <w:t>включая дату и место рождения</w:t>
      </w:r>
      <w:r>
        <w:t xml:space="preserve">, </w:t>
      </w:r>
      <w:r w:rsidRPr="00B00D13">
        <w:t>происхождение</w:t>
      </w:r>
      <w:r>
        <w:t xml:space="preserve">, </w:t>
      </w:r>
      <w:r w:rsidRPr="00B00D13">
        <w:t>покрыта неизвестностью. Только устойчивая легенда о том</w:t>
      </w:r>
      <w:r>
        <w:t xml:space="preserve">, </w:t>
      </w:r>
      <w:r w:rsidRPr="00B00D13">
        <w:t>что его привез с Украины гетман К. Г. Разумовский (который был близок ко двору великого князя)</w:t>
      </w:r>
      <w:r>
        <w:t xml:space="preserve">, </w:t>
      </w:r>
      <w:r w:rsidRPr="00B00D13">
        <w:t>дает направления к реконструкции его биографии. Согласно той же биографической легенде Разумовский забрал Березовского из Киевской духовной академии. Но в известных документах академии имя М. Березовского отсутствует (там есть его однофамильцы). Более вероятным представляется путь Березовского в столицу через ту же капеллу гетмана</w:t>
      </w:r>
      <w:r>
        <w:t xml:space="preserve">, </w:t>
      </w:r>
      <w:r w:rsidRPr="00B00D13">
        <w:t>что и плеяда исполнителей «Цефала и Прокрис». Отсутствие Березовского среди них</w:t>
      </w:r>
      <w:r>
        <w:t xml:space="preserve">, </w:t>
      </w:r>
      <w:r w:rsidRPr="00B00D13">
        <w:t>возможно</w:t>
      </w:r>
      <w:r>
        <w:t xml:space="preserve">, </w:t>
      </w:r>
      <w:r w:rsidRPr="00B00D13">
        <w:t>объясняется периодом ломки голоса. Как бы то ни было</w:t>
      </w:r>
      <w:r>
        <w:t xml:space="preserve">, </w:t>
      </w:r>
      <w:r w:rsidRPr="00B00D13">
        <w:t>но достоверно известно</w:t>
      </w:r>
      <w:r>
        <w:t xml:space="preserve">, </w:t>
      </w:r>
      <w:r w:rsidRPr="00B00D13">
        <w:t>что в 1759 и 1760 годах Березовский пел заглавные мужские партии в двух итальянских операх</w:t>
      </w:r>
      <w:r>
        <w:t xml:space="preserve">, </w:t>
      </w:r>
      <w:r w:rsidRPr="00B00D13">
        <w:t>ставившихся в Ораниенбауме. Первая из них — «Александр в Индии» Ф. Арайи</w:t>
      </w:r>
      <w:r>
        <w:t xml:space="preserve">, </w:t>
      </w:r>
      <w:r w:rsidRPr="00B00D13">
        <w:t>вторая — «Узнанная Семирамида» Винченцо Манфредини</w:t>
      </w:r>
      <w:r>
        <w:t xml:space="preserve">, </w:t>
      </w:r>
      <w:r w:rsidRPr="00B00D13">
        <w:t>молодого итальянского композитора. Приведенный выше фрагмент «Известий» Штелина дает возможность представить тот мир музыки</w:t>
      </w:r>
      <w:r>
        <w:t xml:space="preserve">, </w:t>
      </w:r>
      <w:r w:rsidRPr="00B00D13">
        <w:t>в котором воспитывался Березовский</w:t>
      </w:r>
      <w:r>
        <w:t xml:space="preserve">, </w:t>
      </w:r>
      <w:r w:rsidRPr="00B00D13">
        <w:t xml:space="preserve">будучи пока только певчим.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Оставался Березовский в этой должности и в первой половине 1760-х годов</w:t>
      </w:r>
      <w:r>
        <w:t xml:space="preserve">, </w:t>
      </w:r>
      <w:r w:rsidRPr="00B00D13">
        <w:t xml:space="preserve">когда пришедшая к власти Екатерина II делала ревизию придворному штату и зачислила его «певчим итальянской компании». «Певчему» же было специальным именным указом от 17 августа 1763 года дозволено жениться на «танцовальной девице» Францине Ибершер — дочери придворного валторниста Фридриха Ибершера.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Но</w:t>
      </w:r>
      <w:r>
        <w:t xml:space="preserve">, </w:t>
      </w:r>
      <w:r w:rsidRPr="00B00D13">
        <w:t>заглянув на три года вперед</w:t>
      </w:r>
      <w:r>
        <w:t xml:space="preserve">, </w:t>
      </w:r>
      <w:r w:rsidRPr="00B00D13">
        <w:t>в камер-фурьерский журнал за 1766 год</w:t>
      </w:r>
      <w:r>
        <w:t xml:space="preserve">, </w:t>
      </w:r>
      <w:r w:rsidRPr="00B00D13">
        <w:t>мы узнаем</w:t>
      </w:r>
      <w:r>
        <w:t xml:space="preserve">, </w:t>
      </w:r>
      <w:r w:rsidRPr="00B00D13">
        <w:t>что 22 августа в Янтарной комнате Царскосельского дворца «...для пробы придворными певчими был пет концерт</w:t>
      </w:r>
      <w:r>
        <w:t xml:space="preserve">, </w:t>
      </w:r>
      <w:r w:rsidRPr="00B00D13">
        <w:t xml:space="preserve">сочиненный музыкантом Березовским».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За этим коротким хроникальным сообщением стоит очень много. Прежде всего то</w:t>
      </w:r>
      <w:r>
        <w:t xml:space="preserve">, </w:t>
      </w:r>
      <w:r w:rsidRPr="00B00D13">
        <w:t>что Березовский за это время обучился композиции. Затем жанр — хоровой концерт</w:t>
      </w:r>
      <w:r>
        <w:t xml:space="preserve">, </w:t>
      </w:r>
      <w:r w:rsidRPr="00B00D13">
        <w:t>в котором он начал работать. Показательно и то</w:t>
      </w:r>
      <w:r>
        <w:t xml:space="preserve">, </w:t>
      </w:r>
      <w:r w:rsidRPr="00B00D13">
        <w:t>что сфера приложения его творчества — придворная обстановка</w:t>
      </w:r>
      <w:r>
        <w:t xml:space="preserve">, </w:t>
      </w:r>
      <w:r w:rsidRPr="00B00D13">
        <w:t xml:space="preserve">с которой он был связан всю жизнь. Но главное совсем другое — сам факт упоминания Березовского в камер-фурьерском журнале. За все 1760— 1770-е годы это единственное имя российского композитора.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Музыке вообще специального внимания не уделялось. Но если кто и удостаивался быть отмеченным в этой хронике</w:t>
      </w:r>
      <w:r>
        <w:t xml:space="preserve">, </w:t>
      </w:r>
      <w:r w:rsidRPr="00B00D13">
        <w:t>то это был знаменитый итальянский композитор Бальдассаре Галуппи. Решившись после долгих переговоров принять приглашение русской императрицы</w:t>
      </w:r>
      <w:r>
        <w:t xml:space="preserve">, </w:t>
      </w:r>
      <w:r w:rsidRPr="00B00D13">
        <w:t>Галуппи прибыл в Россию в 1765 году и по контракту пробыл три года. Не любившей музыку и ничего в ней не понимавшей Екатерине II важно было только имя мировой знаменитости. А оперы Галуппи действительно шли в разных странах Европы. Престиж двора требовал того</w:t>
      </w:r>
      <w:r>
        <w:t xml:space="preserve">, </w:t>
      </w:r>
      <w:r w:rsidRPr="00B00D13">
        <w:t xml:space="preserve">чтобы и здесь его постановки делались с большой роскошью.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На фоне такого направления придворной музыкальной жизни упоминание уже не певчего</w:t>
      </w:r>
      <w:r>
        <w:t xml:space="preserve">, </w:t>
      </w:r>
      <w:r w:rsidRPr="00B00D13">
        <w:t>а «музыканта Березовского» выглядит особо примечательно. Вполне возможно</w:t>
      </w:r>
      <w:r>
        <w:t xml:space="preserve">, </w:t>
      </w:r>
      <w:r w:rsidRPr="00B00D13">
        <w:t>что подобного внимания Березовский удостоился после того</w:t>
      </w:r>
      <w:r>
        <w:t xml:space="preserve">, </w:t>
      </w:r>
      <w:r w:rsidRPr="00B00D13">
        <w:t>как сам Галуппи услышал пение придворной капеллы</w:t>
      </w:r>
      <w:r>
        <w:t xml:space="preserve">, </w:t>
      </w:r>
      <w:r w:rsidRPr="00B00D13">
        <w:t>исполнявшей как раз</w:t>
      </w:r>
      <w:r>
        <w:t xml:space="preserve">, </w:t>
      </w:r>
      <w:r w:rsidRPr="00B00D13">
        <w:t>видимо</w:t>
      </w:r>
      <w:r>
        <w:t xml:space="preserve">, </w:t>
      </w:r>
      <w:r w:rsidRPr="00B00D13">
        <w:t xml:space="preserve">его сочинения.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 сожалению</w:t>
      </w:r>
      <w:r>
        <w:t xml:space="preserve">, </w:t>
      </w:r>
      <w:r w:rsidRPr="00B00D13">
        <w:t>до нашего времени дошло очень мало сочинений Березовского</w:t>
      </w:r>
      <w:r>
        <w:t xml:space="preserve">, </w:t>
      </w:r>
      <w:r w:rsidRPr="00B00D13">
        <w:t>в том числе и хоровых. Если по сохранившимся спискам их около 40</w:t>
      </w:r>
      <w:r>
        <w:t xml:space="preserve">, </w:t>
      </w:r>
      <w:r w:rsidRPr="00B00D13">
        <w:t>то тех</w:t>
      </w:r>
      <w:r>
        <w:t xml:space="preserve">, </w:t>
      </w:r>
      <w:r w:rsidRPr="00B00D13">
        <w:t>которыми в настоящий момент располагают исследователи</w:t>
      </w:r>
      <w:r>
        <w:t xml:space="preserve">, </w:t>
      </w:r>
      <w:r w:rsidRPr="00B00D13">
        <w:t>наберется меньше половины. Многие из них сильно разнятся между собой</w:t>
      </w:r>
      <w:r>
        <w:t xml:space="preserve">, </w:t>
      </w:r>
      <w:r w:rsidRPr="00B00D13">
        <w:t>обнаруживая широкий спектр творческих поисков автора. Но все же с помощью различных научных методов — от стилевого анализа музыки до изучения водяных знаков на бумаге и свидетельств современников — удается реконструировать часть творческого пути композитора</w:t>
      </w:r>
      <w:r>
        <w:t xml:space="preserve">, </w:t>
      </w:r>
      <w:r w:rsidRPr="00B00D13">
        <w:t xml:space="preserve">понять закономерности его становления.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Первые хоровые сочинения Березовского — Обедня и несколько концертов показывают тесную связь своего стиля с партесной традицией. В них слышна эпическая неспешность и сдержанная лирика</w:t>
      </w:r>
      <w:r>
        <w:t xml:space="preserve">, </w:t>
      </w:r>
      <w:r w:rsidRPr="00B00D13">
        <w:t>праздничная гимничность и задушевная народная песенность. Хотя в интонациях этой своей музыки Березовский почти не выходит за рамки привычной лексики партесных концертов</w:t>
      </w:r>
      <w:r>
        <w:t xml:space="preserve">, </w:t>
      </w:r>
      <w:r w:rsidRPr="00B00D13">
        <w:t>в гармонизации он гораздо смелее и современнее</w:t>
      </w:r>
      <w:r>
        <w:t xml:space="preserve">, </w:t>
      </w:r>
      <w:r w:rsidRPr="00B00D13">
        <w:t>использует классическую западноевропейскую гармонию</w:t>
      </w:r>
      <w:r>
        <w:t xml:space="preserve">, </w:t>
      </w:r>
      <w:r w:rsidRPr="00B00D13">
        <w:t>в партесном стиле не употреблявшуюся. Более того</w:t>
      </w:r>
      <w:r>
        <w:t xml:space="preserve">, </w:t>
      </w:r>
      <w:r w:rsidRPr="00B00D13">
        <w:t>в этих же сочинениях композитор использует и классическую полифонию — способ сложно организованной композиции</w:t>
      </w:r>
      <w:r>
        <w:t xml:space="preserve">, </w:t>
      </w:r>
      <w:r w:rsidRPr="00B00D13">
        <w:t xml:space="preserve">который ранее в партесных сочинениях применялся лишь ограниченно.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Удивительна</w:t>
      </w:r>
      <w:r>
        <w:t xml:space="preserve">, </w:t>
      </w:r>
      <w:r w:rsidRPr="00B00D13">
        <w:t>однако</w:t>
      </w:r>
      <w:r>
        <w:t xml:space="preserve">, </w:t>
      </w:r>
      <w:r w:rsidRPr="00B00D13">
        <w:t>не сама попытка соединения ранее чуждых сфер (такие попытки совершались и помимо Березовского)</w:t>
      </w:r>
      <w:r>
        <w:t xml:space="preserve">, </w:t>
      </w:r>
      <w:r w:rsidRPr="00B00D13">
        <w:t>а то</w:t>
      </w:r>
      <w:r>
        <w:t xml:space="preserve">, </w:t>
      </w:r>
      <w:r w:rsidRPr="00B00D13">
        <w:t>с каким мастерством</w:t>
      </w:r>
      <w:r>
        <w:t xml:space="preserve">, </w:t>
      </w:r>
      <w:r w:rsidRPr="00B00D13">
        <w:t>художественным тактом и вкусом</w:t>
      </w:r>
      <w:r>
        <w:t xml:space="preserve">, </w:t>
      </w:r>
      <w:r w:rsidRPr="00B00D13">
        <w:t xml:space="preserve">композитор это сделал.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Кульминацию творческих поисков Березовского в хоровом жанре являет собой знаменитый концерт «Не отвержи мене во время старости»</w:t>
      </w:r>
      <w:r>
        <w:t xml:space="preserve">, </w:t>
      </w:r>
      <w:r w:rsidRPr="00B00D13">
        <w:t>написанный</w:t>
      </w:r>
      <w:r>
        <w:t xml:space="preserve">, </w:t>
      </w:r>
      <w:r w:rsidRPr="00B00D13">
        <w:t>вероятно</w:t>
      </w:r>
      <w:r>
        <w:t xml:space="preserve">, </w:t>
      </w:r>
      <w:r w:rsidRPr="00B00D13">
        <w:t>во второй половине 1760-х годов. Этот концерт был воспринят как вершина еще при жизни композитора</w:t>
      </w:r>
      <w:r>
        <w:t xml:space="preserve">, </w:t>
      </w:r>
      <w:r w:rsidRPr="00B00D13">
        <w:t xml:space="preserve">с ним он вошел в историю русской музыки. И на наших современников концерт производит неотразимое воздействие. Это один из немногих бесспорно признанных образцов подлинно высокого и глубоко национального искусства России XVIII века.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Предельно скупыми средствами композитор создает монументальное полотно</w:t>
      </w:r>
      <w:r>
        <w:t xml:space="preserve">, </w:t>
      </w:r>
      <w:r w:rsidRPr="00B00D13">
        <w:t>раскрывающее неисчерпаемое богатство эмоций человека</w:t>
      </w:r>
      <w:r>
        <w:t xml:space="preserve">, </w:t>
      </w:r>
      <w:r w:rsidRPr="00B00D13">
        <w:t>прожившего жизнь и познавшего всю глубину горестей и разочарований. Выраженная в начальных словах псалма мольба так и остается в словах</w:t>
      </w:r>
      <w:r>
        <w:t xml:space="preserve">, </w:t>
      </w:r>
      <w:r w:rsidRPr="00B00D13">
        <w:t>но не в музыке. В той народно-песенной теме</w:t>
      </w:r>
      <w:r>
        <w:t xml:space="preserve">, </w:t>
      </w:r>
      <w:r w:rsidRPr="00B00D13">
        <w:t>на которую они положены</w:t>
      </w:r>
      <w:r>
        <w:t xml:space="preserve">, </w:t>
      </w:r>
      <w:r w:rsidRPr="00B00D13">
        <w:t>скорее мужественное философское размышление с заглушённой болью</w:t>
      </w:r>
      <w:r>
        <w:t xml:space="preserve">, </w:t>
      </w:r>
      <w:r w:rsidRPr="00B00D13">
        <w:t>чем жалобы или мольба. Главная тема-образ произносится полураспевом-полуговором</w:t>
      </w:r>
      <w:r>
        <w:t xml:space="preserve">, </w:t>
      </w:r>
      <w:r w:rsidRPr="00B00D13">
        <w:t>без малейшей аффектации</w:t>
      </w:r>
      <w:r>
        <w:t xml:space="preserve">, </w:t>
      </w:r>
      <w:r w:rsidRPr="00B00D13">
        <w:t>интимно</w:t>
      </w:r>
      <w:r>
        <w:t xml:space="preserve">, </w:t>
      </w:r>
      <w:r w:rsidRPr="00B00D13">
        <w:t>глуховато и тяжело</w:t>
      </w:r>
      <w:r>
        <w:t xml:space="preserve">, </w:t>
      </w:r>
      <w:r w:rsidRPr="00B00D13">
        <w:t>как высказывается мысль потаенная и тревожная</w:t>
      </w:r>
      <w:r>
        <w:t xml:space="preserve">, </w:t>
      </w:r>
      <w:r w:rsidRPr="00B00D13">
        <w:t>боящаяся прозвучать вслух. Медленно и будто нехотя возникнув из глубин басов</w:t>
      </w:r>
      <w:r>
        <w:t xml:space="preserve">, </w:t>
      </w:r>
      <w:r w:rsidRPr="00B00D13">
        <w:t>она поднимается</w:t>
      </w:r>
      <w:r>
        <w:t xml:space="preserve">, </w:t>
      </w:r>
      <w:r w:rsidRPr="00B00D13">
        <w:t>переходя последовательно из голоса в голос вплоть до дискантов. И лишь простершись над всем регистровым полем</w:t>
      </w:r>
      <w:r>
        <w:t xml:space="preserve">, </w:t>
      </w:r>
      <w:r w:rsidRPr="00B00D13">
        <w:t>провозглашается в мощном звучании всей хоровой массы</w:t>
      </w:r>
      <w:r>
        <w:t xml:space="preserve">, </w:t>
      </w:r>
      <w:r w:rsidRPr="00B00D13">
        <w:t xml:space="preserve">словно пронизывая холодом обреченности.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Четырехчастная композиция концерта масштабна и непроста по драматургии</w:t>
      </w:r>
      <w:r>
        <w:t xml:space="preserve">, </w:t>
      </w:r>
      <w:r w:rsidRPr="00B00D13">
        <w:t>как и подобает образцу развитого барочного стиля. Но ни на миг не ослабевает внимание слушателя</w:t>
      </w:r>
      <w:r>
        <w:t xml:space="preserve">, </w:t>
      </w:r>
      <w:r w:rsidRPr="00B00D13">
        <w:t>поглощенное богатым полифоническим переплетением голосов и яркими контрастами динамических красок. Могучим протестом против зла и несправедливости звучит финал концерта на текст: «Да постыдятся и исчезнут оклеветающии душу мою». Его напористая токкатная инструментальная тема</w:t>
      </w:r>
      <w:r>
        <w:t xml:space="preserve">, </w:t>
      </w:r>
      <w:r w:rsidRPr="00B00D13">
        <w:t>кстати</w:t>
      </w:r>
      <w:r>
        <w:t xml:space="preserve">, </w:t>
      </w:r>
      <w:r w:rsidRPr="00B00D13">
        <w:t>выросшая из первоначальной темы концерта</w:t>
      </w:r>
      <w:r>
        <w:t xml:space="preserve">, </w:t>
      </w:r>
      <w:r w:rsidRPr="00B00D13">
        <w:t xml:space="preserve">остается в слуховой и эмоциональной памяти как образ или символ несломленного человеческого достоинства.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 точки зрения исторической огромная заслуга Березовского состоит в том</w:t>
      </w:r>
      <w:r>
        <w:t xml:space="preserve">, </w:t>
      </w:r>
      <w:r w:rsidRPr="00B00D13">
        <w:t>что он соединил в своем хоровом творчестве современный опыт западноевропейской музыкальной культуры с прочными национальными традициями хорового искусства. Именно такое сочетание русского национального с общеевропейским было и впоследствии тем прогрессивным условием</w:t>
      </w:r>
      <w:r>
        <w:t xml:space="preserve">, </w:t>
      </w:r>
      <w:r w:rsidRPr="00B00D13">
        <w:t>на котором в следующем веке выросло искусство М. И. Глинки и П. И. Чайковского. Но если у Глинки и Чайковского оно реализовалось в высших жанрах оперной и симфонической музыки</w:t>
      </w:r>
      <w:r>
        <w:t xml:space="preserve">, </w:t>
      </w:r>
      <w:r w:rsidRPr="00B00D13">
        <w:t>почву для которых подготовил XVIII век</w:t>
      </w:r>
      <w:r>
        <w:t xml:space="preserve">, </w:t>
      </w:r>
      <w:r w:rsidRPr="00B00D13">
        <w:t>то в самом XVIII веке такой качественный скачок мог произойти только в том жанре</w:t>
      </w:r>
      <w:r>
        <w:t xml:space="preserve">, </w:t>
      </w:r>
      <w:r w:rsidRPr="00B00D13">
        <w:t xml:space="preserve">который уже имел свои традиции. А таким тогда был только хоровой.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Как бы выводя формулу величия Глинки</w:t>
      </w:r>
      <w:r>
        <w:t xml:space="preserve">, </w:t>
      </w:r>
      <w:r w:rsidRPr="00B00D13">
        <w:t>исследователь</w:t>
      </w:r>
      <w:r>
        <w:t xml:space="preserve">, </w:t>
      </w:r>
      <w:r w:rsidRPr="00B00D13">
        <w:t>критик и писатель В. Ф. Одоевский сказал</w:t>
      </w:r>
      <w:r>
        <w:t xml:space="preserve">, </w:t>
      </w:r>
      <w:r w:rsidRPr="00B00D13">
        <w:t xml:space="preserve">что Глинка возвысил народный напев до трагедии. Он имел в виду создание высокого жанра оперной трагедии на национальный сюжет и с опорой на русскую народную песню.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Эту формулу можно с полным основанием распространить и на М. Березовского</w:t>
      </w:r>
      <w:r>
        <w:t xml:space="preserve">, </w:t>
      </w:r>
      <w:r w:rsidRPr="00B00D13">
        <w:t>имея в виду</w:t>
      </w:r>
      <w:r>
        <w:t xml:space="preserve">, </w:t>
      </w:r>
      <w:r w:rsidRPr="00B00D13">
        <w:t xml:space="preserve">что единственным высоким жанром России его времени был хоровой концерт.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Контраст между стилем Березовского и стилем партесных концертов по своей разительности не уступает контрасту между партесным концертом и ранними формами русского многоголосия. Березовский совершил этот скачок своим творчеством в течение нескольких лет в середине 1760-х годов. И его современники это</w:t>
      </w:r>
      <w:r>
        <w:t xml:space="preserve">, </w:t>
      </w:r>
      <w:r w:rsidRPr="00B00D13">
        <w:t>конечно же</w:t>
      </w:r>
      <w:r>
        <w:t xml:space="preserve">, </w:t>
      </w:r>
      <w:r w:rsidRPr="00B00D13">
        <w:t>понимали. Иначе вряд ли Березовский оказался бы среди первых российских музыкантов</w:t>
      </w:r>
      <w:r>
        <w:t xml:space="preserve">, </w:t>
      </w:r>
      <w:r w:rsidRPr="00B00D13">
        <w:t xml:space="preserve">которых посылали учиться или совершенствоваться за границу.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Но если вернемся к биографии композитора</w:t>
      </w:r>
      <w:r>
        <w:t xml:space="preserve">, </w:t>
      </w:r>
      <w:r w:rsidRPr="00B00D13">
        <w:t>то увидим</w:t>
      </w:r>
      <w:r>
        <w:t xml:space="preserve">, </w:t>
      </w:r>
      <w:r w:rsidRPr="00B00D13">
        <w:t>что в живой реальности судьба художника тесно переплеталась со многими</w:t>
      </w:r>
      <w:r>
        <w:t xml:space="preserve">, </w:t>
      </w:r>
      <w:r w:rsidRPr="00B00D13">
        <w:t>казалось бы</w:t>
      </w:r>
      <w:r>
        <w:t xml:space="preserve">, </w:t>
      </w:r>
      <w:r w:rsidRPr="00B00D13">
        <w:t xml:space="preserve">далекими от него событиями.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***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 апреле 1769 года лифляндскую границу пересек... «курьером Максим Березовский»[19]</w:t>
      </w:r>
      <w:r>
        <w:t xml:space="preserve">, </w:t>
      </w:r>
      <w:r w:rsidRPr="00B00D13">
        <w:t>направлявшийся в Вену к полномочному министру князю Дмитрию Голицыну. Осенью того же года российский камер-музыкант Максим Березовский обосновался в Болонье (в одно время с Моцартом и Мысливечком)</w:t>
      </w:r>
      <w:r>
        <w:t xml:space="preserve">, </w:t>
      </w:r>
      <w:r w:rsidRPr="00B00D13">
        <w:t xml:space="preserve">где он успешно занимался контрапунктом с выдающимся музыкантом-теоретиком своего времени падре Мартини.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При том</w:t>
      </w:r>
      <w:r>
        <w:t xml:space="preserve">, </w:t>
      </w:r>
      <w:r w:rsidRPr="00B00D13">
        <w:t>что нет сведений об отчетах</w:t>
      </w:r>
      <w:r>
        <w:t xml:space="preserve">, </w:t>
      </w:r>
      <w:r w:rsidRPr="00B00D13">
        <w:t>которые присылали из Италии Березовский и другие «пенсионеры»</w:t>
      </w:r>
      <w:r>
        <w:t xml:space="preserve">, </w:t>
      </w:r>
      <w:r w:rsidRPr="00B00D13">
        <w:t>как называли ездивших учиться в «чужие край» на казенные средства</w:t>
      </w:r>
      <w:r>
        <w:t xml:space="preserve">, </w:t>
      </w:r>
      <w:r w:rsidRPr="00B00D13">
        <w:t>обнаружено все же немало документов об их пребывании за границей. В основном это переписка Елагина</w:t>
      </w:r>
      <w:r>
        <w:t xml:space="preserve">, </w:t>
      </w:r>
      <w:r w:rsidRPr="00B00D13">
        <w:t>постоянно интересовавшегося своими подопечными с их учителями и посланником России в Венеции маркизом Маруцци. Так</w:t>
      </w:r>
      <w:r>
        <w:t xml:space="preserve">, </w:t>
      </w:r>
      <w:r w:rsidRPr="00B00D13">
        <w:t>из опубликованной в 1963 году в Болонье переписки Елагина с Мартини мы узнаем</w:t>
      </w:r>
      <w:r>
        <w:t xml:space="preserve">, </w:t>
      </w:r>
      <w:r w:rsidRPr="00B00D13">
        <w:t>что 12 февраля 1770 года Елагин выражал надежду</w:t>
      </w:r>
      <w:r>
        <w:t xml:space="preserve">, </w:t>
      </w:r>
      <w:r w:rsidRPr="00B00D13">
        <w:t xml:space="preserve">что под руководством выдающегося ученого молодой музыкант Березовский достигнет больших успехов. В своем ответном письме от 24 апреля того же года Дж. Б. Мартини отметил незаурядное дарование и прилежание молодого композитора.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Через год после этого Мартини нашел успехи Березовского достаточными для уровня члена Болонской филармонической академии. Это послужило основанием для Березовского обратиться с просьбой к руководству Болонской академии допустить его к экзамену на высокое звание.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Сохранились как прошение Березовского</w:t>
      </w:r>
      <w:r>
        <w:t xml:space="preserve">, </w:t>
      </w:r>
      <w:r w:rsidRPr="00B00D13">
        <w:t>так и протокол заседания Совета академии от 15 мая 1771 года. Из протокола видно (копия его имеется в Государственном музее музыкальной культуры им. М. И. Глинки</w:t>
      </w:r>
      <w:r>
        <w:t xml:space="preserve">, </w:t>
      </w:r>
      <w:r w:rsidRPr="00B00D13">
        <w:t>Подлинник находится в Италии)</w:t>
      </w:r>
      <w:r>
        <w:t xml:space="preserve">, </w:t>
      </w:r>
      <w:r w:rsidRPr="00B00D13">
        <w:t>что по единогласному решению при тайном голосовании Совет Болонской филармонической академии принял Березовского в число ее членов академиков-композиторов. Это было одно из самых почетных званий в Европе того времени. Подобный диплом значительно прибавлял композиторам шансы на получение придворной капельмейстерской должности. По всей видимости</w:t>
      </w:r>
      <w:r>
        <w:t xml:space="preserve">, </w:t>
      </w:r>
      <w:r w:rsidRPr="00B00D13">
        <w:t>на это рассчитывал и Березовский. В эту эпоху</w:t>
      </w:r>
      <w:r>
        <w:t xml:space="preserve">, </w:t>
      </w:r>
      <w:r w:rsidRPr="00B00D13">
        <w:t>когда творчество рассматривалось прежде всего как служба</w:t>
      </w:r>
      <w:r>
        <w:t xml:space="preserve">, </w:t>
      </w:r>
      <w:r w:rsidRPr="00B00D13">
        <w:t>то есть средство к существованию</w:t>
      </w:r>
      <w:r>
        <w:t xml:space="preserve">, </w:t>
      </w:r>
      <w:r w:rsidRPr="00B00D13">
        <w:t>а затем уже как способ самовыражения личности художника</w:t>
      </w:r>
      <w:r>
        <w:t xml:space="preserve">, </w:t>
      </w:r>
      <w:r w:rsidRPr="00B00D13">
        <w:t>композиторы были гораздо прагматичнее</w:t>
      </w:r>
      <w:r>
        <w:t xml:space="preserve">, </w:t>
      </w:r>
      <w:r w:rsidRPr="00B00D13">
        <w:t xml:space="preserve">чем их коллеги-романтики XIX века.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После получения диплома у Березовского оставалось время для пребывания в Италии в качестве «пенсионера». Хорошим тоном считалось еще создание и исполнение своих сочинений в стране музыки — Италии.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Оставшееся время он провел</w:t>
      </w:r>
      <w:r>
        <w:t xml:space="preserve">, </w:t>
      </w:r>
      <w:r w:rsidRPr="00B00D13">
        <w:t>вероятно</w:t>
      </w:r>
      <w:r>
        <w:t xml:space="preserve">, </w:t>
      </w:r>
      <w:r w:rsidRPr="00B00D13">
        <w:t>при графе Алексее Орлове</w:t>
      </w:r>
      <w:r>
        <w:t xml:space="preserve">, </w:t>
      </w:r>
      <w:r w:rsidRPr="00B00D13">
        <w:t>который в эти годы в связи с русско-грецкой войной находился в Италии и командовал рос-1Йским флотом</w:t>
      </w:r>
      <w:r>
        <w:t xml:space="preserve">, </w:t>
      </w:r>
      <w:r w:rsidRPr="00B00D13">
        <w:t>базировавшимся в Ливорно. Резиденции графа были в Пизе и в Ливорно. О присутствии там Березовского мы узнаем из его сочинений. «Пиза</w:t>
      </w:r>
      <w:r>
        <w:t xml:space="preserve">, </w:t>
      </w:r>
      <w:r w:rsidRPr="00B00D13">
        <w:t>1772» — помечена рукопись скрипичной сонаты Березовского</w:t>
      </w:r>
      <w:r>
        <w:t xml:space="preserve">, </w:t>
      </w:r>
      <w:r w:rsidRPr="00B00D13">
        <w:t>недавно обнаруженная в Париже и отредактированная советским исследователем М. Б. Степаненко. А 27 февраля 1773 года ливорнская газета «Новости света» писала: «Среди спектаклей</w:t>
      </w:r>
      <w:r>
        <w:t xml:space="preserve">, </w:t>
      </w:r>
      <w:r w:rsidRPr="00B00D13">
        <w:t>данных во время последнего карнавала</w:t>
      </w:r>
      <w:r>
        <w:t xml:space="preserve">, </w:t>
      </w:r>
      <w:r w:rsidRPr="00B00D13">
        <w:t>особенно примечательна опера с музыкой</w:t>
      </w:r>
      <w:r>
        <w:t xml:space="preserve">, </w:t>
      </w:r>
      <w:r w:rsidRPr="00B00D13">
        <w:t>сочиненной синьором Максимом Березовским</w:t>
      </w:r>
      <w:r>
        <w:t xml:space="preserve">, </w:t>
      </w:r>
      <w:r w:rsidRPr="00B00D13">
        <w:t>русским капельмейстером</w:t>
      </w:r>
      <w:r>
        <w:t xml:space="preserve">, </w:t>
      </w:r>
      <w:r w:rsidRPr="00B00D13">
        <w:t>находящимся на службе Ее Императорского Величества императрицы всея Руси</w:t>
      </w:r>
      <w:r>
        <w:t xml:space="preserve">, </w:t>
      </w:r>
      <w:r w:rsidRPr="00B00D13">
        <w:t xml:space="preserve">которая соединяет живость и хороший вкус с владением музыкальной наукой».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Соната для скрипки и чембало оказалась замечательным произведением. Написанная в 1772 году</w:t>
      </w:r>
      <w:r>
        <w:t xml:space="preserve">, </w:t>
      </w:r>
      <w:r w:rsidRPr="00B00D13">
        <w:t>она показала</w:t>
      </w:r>
      <w:r>
        <w:t xml:space="preserve">, </w:t>
      </w:r>
      <w:r w:rsidRPr="00B00D13">
        <w:t>что Березовский был в авангарде художественных поисков ведущих композиторов-современников. Но наряду с общими для инструментализма тех лет образами и средствами в Сонате есть страницы</w:t>
      </w:r>
      <w:r>
        <w:t xml:space="preserve">, </w:t>
      </w:r>
      <w:r w:rsidRPr="00B00D13">
        <w:t>выделяющиеся более индивидуальными чертами. Подлинная жемчужина — вторая часть</w:t>
      </w:r>
      <w:r>
        <w:t xml:space="preserve">, </w:t>
      </w:r>
      <w:r w:rsidRPr="00B00D13">
        <w:t>красивейшая кантилена которой напоминает лучшие образцы итальянских оперных арий</w:t>
      </w:r>
      <w:r>
        <w:t xml:space="preserve">, </w:t>
      </w:r>
      <w:r w:rsidRPr="00B00D13">
        <w:t xml:space="preserve">однако в ней проглядывают и «романтические» откровения зрелого классицизма.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Что же касается оперы</w:t>
      </w:r>
      <w:r>
        <w:t xml:space="preserve">, </w:t>
      </w:r>
      <w:r w:rsidRPr="00B00D13">
        <w:t>то это была опера на либретто известнейшего драматурга XVIII века Пьетро Метастазио «Демофонт»</w:t>
      </w:r>
      <w:r>
        <w:t xml:space="preserve">, </w:t>
      </w:r>
      <w:r w:rsidRPr="00B00D13">
        <w:t xml:space="preserve">написанная в жанре оперы-сериа[20].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Из всей оперы сохранились только четыре арии</w:t>
      </w:r>
      <w:r>
        <w:t xml:space="preserve">, </w:t>
      </w:r>
      <w:r w:rsidRPr="00B00D13">
        <w:t>которые неизвестными путями оказались в библиотеке Флорентийской консерватории. По ним видно</w:t>
      </w:r>
      <w:r>
        <w:t xml:space="preserve">, </w:t>
      </w:r>
      <w:r w:rsidRPr="00B00D13">
        <w:t>что похвалы ливорнской газеты не были преувеличены. Оперным стилем Березовский владел ничуть не хуже</w:t>
      </w:r>
      <w:r>
        <w:t xml:space="preserve">, </w:t>
      </w:r>
      <w:r w:rsidRPr="00B00D13">
        <w:t xml:space="preserve">чем хоровым или инструментальным.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Оценить эти фрагменты с точки зрения психологической тонкости и музыкального воплощения можно</w:t>
      </w:r>
      <w:r>
        <w:t xml:space="preserve">, </w:t>
      </w:r>
      <w:r w:rsidRPr="00B00D13">
        <w:t>только зная нюансы сложной интриги либретто. Не имея возможности вводить здесь эти подробности</w:t>
      </w:r>
      <w:r>
        <w:t xml:space="preserve">, </w:t>
      </w:r>
      <w:r w:rsidRPr="00B00D13">
        <w:t>отметим</w:t>
      </w:r>
      <w:r>
        <w:t xml:space="preserve">, </w:t>
      </w:r>
      <w:r w:rsidRPr="00B00D13">
        <w:t>что две из этих арий написаны в героическом стиле. Третья — ария Демофонта</w:t>
      </w:r>
      <w:r>
        <w:t xml:space="preserve">, </w:t>
      </w:r>
      <w:r w:rsidRPr="00B00D13">
        <w:t>царя Херсонеса Фракийского</w:t>
      </w:r>
      <w:r>
        <w:t xml:space="preserve">, </w:t>
      </w:r>
      <w:r w:rsidRPr="00B00D13">
        <w:t>осудившего на смерть своего мнимого сына и мучимого тайной скорбью</w:t>
      </w:r>
      <w:r>
        <w:t xml:space="preserve">, </w:t>
      </w:r>
      <w:r w:rsidRPr="00B00D13">
        <w:t>— удивительно сочетает в себе привычную уверенность и тяжелое сомнение. И все это заключено в совершенной по форме</w:t>
      </w:r>
      <w:r>
        <w:t xml:space="preserve">, </w:t>
      </w:r>
      <w:r w:rsidRPr="00B00D13">
        <w:t>благородно-красивой кантилене. Четвертая ария — осужденного на смерть Тиманта</w:t>
      </w:r>
      <w:r>
        <w:t xml:space="preserve">, </w:t>
      </w:r>
      <w:r w:rsidRPr="00B00D13">
        <w:t>мнимого сына Демофонта. Ее мелодия отличается редкой красотой и умиротворенным спокойствием. Подобные арии или дуэты — прощание молодых героев с жизнью — типичны для оперы-сериа как своеобразная нравственная кульминация. Именно в таких традициях написан хорошо известный дуэт Аиды и Радамеса из оперы Дж. Верди «Аида»</w:t>
      </w:r>
      <w:r>
        <w:t xml:space="preserve">, </w:t>
      </w:r>
      <w:r w:rsidRPr="00B00D13">
        <w:t xml:space="preserve">эмоциональный строй которого может дать представление об арии Тиманта из оперы Березовского.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Представляя собой безупречный образец жанра</w:t>
      </w:r>
      <w:r>
        <w:t xml:space="preserve">, </w:t>
      </w:r>
      <w:r w:rsidRPr="00B00D13">
        <w:t>который был мерилом зрелости и мастерства композитора</w:t>
      </w:r>
      <w:r>
        <w:t xml:space="preserve">, </w:t>
      </w:r>
      <w:r w:rsidRPr="00B00D13">
        <w:t>«Демофонт» одновременно явился и первым сочинением этого жанра</w:t>
      </w:r>
      <w:r>
        <w:t xml:space="preserve">, </w:t>
      </w:r>
      <w:r w:rsidRPr="00B00D13">
        <w:t>написанным российским автором. В триаде «композитор — исполнитель — слушатель» на сей раз</w:t>
      </w:r>
      <w:r>
        <w:t xml:space="preserve">, </w:t>
      </w:r>
      <w:r w:rsidRPr="00B00D13">
        <w:t>через 18 лет после оперы Арайи — Сумарокова «Цефал и Прокрис» первое звено — композитор — заполнилось отечественным именем</w:t>
      </w:r>
      <w:r>
        <w:t xml:space="preserve">, </w:t>
      </w:r>
      <w:r w:rsidRPr="00B00D13">
        <w:t xml:space="preserve">хотя в данном случае в противоположность предыдущему исполнителями и слушателями были итальянцы.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По условиям того времени опера</w:t>
      </w:r>
      <w:r>
        <w:t xml:space="preserve">, </w:t>
      </w:r>
      <w:r w:rsidRPr="00B00D13">
        <w:t>чтобы быть поставленной</w:t>
      </w:r>
      <w:r>
        <w:t xml:space="preserve">, </w:t>
      </w:r>
      <w:r w:rsidRPr="00B00D13">
        <w:t>должна быть заказанной и финансированной. Вполне возможно</w:t>
      </w:r>
      <w:r>
        <w:t xml:space="preserve">, </w:t>
      </w:r>
      <w:r w:rsidRPr="00B00D13">
        <w:t xml:space="preserve">что в этом принимал участие граф Орлов. Во всяком случае легенда о жизни Березовского зафиксировала некую связь между постановкой «Демофонта» и именем графа. Но в крайне искаженном и произвольном виде.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 именам Орлова и Березовского легенда присоединила княжну Тараканову</w:t>
      </w:r>
      <w:r>
        <w:t xml:space="preserve">, </w:t>
      </w:r>
      <w:r w:rsidRPr="00B00D13">
        <w:t>похищение которой — одно из тех дел</w:t>
      </w:r>
      <w:r>
        <w:t xml:space="preserve">, </w:t>
      </w:r>
      <w:r w:rsidRPr="00B00D13">
        <w:t>с которыми граф Алексей Григорьевич Орлов вошел в историю. Это обстоятельство делало его биографию еще более романтической. Постановка «Демофонта» трактовалась как часть праздника-камуфляжа в операции похищения княжны. Но документы говорят об ином. Судя по сообщению ливорнской газеты</w:t>
      </w:r>
      <w:r>
        <w:t xml:space="preserve">, </w:t>
      </w:r>
      <w:r w:rsidRPr="00B00D13">
        <w:t>премьера оперы произошла до 27 февраля 1773 года. А осенью того же года Березовский отправился на родину. Что же касается поимки княжны Таракановой</w:t>
      </w:r>
      <w:r>
        <w:t xml:space="preserve">, </w:t>
      </w:r>
      <w:r w:rsidRPr="00B00D13">
        <w:t xml:space="preserve">то она состоялась лишь через два года после премьеры — в феврале 1775 года.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Какова же была музыкальная действительность России 1770-х годов</w:t>
      </w:r>
      <w:r>
        <w:t xml:space="preserve">, </w:t>
      </w:r>
      <w:r w:rsidRPr="00B00D13">
        <w:t xml:space="preserve">с которой встретился Березовский по возвращении своем из Италии?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Если начать с главного придворного жанра XVIII века — серьезной оперы</w:t>
      </w:r>
      <w:r>
        <w:t xml:space="preserve">, </w:t>
      </w:r>
      <w:r w:rsidRPr="00B00D13">
        <w:t>то с 1768 по 1775 год в России она была в ведении главного капельмейстера — видного итальянского композитора Томазо Траэтта</w:t>
      </w:r>
      <w:r>
        <w:t xml:space="preserve">, </w:t>
      </w:r>
      <w:r w:rsidRPr="00B00D13">
        <w:t>который занял это место после Галуппи. Он действительно написал и поставил несколько опер</w:t>
      </w:r>
      <w:r>
        <w:t xml:space="preserve">, </w:t>
      </w:r>
      <w:r w:rsidRPr="00B00D13">
        <w:t>но годы</w:t>
      </w:r>
      <w:r>
        <w:t xml:space="preserve">, </w:t>
      </w:r>
      <w:r w:rsidRPr="00B00D13">
        <w:t>проведенные в России</w:t>
      </w:r>
      <w:r>
        <w:t xml:space="preserve">, </w:t>
      </w:r>
      <w:r w:rsidRPr="00B00D13">
        <w:t>совпали с такими тяжелыми обстоятельствами</w:t>
      </w:r>
      <w:r>
        <w:t xml:space="preserve">, </w:t>
      </w:r>
      <w:r w:rsidRPr="00B00D13">
        <w:t>как русско-турецкая война</w:t>
      </w:r>
      <w:r>
        <w:t xml:space="preserve">, </w:t>
      </w:r>
      <w:r w:rsidRPr="00B00D13">
        <w:t>крестьянская война под предводительством Емельяна Пугачева и эпидемия чумы в Москве. Все это</w:t>
      </w:r>
      <w:r>
        <w:t xml:space="preserve">, </w:t>
      </w:r>
      <w:r w:rsidRPr="00B00D13">
        <w:t>вместе взятое</w:t>
      </w:r>
      <w:r>
        <w:t xml:space="preserve">, </w:t>
      </w:r>
      <w:r w:rsidRPr="00B00D13">
        <w:t xml:space="preserve">не способствовало расцвету искусств в первой половине 1770-х годов.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1775 год прошел под знаком грандиозных празднеств в Москве в связи с заключением Кучук-Кайнарджийского мира и с особо важным для двора и дворянства подтекстом</w:t>
      </w:r>
      <w:r>
        <w:t xml:space="preserve">, </w:t>
      </w:r>
      <w:r w:rsidRPr="00B00D13">
        <w:t xml:space="preserve">связанным с кровавой расправой над Пугачевым и пугачевцами. Ликвидирована была и угроза «самозванки» княжны Таракановой. Двор веселился. В Москве на Ходынском поле сверкал небывалый фейерверк. На Красной площади гремели хвалебные хоровые композиции.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Березовский в это время</w:t>
      </w:r>
      <w:r>
        <w:t xml:space="preserve">, </w:t>
      </w:r>
      <w:r w:rsidRPr="00B00D13">
        <w:t>судя по всему</w:t>
      </w:r>
      <w:r>
        <w:t xml:space="preserve">, </w:t>
      </w:r>
      <w:r w:rsidRPr="00B00D13">
        <w:t>был не у дел. Хотя находился</w:t>
      </w:r>
      <w:r>
        <w:t xml:space="preserve">, </w:t>
      </w:r>
      <w:r w:rsidRPr="00B00D13">
        <w:t>видимо</w:t>
      </w:r>
      <w:r>
        <w:t xml:space="preserve">, </w:t>
      </w:r>
      <w:r w:rsidRPr="00B00D13">
        <w:t>в Москве</w:t>
      </w:r>
      <w:r>
        <w:t xml:space="preserve">, </w:t>
      </w:r>
      <w:r w:rsidRPr="00B00D13">
        <w:t>как и все придворные музыканты. Отъезд Траэтты</w:t>
      </w:r>
      <w:r>
        <w:t xml:space="preserve">, </w:t>
      </w:r>
      <w:r w:rsidRPr="00B00D13">
        <w:t>вполне возможно</w:t>
      </w:r>
      <w:r>
        <w:t xml:space="preserve">, </w:t>
      </w:r>
      <w:r w:rsidRPr="00B00D13">
        <w:t>давал Березовскому надежду на получение должности первого капельмейстера. Его профессиональные достоинства</w:t>
      </w:r>
      <w:r>
        <w:t xml:space="preserve">, </w:t>
      </w:r>
      <w:r w:rsidRPr="00B00D13">
        <w:t>творческая универсальность и диплом академика действительно были к этому достаточными основаниями по всем европейским нормам. Однако композитор</w:t>
      </w:r>
      <w:r>
        <w:t xml:space="preserve">, </w:t>
      </w:r>
      <w:r w:rsidRPr="00B00D13">
        <w:t>конечно же</w:t>
      </w:r>
      <w:r>
        <w:t xml:space="preserve">, </w:t>
      </w:r>
      <w:r w:rsidRPr="00B00D13">
        <w:t>знал и наверняка через того же Елагина</w:t>
      </w:r>
      <w:r>
        <w:t xml:space="preserve">, </w:t>
      </w:r>
      <w:r w:rsidRPr="00B00D13">
        <w:t>что в связи с отъездом Траэтты уже велись переговоры с другой европейской знаменитостью — Никколо Пиччини</w:t>
      </w:r>
      <w:r>
        <w:t xml:space="preserve">, </w:t>
      </w:r>
      <w:r w:rsidRPr="00B00D13">
        <w:t>вовсе не собиравшимся приезжать</w:t>
      </w:r>
      <w:r>
        <w:t xml:space="preserve">, </w:t>
      </w:r>
      <w:r w:rsidRPr="00B00D13">
        <w:t xml:space="preserve">а затем и с Джованни Паизиелло.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 течение двух лет «междуцарствия» итальянских звезд</w:t>
      </w:r>
      <w:r>
        <w:t xml:space="preserve">, </w:t>
      </w:r>
      <w:r w:rsidRPr="00B00D13">
        <w:t>когда Березовского вполне можно было привлечь к крупным и интересным работам</w:t>
      </w:r>
      <w:r>
        <w:t xml:space="preserve">, </w:t>
      </w:r>
      <w:r w:rsidRPr="00B00D13">
        <w:t>— ничего этого не произошло</w:t>
      </w:r>
      <w:r>
        <w:t xml:space="preserve">, </w:t>
      </w:r>
      <w:r w:rsidRPr="00B00D13">
        <w:t>ему не было заказано ни одной оперы. Было достаточно очевидно</w:t>
      </w:r>
      <w:r>
        <w:t xml:space="preserve">, </w:t>
      </w:r>
      <w:r w:rsidRPr="00B00D13">
        <w:t>что при дворе важна не столько сама музыка</w:t>
      </w:r>
      <w:r>
        <w:t xml:space="preserve">, </w:t>
      </w:r>
      <w:r w:rsidRPr="00B00D13">
        <w:t xml:space="preserve">сколько престижные имена и шумиха вокруг них.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Смутно вырисовывался некий призрачный</w:t>
      </w:r>
      <w:r>
        <w:t xml:space="preserve">, </w:t>
      </w:r>
      <w:r w:rsidRPr="00B00D13">
        <w:t>но привлекательный план. Всесильный тогда фаворит Григорий Александрович Потемкин занимался в тот период основанием Екатеринослава. Согласно идеалам века Просвещения он планировал там университет и музыкальную академию. Директором академии намечался Березовский</w:t>
      </w:r>
      <w:r>
        <w:t xml:space="preserve">, </w:t>
      </w:r>
      <w:r w:rsidRPr="00B00D13">
        <w:t xml:space="preserve">а руководителем оркестра — бывший тогда в должности камер-музыканта Иван Евстафьевич Хандошкин. Однако ничего подобного в те годы осуществлено не было.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 сожалению</w:t>
      </w:r>
      <w:r>
        <w:t xml:space="preserve">, </w:t>
      </w:r>
      <w:r w:rsidRPr="00B00D13">
        <w:t>мы не знаем событий жизни Березовского этих лет. Неизвестно также</w:t>
      </w:r>
      <w:r>
        <w:t xml:space="preserve">, </w:t>
      </w:r>
      <w:r w:rsidRPr="00B00D13">
        <w:t>писал ли</w:t>
      </w:r>
      <w:r>
        <w:t xml:space="preserve">, </w:t>
      </w:r>
      <w:r w:rsidRPr="00B00D13">
        <w:t>и если да</w:t>
      </w:r>
      <w:r>
        <w:t xml:space="preserve">, </w:t>
      </w:r>
      <w:r w:rsidRPr="00B00D13">
        <w:t>то какую музыку? Судя по тому</w:t>
      </w:r>
      <w:r>
        <w:t xml:space="preserve">, </w:t>
      </w:r>
      <w:r w:rsidRPr="00B00D13">
        <w:t>что композитор умер рано — в возрасте 35—36 лет</w:t>
      </w:r>
      <w:r>
        <w:t xml:space="preserve">, </w:t>
      </w:r>
      <w:r w:rsidRPr="00B00D13">
        <w:t>обстоятельства его жизни были не простыми. Известно</w:t>
      </w:r>
      <w:r>
        <w:t xml:space="preserve">, </w:t>
      </w:r>
      <w:r w:rsidRPr="00B00D13">
        <w:t>что в 1774 году уволилась от службы в придворном балете его жена — фигурантка Францина Березовская. Установлено также</w:t>
      </w:r>
      <w:r>
        <w:t xml:space="preserve">, </w:t>
      </w:r>
      <w:r w:rsidRPr="00B00D13">
        <w:t>что все эти годы композитор жил в долг</w:t>
      </w:r>
      <w:r>
        <w:t xml:space="preserve">, </w:t>
      </w:r>
      <w:r w:rsidRPr="00B00D13">
        <w:t xml:space="preserve">хотя его жалованье 500 рублей в год по тем временам было немалым.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 потрясающей силой звучит документ</w:t>
      </w:r>
      <w:r>
        <w:t xml:space="preserve">, </w:t>
      </w:r>
      <w:r w:rsidRPr="00B00D13">
        <w:t>составленный после смерти Березовского. Речь идет о записке</w:t>
      </w:r>
      <w:r>
        <w:t xml:space="preserve">, </w:t>
      </w:r>
      <w:r w:rsidRPr="00B00D13">
        <w:t xml:space="preserve">адресованной казначею Дирекции императорских театров П. Лангу: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«Господину Лангу.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Композитор Максим Березовский умер сего месяца 24-го дня; заслуженное им жалованье следовало б по сей день и выдать</w:t>
      </w:r>
      <w:r>
        <w:t xml:space="preserve">, </w:t>
      </w:r>
      <w:r w:rsidRPr="00B00D13">
        <w:t>но как по смерти его ничего не осталось</w:t>
      </w:r>
      <w:r>
        <w:t xml:space="preserve">, </w:t>
      </w:r>
      <w:r w:rsidRPr="00B00D13">
        <w:t>и погрести тело нечем</w:t>
      </w:r>
      <w:r>
        <w:t xml:space="preserve">, </w:t>
      </w:r>
      <w:r w:rsidRPr="00B00D13">
        <w:t>то извольте</w:t>
      </w:r>
      <w:r>
        <w:t xml:space="preserve">, </w:t>
      </w:r>
      <w:r w:rsidRPr="00B00D13">
        <w:t>ваше высокоблагородие</w:t>
      </w:r>
      <w:r>
        <w:t xml:space="preserve">, </w:t>
      </w:r>
      <w:r w:rsidRPr="00B00D13">
        <w:t>выдать по 1-е число майя его жалованье придворному певчему Якову Тимченку</w:t>
      </w:r>
      <w:r>
        <w:t xml:space="preserve">, </w:t>
      </w:r>
      <w:r w:rsidRPr="00B00D13">
        <w:t xml:space="preserve">записав в расход с распискою.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Иван Елагин Марта</w:t>
      </w:r>
      <w:r>
        <w:t xml:space="preserve">, </w:t>
      </w:r>
      <w:r w:rsidRPr="00B00D13">
        <w:t xml:space="preserve">25-го дня </w:t>
      </w:r>
      <w:smartTag w:uri="urn:schemas-microsoft-com:office:smarttags" w:element="metricconverter">
        <w:smartTagPr>
          <w:attr w:name="ProductID" w:val="1777 г"/>
        </w:smartTagPr>
        <w:r w:rsidRPr="00B00D13">
          <w:t>1777 г</w:t>
        </w:r>
      </w:smartTag>
      <w:r w:rsidRPr="00B00D13">
        <w:t xml:space="preserve">.»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Несмотря на настойчивые поиски исследователей</w:t>
      </w:r>
      <w:r>
        <w:t xml:space="preserve">, </w:t>
      </w:r>
      <w:r w:rsidRPr="00B00D13">
        <w:t>эта записка является пока единственным документом</w:t>
      </w:r>
      <w:r>
        <w:t xml:space="preserve">, </w:t>
      </w:r>
      <w:r w:rsidRPr="00B00D13">
        <w:t>в котором говорится о смерти Березовского. В нем ничего не сказано о причине смерти. В связи с этим правомерен вопрос: на каком основании первый биограф композитора Болховитинов (митрополит Евгений) написал в 1805 году — спустя 28 лет после случившегося: «Но поелику намерение сие не исполнилось (имеется в виду намерение Потемкина «...завести в Кременчуге музыкальную академию». — М. Р.)</w:t>
      </w:r>
      <w:r>
        <w:t xml:space="preserve">, </w:t>
      </w:r>
      <w:r w:rsidRPr="00B00D13">
        <w:t>то Березовский остался по-прежнему в Придворной Капелии. Стечение сих и других неприятных обстоятельств ввергло его в ипохондрию</w:t>
      </w:r>
      <w:r>
        <w:t xml:space="preserve">, </w:t>
      </w:r>
      <w:r w:rsidRPr="00B00D13">
        <w:t>от коей</w:t>
      </w:r>
      <w:r>
        <w:t xml:space="preserve">, </w:t>
      </w:r>
      <w:r w:rsidRPr="00B00D13">
        <w:t>впадши наконец в горячку и беспамятство</w:t>
      </w:r>
      <w:r>
        <w:t xml:space="preserve">, </w:t>
      </w:r>
      <w:r w:rsidRPr="00B00D13">
        <w:t xml:space="preserve">он зарезал сам себя в марте 1777 года».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Следует подчеркнуть</w:t>
      </w:r>
      <w:r>
        <w:t xml:space="preserve">, </w:t>
      </w:r>
      <w:r w:rsidRPr="00B00D13">
        <w:t>что вся биография</w:t>
      </w:r>
      <w:r>
        <w:t xml:space="preserve">, </w:t>
      </w:r>
      <w:r w:rsidRPr="00B00D13">
        <w:t>изложенная Болховитиновым</w:t>
      </w:r>
      <w:r>
        <w:t xml:space="preserve">, </w:t>
      </w:r>
      <w:r w:rsidRPr="00B00D13">
        <w:t>чрезмерно скупа. В ней нет ни имени</w:t>
      </w:r>
      <w:r>
        <w:t xml:space="preserve">, </w:t>
      </w:r>
      <w:r w:rsidRPr="00B00D13">
        <w:t>ни отчества</w:t>
      </w:r>
      <w:r>
        <w:t xml:space="preserve">, </w:t>
      </w:r>
      <w:r w:rsidRPr="00B00D13">
        <w:t>ни места и времени рождения композитора. Неверно указано место его службы. Трудно отнестись к ней с полным доверием. Многие последующие авторы</w:t>
      </w:r>
      <w:r>
        <w:t xml:space="preserve">, </w:t>
      </w:r>
      <w:r w:rsidRPr="00B00D13">
        <w:t>видимо</w:t>
      </w:r>
      <w:r>
        <w:t xml:space="preserve">, </w:t>
      </w:r>
      <w:r w:rsidRPr="00B00D13">
        <w:t>сомневались в том</w:t>
      </w:r>
      <w:r>
        <w:t xml:space="preserve">, </w:t>
      </w:r>
      <w:r w:rsidRPr="00B00D13">
        <w:t>что от «ипохондрии» можно «впасть в горячку»</w:t>
      </w:r>
      <w:r>
        <w:t xml:space="preserve">, </w:t>
      </w:r>
      <w:r w:rsidRPr="00B00D13">
        <w:t xml:space="preserve">поэтому кто-то ввел поправку: горячку назвали «белой». А дальше стали появляться выражения типа: «..он искал утешения в вине».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Анализ ряда косвенных материалов показывает</w:t>
      </w:r>
      <w:r>
        <w:t xml:space="preserve">, </w:t>
      </w:r>
      <w:r w:rsidRPr="00B00D13">
        <w:t>что в то время любая болезнь</w:t>
      </w:r>
      <w:r>
        <w:t xml:space="preserve">, </w:t>
      </w:r>
      <w:r w:rsidRPr="00B00D13">
        <w:t>сопровождавшаяся высокой температурой</w:t>
      </w:r>
      <w:r>
        <w:t xml:space="preserve">, </w:t>
      </w:r>
      <w:r w:rsidRPr="00B00D13">
        <w:t>называлась «горячкой»</w:t>
      </w:r>
      <w:r>
        <w:t xml:space="preserve">, </w:t>
      </w:r>
      <w:r w:rsidRPr="00B00D13">
        <w:t xml:space="preserve">и этот обобщающий диагноз составлял 75% (!) в статистике причин смерти.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Представляется наиболее вероятным</w:t>
      </w:r>
      <w:r>
        <w:t xml:space="preserve">, </w:t>
      </w:r>
      <w:r w:rsidRPr="00B00D13">
        <w:t xml:space="preserve">что Березовский умер от тяжелого простудного или инфекционного заболевания.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***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Середина 1770-х годов</w:t>
      </w:r>
      <w:r>
        <w:t xml:space="preserve">, </w:t>
      </w:r>
      <w:r w:rsidRPr="00B00D13">
        <w:t>со всеми ее событиями</w:t>
      </w:r>
      <w:r>
        <w:t xml:space="preserve">, </w:t>
      </w:r>
      <w:r w:rsidRPr="00B00D13">
        <w:t>резко разграничила принципиальные установки на искусство. Красноречива статистика оперных постановок. Если до 1775 года на восемь постановок опер-сериа пришлось столько же комических</w:t>
      </w:r>
      <w:r>
        <w:t xml:space="preserve">, </w:t>
      </w:r>
      <w:r w:rsidRPr="00B00D13">
        <w:t xml:space="preserve">то после 1775 года состоялась всего одна постановка оперы-сериа и 73 — комических!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Вместе с оперой-сериа</w:t>
      </w:r>
      <w:r>
        <w:t xml:space="preserve">, </w:t>
      </w:r>
      <w:r w:rsidRPr="00B00D13">
        <w:t>фактически не привившейся при российском дворе</w:t>
      </w:r>
      <w:r>
        <w:t xml:space="preserve">, </w:t>
      </w:r>
      <w:r w:rsidRPr="00B00D13">
        <w:t>и тем более за его пределами</w:t>
      </w:r>
      <w:r>
        <w:t xml:space="preserve">, </w:t>
      </w:r>
      <w:r w:rsidRPr="00B00D13">
        <w:t>где просто не было условий для ее постановок</w:t>
      </w:r>
      <w:r>
        <w:t xml:space="preserve">, </w:t>
      </w:r>
      <w:r w:rsidRPr="00B00D13">
        <w:t>очевидно</w:t>
      </w:r>
      <w:r>
        <w:t xml:space="preserve">, </w:t>
      </w:r>
      <w:r w:rsidRPr="00B00D13">
        <w:t>сильно ослаб интерес и к другому высокому жанру — хоровому концерту в том стиле</w:t>
      </w:r>
      <w:r>
        <w:t xml:space="preserve">, </w:t>
      </w:r>
      <w:r w:rsidRPr="00B00D13">
        <w:t>который создали Березовский и Галуппи (написавший ряд концертов во время своей трехлетней службы в России в 1760-х годах). Березовский не мог этого не видеть и не понимать</w:t>
      </w:r>
      <w:r>
        <w:t xml:space="preserve">, </w:t>
      </w:r>
      <w:r w:rsidRPr="00B00D13">
        <w:t>что</w:t>
      </w:r>
      <w:r>
        <w:t xml:space="preserve">, </w:t>
      </w:r>
      <w:r w:rsidRPr="00B00D13">
        <w:t>вероятно</w:t>
      </w:r>
      <w:r>
        <w:t xml:space="preserve">, </w:t>
      </w:r>
      <w:r w:rsidRPr="00B00D13">
        <w:t>било одной из главных причин его «ипохондрии»</w:t>
      </w:r>
      <w:r>
        <w:t xml:space="preserve">, </w:t>
      </w:r>
      <w:r w:rsidRPr="00B00D13">
        <w:t xml:space="preserve">состояние которой в последний период отмечал его биограф.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 середины 70-х годов ясно очерчивается установка придворного искусства на развлекательность. Видимо</w:t>
      </w:r>
      <w:r>
        <w:t xml:space="preserve">, </w:t>
      </w:r>
      <w:r w:rsidRPr="00B00D13">
        <w:t>с этим связан определенный спад в искусстве хорового концерта</w:t>
      </w:r>
      <w:r>
        <w:t xml:space="preserve">, </w:t>
      </w:r>
      <w:r w:rsidRPr="00B00D13">
        <w:t>где нащупывались его более облегченные и доступные в композиционном и исполнительском смыслах формы. Еще более расцвела песня и постепенно стала проникать в отечественную инструментальную музыку. Но главное</w:t>
      </w:r>
      <w:r>
        <w:t xml:space="preserve">, </w:t>
      </w:r>
      <w:r w:rsidRPr="00B00D13">
        <w:t>что вызревало в эти годы</w:t>
      </w:r>
      <w:r>
        <w:t xml:space="preserve">, </w:t>
      </w:r>
      <w:r w:rsidRPr="00B00D13">
        <w:t>— это русская комическая опера</w:t>
      </w:r>
      <w:r>
        <w:t xml:space="preserve">, </w:t>
      </w:r>
      <w:r w:rsidRPr="00B00D13">
        <w:t>которой суждено было</w:t>
      </w:r>
      <w:r>
        <w:t xml:space="preserve">, </w:t>
      </w:r>
      <w:r w:rsidRPr="00B00D13">
        <w:t>развившись в следующие десятилетия</w:t>
      </w:r>
      <w:r>
        <w:t xml:space="preserve">, </w:t>
      </w:r>
      <w:r w:rsidRPr="00B00D13">
        <w:t>стать прочной основой отечественного музыкального театра. И здесь на первый план выходит фигура российского музыканта</w:t>
      </w:r>
      <w:r>
        <w:t xml:space="preserve">, </w:t>
      </w:r>
      <w:r w:rsidRPr="00B00D13">
        <w:t>за долгие годы служившего на разных участках придворной музыкальной жизни</w:t>
      </w:r>
      <w:r>
        <w:t xml:space="preserve">, </w:t>
      </w:r>
      <w:r w:rsidRPr="00B00D13">
        <w:t xml:space="preserve">— талантливого композитора Василия Алексеевича Пашкевича.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Русская комическая опера — это явление далеко не только музыкальное. Она родилась на основе русского драматического театра и как его часть несла всю остроту его социального воздействия. Не для простого бездумного смеха звали широкого зрителя в театр комедии Сумарокова и Фонвизина</w:t>
      </w:r>
      <w:r>
        <w:t xml:space="preserve">, </w:t>
      </w:r>
      <w:r w:rsidRPr="00B00D13">
        <w:t>Княжнина и Капниста</w:t>
      </w:r>
      <w:r>
        <w:t xml:space="preserve">, </w:t>
      </w:r>
      <w:r w:rsidRPr="00B00D13">
        <w:t>Грибоедова</w:t>
      </w:r>
      <w:r>
        <w:t xml:space="preserve">, </w:t>
      </w:r>
      <w:r w:rsidRPr="00B00D13">
        <w:t>Гоголя</w:t>
      </w:r>
      <w:r>
        <w:t xml:space="preserve">, </w:t>
      </w:r>
      <w:r w:rsidRPr="00B00D13">
        <w:t xml:space="preserve">Островского.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Полемика</w:t>
      </w:r>
      <w:r>
        <w:t xml:space="preserve">, </w:t>
      </w:r>
      <w:r w:rsidRPr="00B00D13">
        <w:t>сатира</w:t>
      </w:r>
      <w:r>
        <w:t xml:space="preserve">, </w:t>
      </w:r>
      <w:r w:rsidRPr="00B00D13">
        <w:t>эпиграмма</w:t>
      </w:r>
      <w:r>
        <w:t xml:space="preserve">, </w:t>
      </w:r>
      <w:r w:rsidRPr="00B00D13">
        <w:t>пародия — сколько оружия у русской литературы в борьбе с косностью и жадностью</w:t>
      </w:r>
      <w:r>
        <w:t xml:space="preserve">, </w:t>
      </w:r>
      <w:r w:rsidRPr="00B00D13">
        <w:t>карьеризмом и леностью</w:t>
      </w:r>
      <w:r>
        <w:t xml:space="preserve">, </w:t>
      </w:r>
      <w:r w:rsidRPr="00B00D13">
        <w:t>покрывающими своей липкой паутиной любовь и добро</w:t>
      </w:r>
      <w:r>
        <w:t xml:space="preserve">, </w:t>
      </w:r>
      <w:r w:rsidRPr="00B00D13">
        <w:t xml:space="preserve">чистоту и созидание!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Именно в этот период — 70-е годы — создались предпосылки для яркого расцвета комедии в России.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 1767 году Екатерина II издала «Наказ» и созвала Комиссию по составлению нового уложения</w:t>
      </w:r>
      <w:r>
        <w:t xml:space="preserve">, </w:t>
      </w:r>
      <w:r w:rsidRPr="00B00D13">
        <w:t>провозглашая таким образом либерально-просветительское направление</w:t>
      </w:r>
      <w:r>
        <w:t xml:space="preserve">, </w:t>
      </w:r>
      <w:r w:rsidRPr="00B00D13">
        <w:t>обещавшее решение тяжелых социальных вопросов. С 1769 года стал выходить сатирический журнал «Всякая всячина» — официальный орган</w:t>
      </w:r>
      <w:r>
        <w:t xml:space="preserve">, </w:t>
      </w:r>
      <w:r w:rsidRPr="00B00D13">
        <w:t>редактируемый самой императрицей. Появились переводы повестей Вольтера</w:t>
      </w:r>
      <w:r>
        <w:t xml:space="preserve">, </w:t>
      </w:r>
      <w:r w:rsidRPr="00B00D13">
        <w:t>Екатерина завела с ним переписку. Один за другим появились сатирические журналы</w:t>
      </w:r>
      <w:r>
        <w:t xml:space="preserve">, </w:t>
      </w:r>
      <w:r w:rsidRPr="00B00D13">
        <w:t>издаваемые Н. И. Новиковым</w:t>
      </w:r>
      <w:r>
        <w:t xml:space="preserve">, </w:t>
      </w:r>
      <w:r w:rsidRPr="00B00D13">
        <w:t>Ф. А. Эминым</w:t>
      </w:r>
      <w:r>
        <w:t xml:space="preserve">, </w:t>
      </w:r>
      <w:r w:rsidRPr="00B00D13">
        <w:t xml:space="preserve">М. Д. Чулковым и другими.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Однако в те же годы выходили все новые законы</w:t>
      </w:r>
      <w:r>
        <w:t xml:space="preserve">, </w:t>
      </w:r>
      <w:r w:rsidRPr="00B00D13">
        <w:t>ухудшающие положение народа</w:t>
      </w:r>
      <w:r>
        <w:t xml:space="preserve">, </w:t>
      </w:r>
      <w:r w:rsidRPr="00B00D13">
        <w:t xml:space="preserve">особенно крестьянства. В 1771 году была узаконена торговля крепостными душами.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Поводов для острой социальной критики становилось все больше. Полемика между лакировавшей действительность «Всякой всячиной» и поднимавшими актуальные вопросы журналами</w:t>
      </w:r>
      <w:r>
        <w:t xml:space="preserve">, </w:t>
      </w:r>
      <w:r w:rsidRPr="00B00D13">
        <w:t xml:space="preserve">в первую очередь «Трутнем» Новикова — становилась все резче. С 1774 года выпуск сатирических журналов был прекращен. Лишь с конца 1780-х годов усилиями того же Н. И. Новикова и молодого И. А. Крылова сатирическая журналистика начала возрождаться.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Вот почему на рубеже 1770—1780-х годов центром литературно-сатирической мысли стала комедия. Общий дух свободомыслия эпохи Просвещения заострил перья авторов комедий. Мольер и Вольтер были властителями дум российских литераторов.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Не всегда имея возможность бичевать социальные пороки столь же открыто</w:t>
      </w:r>
      <w:r>
        <w:t xml:space="preserve">, </w:t>
      </w:r>
      <w:r w:rsidRPr="00B00D13">
        <w:t>сколь журналистика</w:t>
      </w:r>
      <w:r>
        <w:t xml:space="preserve">, </w:t>
      </w:r>
      <w:r w:rsidRPr="00B00D13">
        <w:t xml:space="preserve">подцензурная комедия начала использовать музыку как средство усиления воздействия художественных образов.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Музыка в руках мастера</w:t>
      </w:r>
      <w:r>
        <w:t xml:space="preserve">, </w:t>
      </w:r>
      <w:r w:rsidRPr="00B00D13">
        <w:t>умеющего тонким штрихом либо заострить характеристику персонажа</w:t>
      </w:r>
      <w:r>
        <w:t xml:space="preserve">, </w:t>
      </w:r>
      <w:r w:rsidRPr="00B00D13">
        <w:t>либо придать ей гротесковый</w:t>
      </w:r>
      <w:r>
        <w:t xml:space="preserve">, </w:t>
      </w:r>
      <w:r w:rsidRPr="00B00D13">
        <w:t>пародийный смысл</w:t>
      </w:r>
      <w:r>
        <w:t xml:space="preserve">, </w:t>
      </w:r>
      <w:r w:rsidRPr="00B00D13">
        <w:t>который может до предела усилить контраст между злом и добром</w:t>
      </w:r>
      <w:r>
        <w:t xml:space="preserve">, </w:t>
      </w:r>
      <w:r w:rsidRPr="00B00D13">
        <w:t>ничтожеством и благородством</w:t>
      </w:r>
      <w:r>
        <w:t xml:space="preserve">, </w:t>
      </w:r>
      <w:r w:rsidRPr="00B00D13">
        <w:t>— это сильное средство</w:t>
      </w:r>
      <w:r>
        <w:t xml:space="preserve">, </w:t>
      </w:r>
      <w:r w:rsidRPr="00B00D13">
        <w:t xml:space="preserve">которым в XVIII веке композиторы научились пользоваться во всех странах Европы.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Внешне музыка комических опер кажется простой. Она основана обычно на народных или бытовых интонациях</w:t>
      </w:r>
      <w:r>
        <w:t xml:space="preserve">, </w:t>
      </w:r>
      <w:r w:rsidRPr="00B00D13">
        <w:t>не сложна для вокального исполнения</w:t>
      </w:r>
      <w:r>
        <w:t xml:space="preserve">, </w:t>
      </w:r>
      <w:r w:rsidRPr="00B00D13">
        <w:t>бесхитростна в оркестре. И конечно же</w:t>
      </w:r>
      <w:r>
        <w:t xml:space="preserve">, </w:t>
      </w:r>
      <w:r w:rsidRPr="00B00D13">
        <w:t>среди комических опер десятки и сотни сочинений</w:t>
      </w:r>
      <w:r>
        <w:t xml:space="preserve">, </w:t>
      </w:r>
      <w:r w:rsidRPr="00B00D13">
        <w:t>ничего не значащих и не оставивших в культуре доброго следа. Но именно в этом жанре вырабатывалась и оттачивалась система яркой музыкальной характеристичности</w:t>
      </w:r>
      <w:r>
        <w:t xml:space="preserve">, </w:t>
      </w:r>
      <w:r w:rsidRPr="00B00D13">
        <w:t>едкой социальной заостренности</w:t>
      </w:r>
      <w:r>
        <w:t xml:space="preserve">, </w:t>
      </w:r>
      <w:r w:rsidRPr="00B00D13">
        <w:t xml:space="preserve">гибкой изменчивости музыкально-художественных образов.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В русском искусстве прекрасные образцы этого жаи-ра были созданы В. Пашкевичем.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К собственно композиторскому творчеству Василий Алексеевич Пашкевич (ок. 1742—1797) пришел не сразу. Его музыкальная деятельность развивалась большей частью в русле исполнительства: сначала как певчего придворного хора</w:t>
      </w:r>
      <w:r>
        <w:t xml:space="preserve">, </w:t>
      </w:r>
      <w:r w:rsidRPr="00B00D13">
        <w:t>затем как скрипача придворного бального оркестра. В 1773—1774 годах он также преподавал пение в Академии художеств</w:t>
      </w:r>
      <w:r>
        <w:t xml:space="preserve">, </w:t>
      </w:r>
      <w:r w:rsidRPr="00B00D13">
        <w:t>где были музыкальные уроки. Вполне возможно</w:t>
      </w:r>
      <w:r>
        <w:t xml:space="preserve">, </w:t>
      </w:r>
      <w:r w:rsidRPr="00B00D13">
        <w:t>что именно там ему пришлось попробовать свои композиторские силы в сочинении хоровых концертов специально для воспитанников Академии</w:t>
      </w:r>
      <w:r>
        <w:t xml:space="preserve">, </w:t>
      </w:r>
      <w:r w:rsidRPr="00B00D13">
        <w:t>поскольку имевшиеся к тому времени концерты Березовского</w:t>
      </w:r>
      <w:r>
        <w:t xml:space="preserve">, </w:t>
      </w:r>
      <w:r w:rsidRPr="00B00D13">
        <w:t>Галуппи и других авторов</w:t>
      </w:r>
      <w:r>
        <w:t xml:space="preserve">, </w:t>
      </w:r>
      <w:r w:rsidRPr="00B00D13">
        <w:t>написанные в расчете на силы придворного хора</w:t>
      </w:r>
      <w:r>
        <w:t xml:space="preserve">, </w:t>
      </w:r>
      <w:r w:rsidRPr="00B00D13">
        <w:t>были слишком трудны для тех</w:t>
      </w:r>
      <w:r>
        <w:t xml:space="preserve">, </w:t>
      </w:r>
      <w:r w:rsidRPr="00B00D13">
        <w:t>кто обучался музыке не с детства по партесам</w:t>
      </w:r>
      <w:r>
        <w:t xml:space="preserve">, </w:t>
      </w:r>
      <w:r w:rsidRPr="00B00D13">
        <w:t>как придворные певчие</w:t>
      </w:r>
      <w:r>
        <w:t xml:space="preserve">, </w:t>
      </w:r>
      <w:r w:rsidRPr="00B00D13">
        <w:t>а в юношеском возрасте и не как основной специальности. Хоровые сочинения он писал и позже. Сохранилась его Обедня</w:t>
      </w:r>
      <w:r>
        <w:t xml:space="preserve">, </w:t>
      </w:r>
      <w:r w:rsidRPr="00B00D13">
        <w:t xml:space="preserve">написанная очень красиво и своеобразно: композитору удалось ввести в нее чисто музыкальные элементы театрализации.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Вполне возможно</w:t>
      </w:r>
      <w:r>
        <w:t xml:space="preserve">, </w:t>
      </w:r>
      <w:r w:rsidRPr="00B00D13">
        <w:t>что будучи скрипачом бального оркестра</w:t>
      </w:r>
      <w:r>
        <w:t xml:space="preserve">, </w:t>
      </w:r>
      <w:r w:rsidRPr="00B00D13">
        <w:t>а фактически его руководителем</w:t>
      </w:r>
      <w:r>
        <w:t xml:space="preserve">, </w:t>
      </w:r>
      <w:r w:rsidRPr="00B00D13">
        <w:t>Пашкевич писал и танцевальную музыку.[21] Во всяком случае появившаяся в 1779 году его первая опера «Несчастье от кареты» продемонстрировала уверенное владение вокальным и оркестровым письмом. Судя по всему</w:t>
      </w:r>
      <w:r>
        <w:t xml:space="preserve">, </w:t>
      </w:r>
      <w:r w:rsidRPr="00B00D13">
        <w:t>Пашкевич был хорошо знаком со спецификой современной</w:t>
      </w:r>
      <w:r>
        <w:t xml:space="preserve">, </w:t>
      </w:r>
      <w:r w:rsidRPr="00B00D13">
        <w:t>особенно французской</w:t>
      </w:r>
      <w:r>
        <w:t xml:space="preserve">, </w:t>
      </w:r>
      <w:r w:rsidRPr="00B00D13">
        <w:t>комической оперы</w:t>
      </w:r>
      <w:r>
        <w:t xml:space="preserve">, </w:t>
      </w:r>
      <w:r w:rsidRPr="00B00D13">
        <w:t xml:space="preserve">образцы которой в изобилии шли на российских сценах.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Дебют Пашкевича — и чрезвычайно удачный — в жанре комической оперы (поставленной в Эрмитаже) послужил толчком к творческому содружеству композитора с выдающимся актером своего времени Иваном Афанасьевичем Дмитревским</w:t>
      </w:r>
      <w:r>
        <w:t xml:space="preserve">, </w:t>
      </w:r>
      <w:r w:rsidRPr="00B00D13">
        <w:t>работавшим в «Вольном российском театре»</w:t>
      </w:r>
      <w:r>
        <w:t xml:space="preserve">, </w:t>
      </w:r>
      <w:r w:rsidRPr="00B00D13">
        <w:t>и его директором К. Книппером. Театр просуществовал пять лет — с 1779 по 1783 год. С 1780 года его оркестром руководил Пашкевич. Успех этого содружества и общая атмосфера подъема музыкального искусства в начале 1780-х годов способствовали созданию в эти годы еще трех комических опер Пашкевича: «Скупой»</w:t>
      </w:r>
      <w:r>
        <w:t xml:space="preserve">, </w:t>
      </w:r>
      <w:r w:rsidRPr="00B00D13">
        <w:t>«Санкт-петербургский гостиный двор</w:t>
      </w:r>
      <w:r>
        <w:t xml:space="preserve">, </w:t>
      </w:r>
      <w:r w:rsidRPr="00B00D13">
        <w:t>или Как поживешь</w:t>
      </w:r>
      <w:r>
        <w:t xml:space="preserve">, </w:t>
      </w:r>
      <w:r w:rsidRPr="00B00D13">
        <w:t xml:space="preserve">так и прослывешь» и «Тунисский паша».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Рождение национальной комической оперы горячо приветствовалось в кругах российской интеллигенции. Поэт М. Н Муравьев писал гр. Д. И. Хвостову: «Мы забавляемся здесь русскою оперою комическою. Вы не можете представить</w:t>
      </w:r>
      <w:r>
        <w:t xml:space="preserve">, </w:t>
      </w:r>
      <w:r w:rsidRPr="00B00D13">
        <w:t>с какою общею радостию принято у нас сие рождение нового зрелища: седьмого числа сего месяца дана была в первый раз опера комическая «Несчастие от кареты»</w:t>
      </w:r>
      <w:r>
        <w:t xml:space="preserve">, </w:t>
      </w:r>
      <w:r w:rsidRPr="00B00D13">
        <w:t>сочинение Якова Борисовича (Княжнина. — М. Р.). Господин Пашкевич</w:t>
      </w:r>
      <w:r>
        <w:t xml:space="preserve">, </w:t>
      </w:r>
      <w:r w:rsidRPr="00B00D13">
        <w:t>сочинитель музыки</w:t>
      </w:r>
      <w:r>
        <w:t xml:space="preserve">, </w:t>
      </w:r>
      <w:r w:rsidRPr="00B00D13">
        <w:t xml:space="preserve">был сам действующим лицом на театре».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Следует уточнить</w:t>
      </w:r>
      <w:r>
        <w:t xml:space="preserve">, </w:t>
      </w:r>
      <w:r w:rsidRPr="00B00D13">
        <w:t>что появление этой оперы было предвосхищено несколькими пробами на протяжении этого десятилетия. Так</w:t>
      </w:r>
      <w:r>
        <w:t xml:space="preserve">, </w:t>
      </w:r>
      <w:r w:rsidRPr="00B00D13">
        <w:t xml:space="preserve">в </w:t>
      </w:r>
      <w:smartTag w:uri="urn:schemas-microsoft-com:office:smarttags" w:element="metricconverter">
        <w:smartTagPr>
          <w:attr w:name="ProductID" w:val="1772 г"/>
        </w:smartTagPr>
        <w:r w:rsidRPr="00B00D13">
          <w:t>1772 г</w:t>
        </w:r>
      </w:smartTag>
      <w:r w:rsidRPr="00B00D13">
        <w:t>. появилась комическая опера «Анюта» на текст М. Попова (автор музыки неизвестен). Особенно яркой была поставленная в январе того же 1779 года в Москве опера «Мельник — колдун</w:t>
      </w:r>
      <w:r>
        <w:t xml:space="preserve">, </w:t>
      </w:r>
      <w:r w:rsidRPr="00B00D13">
        <w:t>обманщик и сват» с музыкой М. М. Соколовского на текст А. О. Аблесимова. Опера была чрезвычайно популярна не только в свое время</w:t>
      </w:r>
      <w:r>
        <w:t xml:space="preserve">, </w:t>
      </w:r>
      <w:r w:rsidRPr="00B00D13">
        <w:t>но и в XIX веке. Поэтому трактовка «Несчастия от кареты» как первого образца российской комической оперы если и не совсем точна</w:t>
      </w:r>
      <w:r>
        <w:t xml:space="preserve">, </w:t>
      </w:r>
      <w:r w:rsidRPr="00B00D13">
        <w:t>то объяснима и вполне справедлива в силу значимости ее авторов — Княжнина</w:t>
      </w:r>
      <w:r>
        <w:t xml:space="preserve">, </w:t>
      </w:r>
      <w:r w:rsidRPr="00B00D13">
        <w:t>создателя наиболее радикальных для своего времени и художественно ярких драматических сочинений</w:t>
      </w:r>
      <w:r>
        <w:t xml:space="preserve">, </w:t>
      </w:r>
      <w:r w:rsidRPr="00B00D13">
        <w:t>и Пашкевича</w:t>
      </w:r>
      <w:r>
        <w:t xml:space="preserve">, </w:t>
      </w:r>
      <w:r w:rsidRPr="00B00D13">
        <w:t xml:space="preserve">продемонстрировавшего зрелое владение современным оперным стилем.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Оперы Пашкевича представляют собой оригинальный и плодоносный пласт русской музыкально-сценической классики. Решенные каждая в своем духе</w:t>
      </w:r>
      <w:r>
        <w:t xml:space="preserve">, </w:t>
      </w:r>
      <w:r w:rsidRPr="00B00D13">
        <w:t>со своей драматургией и ключевой идеей</w:t>
      </w:r>
      <w:r>
        <w:t xml:space="preserve">, </w:t>
      </w:r>
      <w:r w:rsidRPr="00B00D13">
        <w:t>они все вместе представляют целый мир комедийных образов</w:t>
      </w:r>
      <w:r>
        <w:t xml:space="preserve">, </w:t>
      </w:r>
      <w:r w:rsidRPr="00B00D13">
        <w:t>выписанных одновременно сочно и тонко</w:t>
      </w:r>
      <w:r>
        <w:t xml:space="preserve">, </w:t>
      </w:r>
      <w:r w:rsidRPr="00B00D13">
        <w:t>с национальным</w:t>
      </w:r>
      <w:r>
        <w:t xml:space="preserve">, </w:t>
      </w:r>
      <w:r w:rsidRPr="00B00D13">
        <w:t xml:space="preserve">колоритом и общечеловеческими чертами.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Здесь мало положительных героев. А если они и есть</w:t>
      </w:r>
      <w:r>
        <w:t xml:space="preserve">, </w:t>
      </w:r>
      <w:r w:rsidRPr="00B00D13">
        <w:t>то в ролях жертв</w:t>
      </w:r>
      <w:r>
        <w:t xml:space="preserve">, </w:t>
      </w:r>
      <w:r w:rsidRPr="00B00D13">
        <w:t>например бездушного галломана Фирюлина</w:t>
      </w:r>
      <w:r>
        <w:t xml:space="preserve">, </w:t>
      </w:r>
      <w:r w:rsidRPr="00B00D13">
        <w:t>который</w:t>
      </w:r>
      <w:r>
        <w:t xml:space="preserve">, </w:t>
      </w:r>
      <w:r w:rsidRPr="00B00D13">
        <w:t>изыскивая деньги для покупки модной кареты</w:t>
      </w:r>
      <w:r>
        <w:t xml:space="preserve">, </w:t>
      </w:r>
      <w:r w:rsidRPr="00B00D13">
        <w:t>намеревается отдать своего крестьянина Лукьяна в рекруты («Несчастие от кареты»). В основном же образы комических опер Пашкевича — это люди со смещенными понятиями о ценностях</w:t>
      </w:r>
      <w:r>
        <w:t xml:space="preserve">, </w:t>
      </w:r>
      <w:r w:rsidRPr="00B00D13">
        <w:t>обманывающие</w:t>
      </w:r>
      <w:r>
        <w:t xml:space="preserve">, </w:t>
      </w:r>
      <w:r w:rsidRPr="00B00D13">
        <w:t>продающие</w:t>
      </w:r>
      <w:r>
        <w:t xml:space="preserve">, </w:t>
      </w:r>
      <w:r w:rsidRPr="00B00D13">
        <w:t xml:space="preserve">презирающие и ненавидящие других и самих себя. Таковы все персонажи «Гостиного двора» и «Скупого».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Для того чтобы создать такое количество разноплановых образов</w:t>
      </w:r>
      <w:r>
        <w:t xml:space="preserve">, </w:t>
      </w:r>
      <w:r w:rsidRPr="00B00D13">
        <w:t>суметь найти в каждом и смешное</w:t>
      </w:r>
      <w:r>
        <w:t xml:space="preserve">, </w:t>
      </w:r>
      <w:r w:rsidRPr="00B00D13">
        <w:t>и жалкое</w:t>
      </w:r>
      <w:r>
        <w:t xml:space="preserve">, </w:t>
      </w:r>
      <w:r w:rsidRPr="00B00D13">
        <w:t>дать не только внешний шаржированный портрет</w:t>
      </w:r>
      <w:r>
        <w:t xml:space="preserve">, </w:t>
      </w:r>
      <w:r w:rsidRPr="00B00D13">
        <w:t xml:space="preserve">но и заглянуть в его душу — нужно было обладать истинным даром музыкального драматурга.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Владея всеми приемами вокального и инструментального письма</w:t>
      </w:r>
      <w:r>
        <w:t xml:space="preserve">, </w:t>
      </w:r>
      <w:r w:rsidRPr="00B00D13">
        <w:t>композитор пользуется ими чрезвычайно находчиво и часто по принципу контраста</w:t>
      </w:r>
      <w:r>
        <w:t xml:space="preserve">, </w:t>
      </w:r>
      <w:r w:rsidRPr="00B00D13">
        <w:t>чтобы достичь комического эффекта. При этом материалом для музыкально-сценического пародирования у него нередко служат типичные штампы оперы-сериа</w:t>
      </w:r>
      <w:r>
        <w:t xml:space="preserve">, </w:t>
      </w:r>
      <w:r w:rsidRPr="00B00D13">
        <w:t xml:space="preserve">например патетический речитатив или некоторые оркестровые приемы.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Основой музыкальной лексики комических опер Пашкевича служит прежде всего песенно-танцевальный городской фольклор</w:t>
      </w:r>
      <w:r>
        <w:t xml:space="preserve">, </w:t>
      </w:r>
      <w:r w:rsidRPr="00B00D13">
        <w:t>то есть музыка того самого третьего сословия</w:t>
      </w:r>
      <w:r>
        <w:t xml:space="preserve">, </w:t>
      </w:r>
      <w:r w:rsidRPr="00B00D13">
        <w:t>которое и является героем его сочинений. Остроумными находками пронизана речитативная сфера</w:t>
      </w:r>
      <w:r>
        <w:t xml:space="preserve">, </w:t>
      </w:r>
      <w:r w:rsidRPr="00B00D13">
        <w:t>которая</w:t>
      </w:r>
      <w:r>
        <w:t xml:space="preserve">, </w:t>
      </w:r>
      <w:r w:rsidRPr="00B00D13">
        <w:t>как всегда в комических операх</w:t>
      </w:r>
      <w:r>
        <w:t xml:space="preserve">, </w:t>
      </w:r>
      <w:r w:rsidRPr="00B00D13">
        <w:t>особенно развита. Тонкими</w:t>
      </w:r>
      <w:r>
        <w:t xml:space="preserve">, </w:t>
      </w:r>
      <w:r w:rsidRPr="00B00D13">
        <w:t xml:space="preserve">умелыми интонационными и ритмическими штрихами рисуются движения и общий характеристический облик того или иного действующего лица.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Исследователями отмечается</w:t>
      </w:r>
      <w:r>
        <w:t xml:space="preserve">, </w:t>
      </w:r>
      <w:r w:rsidRPr="00B00D13">
        <w:t>что при внешней непосредственной изобразительности конкретных персонажей в конкретных ситуациях</w:t>
      </w:r>
      <w:r>
        <w:t xml:space="preserve">, </w:t>
      </w:r>
      <w:r w:rsidRPr="00B00D13">
        <w:t>В. А. Пашкевич поднимается и до серьезных социальных обобщений. Так</w:t>
      </w:r>
      <w:r>
        <w:t xml:space="preserve">, </w:t>
      </w:r>
      <w:r w:rsidRPr="00B00D13">
        <w:t>упоминавшийся выше Лукьян из «Несчастия от кареты»</w:t>
      </w:r>
      <w:r>
        <w:t xml:space="preserve">, </w:t>
      </w:r>
      <w:r w:rsidRPr="00B00D13">
        <w:t>будучи закованным в цепи для отдачи в рекруты</w:t>
      </w:r>
      <w:r>
        <w:t xml:space="preserve">, </w:t>
      </w:r>
      <w:r w:rsidRPr="00B00D13">
        <w:t>исполняет арию «Среди надежды и боязни колеблюсь и мятусь»</w:t>
      </w:r>
      <w:r>
        <w:t xml:space="preserve">, </w:t>
      </w:r>
      <w:r w:rsidRPr="00B00D13">
        <w:t>значение которой выходит за рамки данного действия. Написанная в стиле героически-благородных арий оперы-сериа</w:t>
      </w:r>
      <w:r>
        <w:t xml:space="preserve">, </w:t>
      </w:r>
      <w:r w:rsidRPr="00B00D13">
        <w:t>она открывает и героически-благородную душу крепостного человека. Позиция композитора</w:t>
      </w:r>
      <w:r>
        <w:t xml:space="preserve">, </w:t>
      </w:r>
      <w:r w:rsidRPr="00B00D13">
        <w:t>характеризующего своего героя в духе просветительских воззрений</w:t>
      </w:r>
      <w:r>
        <w:t xml:space="preserve">, </w:t>
      </w:r>
      <w:r w:rsidRPr="00B00D13">
        <w:t xml:space="preserve">— очевидна.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Первые комические оперы Пашкевича пользовались большой популярностью и исполнялись во многих городах России. Однако репутация законодателя российского оперно-комического стиля обернулась для него и несколько менее приятной стороной из-за его зависимого положения при дворе. Решив использовать популярность и силу воздействия российской комической оперы</w:t>
      </w:r>
      <w:r>
        <w:t xml:space="preserve">, </w:t>
      </w:r>
      <w:r w:rsidRPr="00B00D13">
        <w:t>Екатерина задумала сама писать либретто опер в псевдонародном духе своей «Всякой всячины» и проводить через них свои патриархально-примиренческие идеи. Пашкевичу как апробированному и любимому в стране автору было предложено писать к ним музыку</w:t>
      </w:r>
      <w:r>
        <w:t xml:space="preserve">, </w:t>
      </w:r>
      <w:r w:rsidRPr="00B00D13">
        <w:t>и</w:t>
      </w:r>
      <w:r>
        <w:t xml:space="preserve">, </w:t>
      </w:r>
      <w:r w:rsidRPr="00B00D13">
        <w:t>со своей стороны</w:t>
      </w:r>
      <w:r>
        <w:t xml:space="preserve">, </w:t>
      </w:r>
      <w:r w:rsidRPr="00B00D13">
        <w:t>он постарался сделать их в музыкальном отношении незаурядными</w:t>
      </w:r>
      <w:r>
        <w:t xml:space="preserve">, </w:t>
      </w:r>
      <w:r w:rsidRPr="00B00D13">
        <w:t>введя в них красочные музыкально-фольклорные сцены</w:t>
      </w:r>
      <w:r>
        <w:t xml:space="preserve">, </w:t>
      </w:r>
      <w:r w:rsidRPr="00B00D13">
        <w:t>интересные оркестровые находки. Одна из этих опер — «Февей»</w:t>
      </w:r>
      <w:r>
        <w:t xml:space="preserve">, </w:t>
      </w:r>
      <w:r w:rsidRPr="00B00D13">
        <w:t>другая — «Федул с детьми»</w:t>
      </w:r>
      <w:r>
        <w:t xml:space="preserve">, </w:t>
      </w:r>
      <w:r w:rsidRPr="00B00D13">
        <w:t>написанная в соавторстве с капельмейстером В. Мартин-и-Солером</w:t>
      </w:r>
      <w:r>
        <w:t xml:space="preserve">, </w:t>
      </w:r>
      <w:r w:rsidRPr="00B00D13">
        <w:t>и третья — не столько опера</w:t>
      </w:r>
      <w:r>
        <w:t xml:space="preserve">, </w:t>
      </w:r>
      <w:r w:rsidRPr="00B00D13">
        <w:t>сколько музыка к пьесе Екатерины II «Начальное управление Олега»</w:t>
      </w:r>
      <w:r>
        <w:t xml:space="preserve">, </w:t>
      </w:r>
      <w:r w:rsidRPr="00B00D13">
        <w:t xml:space="preserve">написанная совместно с Дж. Сарти и К. Каннобио. Но все эти опусы появились уже в конце 1780-х — начале 1790-х годов и вообще для развития русской музыкальной культуры практического значения не имели.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Оперное творчество В. Пашкевича пришлось на то время</w:t>
      </w:r>
      <w:r>
        <w:t xml:space="preserve">, </w:t>
      </w:r>
      <w:r w:rsidRPr="00B00D13">
        <w:t>когда первенствующее значение композитора этого жанра становилось для современников все более очевидным. Автором оперы все чаще стал называться уже не драматург</w:t>
      </w:r>
      <w:r>
        <w:t xml:space="preserve">, </w:t>
      </w:r>
      <w:r w:rsidRPr="00B00D13">
        <w:t>а композитор. Немалую роль в этом сыграли оперы В. Пашкевича</w:t>
      </w:r>
      <w:r>
        <w:t xml:space="preserve">, </w:t>
      </w:r>
      <w:r w:rsidRPr="00B00D13">
        <w:t xml:space="preserve">достойное основание русского музыкально-сценического искусства.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Судьба самого Пашкевича после создания им последней своей оперы сложилась трудно. Неизвестно</w:t>
      </w:r>
      <w:r>
        <w:t xml:space="preserve">, </w:t>
      </w:r>
      <w:r w:rsidRPr="00B00D13">
        <w:t>почему его активная и часто поощряемая денежными вознаграждениями деятельность в Дирекции императорских театров прекратилась</w:t>
      </w:r>
      <w:r>
        <w:t xml:space="preserve">, </w:t>
      </w:r>
      <w:r w:rsidRPr="00B00D13">
        <w:t xml:space="preserve">и он вновь оказался в штате Придворной певческой капеллы (в архивном документе дословно сказано: «А находящимся при певческой капеллии в музыкантской должности производится от придворной конторы большому певчему Василию Пашкевичу жалованья по 200. Порционных по 100. Да хлеба по 15 пудов в год...).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Вместе с тем в письме Бортнянского</w:t>
      </w:r>
      <w:r>
        <w:t xml:space="preserve">, </w:t>
      </w:r>
      <w:r w:rsidRPr="00B00D13">
        <w:t>датированном январем 1797 года</w:t>
      </w:r>
      <w:r>
        <w:t xml:space="preserve">, </w:t>
      </w:r>
      <w:r w:rsidRPr="00B00D13">
        <w:t>Пашкевич назван учителем пения</w:t>
      </w:r>
      <w:r>
        <w:t xml:space="preserve">, </w:t>
      </w:r>
      <w:r w:rsidRPr="00B00D13">
        <w:t xml:space="preserve">а в прошении его вдовы Афимьи Пашкевичевой он назван учителем пения при малолетних певчих.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Чем бы ни объяснялись перемещения Пашкевича в 90-х годах</w:t>
      </w:r>
      <w:r>
        <w:t xml:space="preserve">, </w:t>
      </w:r>
      <w:r w:rsidRPr="00B00D13">
        <w:t>завершились они трагически</w:t>
      </w:r>
      <w:r>
        <w:t xml:space="preserve">, </w:t>
      </w:r>
      <w:r w:rsidRPr="00B00D13">
        <w:t xml:space="preserve">и вот в какой последовательности. 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>В первый же день своего правления император Павел I определил на место обер-гофмаршала богатейшего человека России</w:t>
      </w:r>
      <w:r>
        <w:t xml:space="preserve">, </w:t>
      </w:r>
      <w:r w:rsidRPr="00B00D13">
        <w:t>«о котором можно было смело надеяться</w:t>
      </w:r>
      <w:r>
        <w:t xml:space="preserve">, </w:t>
      </w:r>
      <w:r w:rsidRPr="00B00D13">
        <w:t>что не потратит понапрасну он ни полушки»</w:t>
      </w:r>
      <w:r>
        <w:t xml:space="preserve">, </w:t>
      </w:r>
      <w:r w:rsidRPr="00B00D13">
        <w:t>— писал современник. Это был граф Николай Петрович Шереметев. Новый дворцовый хозяин стал в целях экономии наводить во дворце порядки</w:t>
      </w:r>
      <w:r>
        <w:t xml:space="preserve">, </w:t>
      </w:r>
      <w:r w:rsidRPr="00B00D13">
        <w:t>близкие к его вотчинным. Одним только отказом от услуг поставщиков двора и переходом на приобретение всего нужного на рынках он добился огромной экономии — 200 тысяч рублей в месяц! К сожалению</w:t>
      </w:r>
      <w:r>
        <w:t xml:space="preserve">, </w:t>
      </w:r>
      <w:r w:rsidRPr="00B00D13">
        <w:t>одним из первых его шагов было требование к только что назначенному управляющему хором придворных певчих Бортнянскому о сокращении штата капеллы с 93 до 24 человек. Бортнянский отстаивал минимальный штат — 72 певчих и два учителя пения. На первых порах это ему удалось</w:t>
      </w:r>
      <w:r>
        <w:t xml:space="preserve">, </w:t>
      </w:r>
      <w:r w:rsidRPr="00B00D13">
        <w:t>но среди уволенных 19 человек одной из первых жертв шереметевского сокращения явился заслуженный музыкант и композитор В. Пашкевич. Он в числе других «неперспективных» был уволен в феврале 1797 года</w:t>
      </w:r>
      <w:r>
        <w:t xml:space="preserve">, </w:t>
      </w:r>
      <w:r w:rsidRPr="00B00D13">
        <w:t>вероятно</w:t>
      </w:r>
      <w:r>
        <w:t xml:space="preserve">, </w:t>
      </w:r>
      <w:r w:rsidRPr="00B00D13">
        <w:t>во время тяжелой болезни. Через короткое время</w:t>
      </w:r>
      <w:r>
        <w:t xml:space="preserve">, </w:t>
      </w:r>
      <w:r w:rsidRPr="00B00D13">
        <w:t>9 марта 1797 года</w:t>
      </w:r>
      <w:r>
        <w:t xml:space="preserve">, </w:t>
      </w:r>
      <w:r w:rsidRPr="00B00D13">
        <w:t xml:space="preserve">Пашкевич скончался. </w:t>
      </w:r>
    </w:p>
    <w:p w:rsidR="00DF489F" w:rsidRPr="00B00D13" w:rsidRDefault="00DF489F" w:rsidP="00DF489F">
      <w:pPr>
        <w:spacing w:before="120"/>
        <w:jc w:val="center"/>
        <w:rPr>
          <w:b/>
          <w:sz w:val="28"/>
        </w:rPr>
      </w:pPr>
      <w:bookmarkStart w:id="0" w:name="17"/>
      <w:bookmarkEnd w:id="0"/>
      <w:r w:rsidRPr="00B00D13">
        <w:rPr>
          <w:b/>
          <w:sz w:val="28"/>
        </w:rPr>
        <w:t>Список литературы</w:t>
      </w:r>
    </w:p>
    <w:p w:rsidR="00DF489F" w:rsidRPr="00B00D13" w:rsidRDefault="00DF489F" w:rsidP="00DF489F">
      <w:pPr>
        <w:spacing w:before="120"/>
        <w:ind w:firstLine="567"/>
        <w:jc w:val="both"/>
      </w:pPr>
      <w:r w:rsidRPr="00B00D13">
        <w:t xml:space="preserve">[17] Штелин Я. Известия о музыке в России. — С. 93—94 </w:t>
      </w:r>
    </w:p>
    <w:p w:rsidR="00DF489F" w:rsidRPr="00B00D13" w:rsidRDefault="00DF489F" w:rsidP="00DF489F">
      <w:pPr>
        <w:spacing w:before="120"/>
        <w:ind w:firstLine="567"/>
        <w:jc w:val="both"/>
      </w:pPr>
      <w:bookmarkStart w:id="1" w:name="18"/>
      <w:bookmarkEnd w:id="1"/>
      <w:r w:rsidRPr="00B00D13">
        <w:t>[18] Штелин Я. Известия о музыке в России</w:t>
      </w:r>
      <w:r>
        <w:t xml:space="preserve">, </w:t>
      </w:r>
      <w:r w:rsidRPr="00B00D13">
        <w:t xml:space="preserve">с. 60 </w:t>
      </w:r>
    </w:p>
    <w:p w:rsidR="00DF489F" w:rsidRPr="00B00D13" w:rsidRDefault="00DF489F" w:rsidP="00DF489F">
      <w:pPr>
        <w:spacing w:before="120"/>
        <w:ind w:firstLine="567"/>
        <w:jc w:val="both"/>
      </w:pPr>
      <w:bookmarkStart w:id="2" w:name="19"/>
      <w:bookmarkEnd w:id="2"/>
      <w:r w:rsidRPr="00B00D13">
        <w:t>[19] В целях экономии средств театрального ведомства руководитель его И. П. Елагин отправил Березовского по командировке департамента иностранных дел. Таким образом</w:t>
      </w:r>
      <w:r>
        <w:t xml:space="preserve">, </w:t>
      </w:r>
      <w:r w:rsidRPr="00B00D13">
        <w:t>путь из Петербурга через Ригу в Вену (с дипломатической почтой) композитор проделал в роли дипломатического курьера. Имеющиеся документы того времени свидетельствуют</w:t>
      </w:r>
      <w:r>
        <w:t xml:space="preserve">, </w:t>
      </w:r>
      <w:r w:rsidRPr="00B00D13">
        <w:t>о распространенности подобных мер из экономии средств. Так</w:t>
      </w:r>
      <w:r>
        <w:t xml:space="preserve">, </w:t>
      </w:r>
      <w:r w:rsidRPr="00B00D13">
        <w:t>«пенсионерам»</w:t>
      </w:r>
      <w:r>
        <w:t xml:space="preserve">, </w:t>
      </w:r>
      <w:r w:rsidRPr="00B00D13">
        <w:t>направленным на учебу в Италию</w:t>
      </w:r>
      <w:r>
        <w:t xml:space="preserve">, </w:t>
      </w:r>
      <w:r w:rsidRPr="00B00D13">
        <w:t>предписывалось высылать свои отчеты не почтой</w:t>
      </w:r>
      <w:r>
        <w:t xml:space="preserve">, </w:t>
      </w:r>
      <w:r w:rsidRPr="00B00D13">
        <w:t>а с оказией. При этом четко отмечалось</w:t>
      </w:r>
      <w:r>
        <w:t xml:space="preserve">, </w:t>
      </w:r>
      <w:r w:rsidRPr="00B00D13">
        <w:t xml:space="preserve">что это требование продиктовано необходимостью уменьшения расходов. </w:t>
      </w:r>
    </w:p>
    <w:p w:rsidR="00DF489F" w:rsidRPr="00B00D13" w:rsidRDefault="00DF489F" w:rsidP="00DF489F">
      <w:pPr>
        <w:spacing w:before="120"/>
        <w:ind w:firstLine="567"/>
        <w:jc w:val="both"/>
      </w:pPr>
      <w:bookmarkStart w:id="3" w:name="20"/>
      <w:bookmarkEnd w:id="3"/>
      <w:r w:rsidRPr="00B00D13">
        <w:t>[20] Опера-сериа — серьезная (итал.). Установившийся в Италии конца XVII—XVIII вв. жанр оперы на сюжет античных трагедий</w:t>
      </w:r>
      <w:r>
        <w:t xml:space="preserve">, </w:t>
      </w:r>
      <w:r w:rsidRPr="00B00D13">
        <w:t xml:space="preserve">мифов и исторических событий. В основе сюжета обычно нравственный конфликт между чувством и долгом. Музыкальный стиль оперы-сериа отличается возвышенностью и благородством. В опере-сериа достиг своего совершенства вокальный стиль bel canto и виртуозная техника пения. </w:t>
      </w:r>
    </w:p>
    <w:p w:rsidR="00DF489F" w:rsidRDefault="00DF489F" w:rsidP="00DF489F">
      <w:pPr>
        <w:spacing w:before="120"/>
        <w:ind w:firstLine="567"/>
        <w:jc w:val="both"/>
      </w:pPr>
      <w:bookmarkStart w:id="4" w:name="21"/>
      <w:bookmarkEnd w:id="4"/>
      <w:r w:rsidRPr="00B00D13">
        <w:t xml:space="preserve">[21] Предположение об этом высказано Е. М. Левашовым. </w:t>
      </w:r>
    </w:p>
    <w:p w:rsidR="00811DD4" w:rsidRDefault="00811DD4">
      <w:bookmarkStart w:id="5" w:name="_GoBack"/>
      <w:bookmarkEnd w:id="5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CD5"/>
    <w:multiLevelType w:val="multilevel"/>
    <w:tmpl w:val="D80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31EA2"/>
    <w:multiLevelType w:val="multilevel"/>
    <w:tmpl w:val="A996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4C4257"/>
    <w:multiLevelType w:val="multilevel"/>
    <w:tmpl w:val="8CE4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CC348E"/>
    <w:multiLevelType w:val="hybridMultilevel"/>
    <w:tmpl w:val="532664DA"/>
    <w:lvl w:ilvl="0" w:tplc="141E31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07601A"/>
    <w:multiLevelType w:val="hybridMultilevel"/>
    <w:tmpl w:val="32ECCFF2"/>
    <w:lvl w:ilvl="0" w:tplc="048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0A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0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8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945C06"/>
    <w:multiLevelType w:val="multilevel"/>
    <w:tmpl w:val="446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105EC"/>
    <w:multiLevelType w:val="hybridMultilevel"/>
    <w:tmpl w:val="991A21F0"/>
    <w:lvl w:ilvl="0" w:tplc="540E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1504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C2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0C2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62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F85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B2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D46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304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853373C"/>
    <w:multiLevelType w:val="multilevel"/>
    <w:tmpl w:val="948A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A20719"/>
    <w:multiLevelType w:val="multilevel"/>
    <w:tmpl w:val="024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9D31AE"/>
    <w:multiLevelType w:val="multilevel"/>
    <w:tmpl w:val="189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9F"/>
    <w:rsid w:val="000172CC"/>
    <w:rsid w:val="000E70BA"/>
    <w:rsid w:val="001A35F6"/>
    <w:rsid w:val="00811DD4"/>
    <w:rsid w:val="00B00D13"/>
    <w:rsid w:val="00CE60BB"/>
    <w:rsid w:val="00D97B4C"/>
    <w:rsid w:val="00D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B7BFCB-74E4-46C0-912A-61619F1F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48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F489F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F489F"/>
    <w:pPr>
      <w:spacing w:before="100" w:beforeAutospacing="1" w:after="100" w:afterAutospacing="1" w:line="170" w:lineRule="atLeast"/>
    </w:pPr>
    <w:rPr>
      <w:rFonts w:ascii="Tahoma" w:hAnsi="Tahoma" w:cs="Tahoma"/>
      <w:color w:val="404040"/>
      <w:sz w:val="13"/>
      <w:szCs w:val="13"/>
    </w:rPr>
  </w:style>
  <w:style w:type="character" w:styleId="a4">
    <w:name w:val="Hyperlink"/>
    <w:uiPriority w:val="99"/>
    <w:rsid w:val="00DF489F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DF489F"/>
    <w:rPr>
      <w:rFonts w:cs="Times New Roman"/>
      <w:i/>
      <w:iCs/>
    </w:rPr>
  </w:style>
  <w:style w:type="character" w:styleId="a6">
    <w:name w:val="Strong"/>
    <w:uiPriority w:val="99"/>
    <w:qFormat/>
    <w:rsid w:val="00DF489F"/>
    <w:rPr>
      <w:rFonts w:cs="Times New Roman"/>
      <w:b/>
      <w:bCs/>
    </w:rPr>
  </w:style>
  <w:style w:type="paragraph" w:customStyle="1" w:styleId="style10">
    <w:name w:val="style10"/>
    <w:basedOn w:val="a"/>
    <w:uiPriority w:val="99"/>
    <w:rsid w:val="00DF489F"/>
    <w:pPr>
      <w:spacing w:before="100" w:beforeAutospacing="1" w:after="100" w:afterAutospacing="1"/>
    </w:pPr>
    <w:rPr>
      <w:color w:val="000000"/>
      <w:sz w:val="14"/>
      <w:szCs w:val="14"/>
    </w:rPr>
  </w:style>
  <w:style w:type="character" w:customStyle="1" w:styleId="style101">
    <w:name w:val="style101"/>
    <w:uiPriority w:val="99"/>
    <w:rsid w:val="00DF489F"/>
    <w:rPr>
      <w:rFonts w:cs="Times New Roman"/>
      <w:color w:val="000000"/>
      <w:sz w:val="14"/>
      <w:szCs w:val="14"/>
    </w:rPr>
  </w:style>
  <w:style w:type="character" w:customStyle="1" w:styleId="style91">
    <w:name w:val="style91"/>
    <w:uiPriority w:val="99"/>
    <w:rsid w:val="00DF489F"/>
    <w:rPr>
      <w:rFonts w:cs="Times New Roman"/>
      <w:color w:val="000000"/>
      <w:sz w:val="14"/>
      <w:szCs w:val="14"/>
    </w:rPr>
  </w:style>
  <w:style w:type="paragraph" w:customStyle="1" w:styleId="style9">
    <w:name w:val="style9"/>
    <w:basedOn w:val="a"/>
    <w:uiPriority w:val="99"/>
    <w:rsid w:val="00DF489F"/>
    <w:pPr>
      <w:spacing w:before="100" w:beforeAutospacing="1" w:after="100" w:afterAutospacing="1"/>
    </w:pPr>
    <w:rPr>
      <w:color w:val="000000"/>
      <w:sz w:val="14"/>
      <w:szCs w:val="14"/>
    </w:rPr>
  </w:style>
  <w:style w:type="character" w:styleId="a7">
    <w:name w:val="FollowedHyperlink"/>
    <w:uiPriority w:val="99"/>
    <w:rsid w:val="00DF489F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DF4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DF4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mw-headline">
    <w:name w:val="mw-headline"/>
    <w:uiPriority w:val="99"/>
    <w:rsid w:val="00DF489F"/>
    <w:rPr>
      <w:rFonts w:cs="Times New Roman"/>
    </w:rPr>
  </w:style>
  <w:style w:type="character" w:customStyle="1" w:styleId="b-mail-personname8">
    <w:name w:val="b-mail-person__name8"/>
    <w:uiPriority w:val="99"/>
    <w:rsid w:val="00DF489F"/>
    <w:rPr>
      <w:rFonts w:cs="Times New Roman"/>
    </w:rPr>
  </w:style>
  <w:style w:type="character" w:customStyle="1" w:styleId="b-message-headsubject-textjs-invalid-drag-target">
    <w:name w:val="b-message-head__subject-text js-invalid-drag-target"/>
    <w:uiPriority w:val="99"/>
    <w:rsid w:val="00DF489F"/>
    <w:rPr>
      <w:rFonts w:cs="Times New Roman"/>
    </w:rPr>
  </w:style>
  <w:style w:type="character" w:customStyle="1" w:styleId="11">
    <w:name w:val="1"/>
    <w:uiPriority w:val="99"/>
    <w:rsid w:val="00DF489F"/>
    <w:rPr>
      <w:rFonts w:ascii="Arial" w:hAnsi="Arial" w:cs="Arial"/>
      <w:b/>
      <w:bCs/>
    </w:rPr>
  </w:style>
  <w:style w:type="character" w:customStyle="1" w:styleId="ipa1">
    <w:name w:val="ipa1"/>
    <w:uiPriority w:val="99"/>
    <w:rsid w:val="00DF489F"/>
    <w:rPr>
      <w:rFonts w:ascii="Arial Unicode MS" w:eastAsia="Arial Unicode MS" w:cs="Times New Roman"/>
    </w:rPr>
  </w:style>
  <w:style w:type="paragraph" w:customStyle="1" w:styleId="showing">
    <w:name w:val="showing"/>
    <w:basedOn w:val="a"/>
    <w:uiPriority w:val="99"/>
    <w:rsid w:val="00DF489F"/>
    <w:pPr>
      <w:spacing w:before="240" w:after="480"/>
      <w:ind w:left="480" w:right="480"/>
      <w:jc w:val="both"/>
    </w:pPr>
    <w:rPr>
      <w:sz w:val="20"/>
      <w:szCs w:val="20"/>
    </w:rPr>
  </w:style>
  <w:style w:type="paragraph" w:customStyle="1" w:styleId="ctab">
    <w:name w:val="ctab"/>
    <w:basedOn w:val="a"/>
    <w:uiPriority w:val="99"/>
    <w:rsid w:val="00DF489F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menu">
    <w:name w:val="menu"/>
    <w:basedOn w:val="a"/>
    <w:uiPriority w:val="99"/>
    <w:rsid w:val="00DF489F"/>
    <w:pPr>
      <w:spacing w:before="100" w:beforeAutospacing="1" w:after="100" w:afterAutospacing="1"/>
      <w:ind w:left="20"/>
    </w:pPr>
    <w:rPr>
      <w:rFonts w:ascii="Tahoma" w:hAnsi="Tahoma" w:cs="Tahoma"/>
      <w:color w:val="000000"/>
      <w:sz w:val="16"/>
      <w:szCs w:val="16"/>
    </w:rPr>
  </w:style>
  <w:style w:type="character" w:styleId="ac">
    <w:name w:val="page number"/>
    <w:uiPriority w:val="99"/>
    <w:rsid w:val="00DF489F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DF489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DF489F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rsid w:val="00DF489F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customStyle="1" w:styleId="basic">
    <w:name w:val="basic"/>
    <w:basedOn w:val="a"/>
    <w:uiPriority w:val="99"/>
    <w:rsid w:val="00DF489F"/>
    <w:pPr>
      <w:spacing w:before="100" w:beforeAutospacing="1" w:after="100" w:afterAutospacing="1"/>
      <w:jc w:val="both"/>
    </w:pPr>
    <w:rPr>
      <w:rFonts w:ascii="Arial" w:hAnsi="Arial" w:cs="Arial"/>
      <w:color w:val="CCCC99"/>
      <w:sz w:val="20"/>
      <w:szCs w:val="20"/>
    </w:rPr>
  </w:style>
  <w:style w:type="paragraph" w:styleId="af2">
    <w:name w:val="List"/>
    <w:basedOn w:val="a"/>
    <w:uiPriority w:val="99"/>
    <w:rsid w:val="00DF489F"/>
    <w:pPr>
      <w:ind w:left="283" w:hanging="283"/>
    </w:pPr>
  </w:style>
  <w:style w:type="paragraph" w:customStyle="1" w:styleId="center">
    <w:name w:val="center"/>
    <w:basedOn w:val="a"/>
    <w:uiPriority w:val="99"/>
    <w:rsid w:val="00DF489F"/>
    <w:pPr>
      <w:spacing w:before="100" w:beforeAutospacing="1" w:after="100" w:afterAutospacing="1"/>
      <w:ind w:left="20"/>
      <w:jc w:val="center"/>
    </w:pPr>
    <w:rPr>
      <w:rFonts w:ascii="Tahoma" w:hAnsi="Tahoma" w:cs="Tahoma"/>
      <w:color w:val="000000"/>
      <w:sz w:val="20"/>
      <w:szCs w:val="20"/>
    </w:rPr>
  </w:style>
  <w:style w:type="paragraph" w:customStyle="1" w:styleId="tab">
    <w:name w:val="tab"/>
    <w:basedOn w:val="a"/>
    <w:uiPriority w:val="99"/>
    <w:rsid w:val="00DF489F"/>
    <w:pPr>
      <w:spacing w:before="100" w:beforeAutospacing="1" w:after="100" w:afterAutospacing="1"/>
      <w:ind w:left="20" w:firstLine="200"/>
      <w:jc w:val="both"/>
    </w:pPr>
    <w:rPr>
      <w:rFonts w:ascii="Tahoma" w:hAnsi="Tahoma" w:cs="Tahoma"/>
      <w:color w:val="000000"/>
      <w:sz w:val="20"/>
      <w:szCs w:val="20"/>
    </w:rPr>
  </w:style>
  <w:style w:type="paragraph" w:customStyle="1" w:styleId="autor">
    <w:name w:val="autor"/>
    <w:basedOn w:val="a"/>
    <w:uiPriority w:val="99"/>
    <w:rsid w:val="00DF489F"/>
    <w:pPr>
      <w:spacing w:before="100" w:beforeAutospacing="1" w:after="100" w:afterAutospacing="1"/>
      <w:ind w:left="20"/>
      <w:jc w:val="right"/>
    </w:pPr>
    <w:rPr>
      <w:rFonts w:ascii="Tahoma" w:hAnsi="Tahoma" w:cs="Tahoma"/>
      <w:color w:val="000000"/>
      <w:sz w:val="20"/>
      <w:szCs w:val="20"/>
    </w:rPr>
  </w:style>
  <w:style w:type="paragraph" w:customStyle="1" w:styleId="csmall">
    <w:name w:val="csmall"/>
    <w:basedOn w:val="a"/>
    <w:uiPriority w:val="99"/>
    <w:rsid w:val="00DF489F"/>
    <w:pPr>
      <w:spacing w:before="100" w:beforeAutospacing="1"/>
      <w:ind w:left="600" w:right="400" w:firstLine="150"/>
      <w:jc w:val="both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Русская музыка XVIII века</vt:lpstr>
    </vt:vector>
  </TitlesOfParts>
  <Company>Home</Company>
  <LinksUpToDate>false</LinksUpToDate>
  <CharactersWithSpaces>45138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музыка XVIII века</dc:title>
  <dc:subject/>
  <dc:creator>User</dc:creator>
  <cp:keywords/>
  <dc:description/>
  <cp:lastModifiedBy>admin</cp:lastModifiedBy>
  <cp:revision>2</cp:revision>
  <dcterms:created xsi:type="dcterms:W3CDTF">2014-03-28T17:27:00Z</dcterms:created>
  <dcterms:modified xsi:type="dcterms:W3CDTF">2014-03-28T17:27:00Z</dcterms:modified>
</cp:coreProperties>
</file>