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DB4" w:rsidRPr="00AA478C" w:rsidRDefault="00F13DB4" w:rsidP="00F13DB4">
      <w:pPr>
        <w:spacing w:before="120"/>
        <w:jc w:val="center"/>
        <w:rPr>
          <w:b/>
          <w:bCs/>
          <w:sz w:val="32"/>
          <w:szCs w:val="32"/>
        </w:rPr>
      </w:pPr>
      <w:r w:rsidRPr="00AA478C">
        <w:rPr>
          <w:b/>
          <w:bCs/>
          <w:sz w:val="32"/>
          <w:szCs w:val="32"/>
        </w:rPr>
        <w:t>Русский гражданский шрифт</w:t>
      </w:r>
    </w:p>
    <w:p w:rsidR="00F13DB4" w:rsidRPr="00AA478C" w:rsidRDefault="00F13DB4" w:rsidP="00F13DB4">
      <w:pPr>
        <w:spacing w:before="120"/>
        <w:jc w:val="center"/>
        <w:rPr>
          <w:sz w:val="28"/>
          <w:szCs w:val="28"/>
        </w:rPr>
      </w:pPr>
      <w:r w:rsidRPr="00AA478C">
        <w:rPr>
          <w:sz w:val="28"/>
          <w:szCs w:val="28"/>
        </w:rPr>
        <w:t>Г.М. Барышников</w:t>
      </w:r>
    </w:p>
    <w:p w:rsidR="00F13DB4" w:rsidRPr="00F56856" w:rsidRDefault="00F13DB4" w:rsidP="00F13DB4">
      <w:pPr>
        <w:spacing w:before="120"/>
        <w:ind w:firstLine="567"/>
        <w:jc w:val="both"/>
      </w:pPr>
      <w:r w:rsidRPr="00F56856">
        <w:t>Важнейшие события в истории русского народа на рубеже XVII и XVIII веков связаны с именем великого преобразователя России - Петра I. Одним из таких исторических событий явилось создание в начале XVIII века русской гражданской азбуки. С этого времени начинается в России исторический перелом: прогрессирующее развитие получает светская культура, элементы которой уходят своими истоками в XVII век.</w:t>
      </w:r>
    </w:p>
    <w:p w:rsidR="00F13DB4" w:rsidRPr="00F56856" w:rsidRDefault="00F13DB4" w:rsidP="00F13DB4">
      <w:pPr>
        <w:spacing w:before="120"/>
        <w:ind w:firstLine="567"/>
        <w:jc w:val="both"/>
      </w:pPr>
      <w:r w:rsidRPr="00F56856">
        <w:t>Развитие русского просвещения в начале XVIII века было неразрывно связано с развитием книгопечатания. Петр I это отлично понимал. Если сравнить количество изданий, выпущенных в допетровский период и в петровское время, то можно легко убедиться в той громадной работе, которую провел он в этом чрезвычайно важном для России деле.</w:t>
      </w:r>
    </w:p>
    <w:p w:rsidR="00F13DB4" w:rsidRPr="00F56856" w:rsidRDefault="00F13DB4" w:rsidP="00F13DB4">
      <w:pPr>
        <w:spacing w:before="120"/>
        <w:ind w:firstLine="567"/>
        <w:jc w:val="both"/>
      </w:pPr>
      <w:r w:rsidRPr="00F56856">
        <w:t>Поскольку в XVII веке печатались книги в основном церковного содержания, издавать нужно было все. На первых порах Петр I был вынужден организовать печатание русских книг в Голландии. В Амстердаме он поручил это негоцианту Яну Тессингу, которого знал еще в Москве. Изданием книг в типографии Тессинга занимался поляк Илья Федорович Копиевский, или Копилевич, который в 1700 году открыл собственную типографию.</w:t>
      </w:r>
    </w:p>
    <w:p w:rsidR="00F13DB4" w:rsidRPr="00F56856" w:rsidRDefault="00F13DB4" w:rsidP="00F13DB4">
      <w:pPr>
        <w:spacing w:before="120"/>
        <w:ind w:firstLine="567"/>
        <w:jc w:val="both"/>
      </w:pPr>
      <w:r w:rsidRPr="00F56856">
        <w:t xml:space="preserve">В начале 1701 года Петр I реорганизует Монастырский приказ, начальником которого назначает одного из наиболее образованных бояр - МусинаПушкина. Ему было поручено управлять всеми издательскими делами, типографиями, в частности Печатным двором. Под его руководством осуществлялось и печатание русских книг в Амстердаме. </w:t>
      </w:r>
    </w:p>
    <w:p w:rsidR="00F13DB4" w:rsidRPr="00F56856" w:rsidRDefault="00F13DB4" w:rsidP="00F13DB4">
      <w:pPr>
        <w:spacing w:before="120"/>
        <w:ind w:firstLine="567"/>
        <w:jc w:val="both"/>
      </w:pPr>
      <w:r w:rsidRPr="00F56856">
        <w:t xml:space="preserve">Для новых изданий церковнославянский полуустав стал архаичным для чтения книг светского, в частности научного, содержания он был неудобен. В связи с печатанием светских изданий перед Петром I встала исключительно важная проблема - создание нового гражданского печатного шрифта. </w:t>
      </w:r>
    </w:p>
    <w:p w:rsidR="00F13DB4" w:rsidRPr="00F56856" w:rsidRDefault="00F13DB4" w:rsidP="00F13DB4">
      <w:pPr>
        <w:spacing w:before="120"/>
        <w:ind w:firstLine="567"/>
        <w:jc w:val="both"/>
      </w:pPr>
      <w:r w:rsidRPr="00F56856">
        <w:t>Процесс возникновения нового печатного шрифта может быть естественным или искусственным. Естественным этот процесс является тогда, когда новый шрифт создается в тот или иной исторический период на основе возникшей новой графики письма. Примером такого естественного процесса может служить создание шрифта антиква, который возник на основе новой письменности эпохи Возрождения - гуманистического письма и римского архитектурно-монументального шрифта. Шрифт антиква, впервые появившийся в эпоху Возрождения в конце XV века в Италии, давно существовал в Европе и получил широкое распространение во всех странах. Россия была подготовлена к созданию нового шрифта уже в конце XVII века, но проявил инициативу в этом вопросе Петр I.</w:t>
      </w:r>
    </w:p>
    <w:p w:rsidR="00F13DB4" w:rsidRPr="00F56856" w:rsidRDefault="00F13DB4" w:rsidP="00F13DB4">
      <w:pPr>
        <w:spacing w:before="120"/>
        <w:ind w:firstLine="567"/>
        <w:jc w:val="both"/>
      </w:pPr>
      <w:r w:rsidRPr="00F56856">
        <w:t>Петр I имел желание создать новый шрифт на основе антиквы еще в конце XVII века. Об этом говорит большая работа, которая была проведена в этом направлении издателями русских книг в Амстердаме Тессингом и Копиевичем.</w:t>
      </w:r>
    </w:p>
    <w:p w:rsidR="00F13DB4" w:rsidRPr="00F56856" w:rsidRDefault="00F13DB4" w:rsidP="00F13DB4">
      <w:pPr>
        <w:spacing w:before="120"/>
        <w:ind w:firstLine="567"/>
        <w:jc w:val="both"/>
      </w:pPr>
      <w:r w:rsidRPr="00F56856">
        <w:t>Однако стилизованные виды новых русских алфавитов амстердамского книгопечатания не удовлетворяли Петра I. В 1707 году Петр I через МусинаПушкина передал русским словолитчикам образец гражданского шрифта, нарисованного, очевидно, на основе рукописного письма. После этого, в том же году, словолитчику Ефремову был передан другой печатный образец из Амстердама. Очевидно, это был русский алфавит амстердамской типографии. В январе 1708 года Петр I приказал новым шрифтом, привезенным из Амстердама, напечатать "Геометрию", а также другие книги.</w:t>
      </w:r>
    </w:p>
    <w:p w:rsidR="00F13DB4" w:rsidRPr="00F56856" w:rsidRDefault="00F13DB4" w:rsidP="00F13DB4">
      <w:pPr>
        <w:spacing w:before="120"/>
        <w:ind w:firstLine="567"/>
        <w:jc w:val="both"/>
      </w:pPr>
      <w:r w:rsidRPr="00F56856">
        <w:t>То что рукописный образец, переданный через Мусина-Пушкина словолитчикам, отражал русское гражданское письмо, явствует из сходства букв этого образца с буквами гражданской письменности начала XVIII века. Поразительное сходство выявляется при сравнении букв Д, У, Ъ, Б, Ц, Щ, Л, Р шрифта "Геометрии" с буквами гражданской письменности.</w:t>
      </w:r>
    </w:p>
    <w:p w:rsidR="00F13DB4" w:rsidRPr="00F56856" w:rsidRDefault="00F13DB4" w:rsidP="00F13DB4">
      <w:pPr>
        <w:spacing w:before="120"/>
        <w:ind w:firstLine="567"/>
        <w:jc w:val="both"/>
      </w:pPr>
      <w:r w:rsidRPr="00F56856">
        <w:t>После напечатания 25 января 1708 года "Геометрии" и "Комплиментов" Мусин-Пушкин просит царя "учинить указ", какие еще книги печатать "новоизданными" литерами, а в конце того же года направляет ему "...азбуку новоисправленных литер". Петр I остался недоволен этими исправлениями и письмом от 4 января 1709 года предложил сделать ряд новых исправлений. В ответ на это 18 января 1709 года Мусин-Пушкин пишет царю, что как только исправления в азбуку будут внесены, он вышлет ему исправленный образец, а 4 сентября того же года направляет Петру I образцы новых букв на утверждение. По всей вероятности, это и был последний, известный вариант гражданской азбуки, которая по праву носит имя своего создателя. Вариант этот утвержден Петром I 29 января 1710 года. После тщательной, исключительно кропотливой работы, длившейся в течение четырех лет, появилась новая гражданская азбука. Создание гражданского шрифта для светских изданий на основе новой азбуки явилось исключительно важным событием культурного и политического характера. Помимо того, что формой нового шрифта определялся "водораздел" между языком церковнославянским и народившимся народным литературным языком, новым шрифтом намечалась борьба за национальный литературный язык.</w:t>
      </w:r>
    </w:p>
    <w:p w:rsidR="00F13DB4" w:rsidRPr="00F56856" w:rsidRDefault="00F13DB4" w:rsidP="00F13DB4">
      <w:pPr>
        <w:spacing w:before="120"/>
        <w:ind w:firstLine="567"/>
        <w:jc w:val="both"/>
      </w:pPr>
      <w:r w:rsidRPr="00F56856">
        <w:t>На обороте переплета утвержденного образца азбуки, на свободном месте, Петр I собственноручно написал: "Сими литерами печатать исторические и мануфактурные книги, а которые подчернены, тех в вышеописанных книгах не употреблять". На первой странице азбуки, где напечатаны начальные буквы алфавита, внизу красными чернилами обозначена дата утверждения: "Дано лета Господня 1710 Генваря в 29 день". Азбука имеет заглавие: "Изображение древних и новых письмен славянских печатных и рукописных".</w:t>
      </w:r>
    </w:p>
    <w:p w:rsidR="00F13DB4" w:rsidRPr="00F56856" w:rsidRDefault="00F13DB4" w:rsidP="00F13DB4">
      <w:pPr>
        <w:spacing w:before="120"/>
        <w:ind w:firstLine="567"/>
        <w:jc w:val="both"/>
      </w:pPr>
      <w:r w:rsidRPr="00F56856">
        <w:t>В азбуке содержится восемь вертикальных рядов букв, причем во втором, третьем и четвертом рядах приведен шрифт, который, за исключением отдельных букв, уже применялся в печати. В первом ряду помещены заглавные буквы кирилловского полуустава допетровского времени. Второй и третий ряды - это специально отобранные для гражданской азбуки два алфавита прописного и строчного начертания. Необходимо отметить, что введением гражданской азбуки впервые установлены два алфавита - прописного и строчного начертания, существующих вместе.</w:t>
      </w:r>
    </w:p>
    <w:p w:rsidR="00F13DB4" w:rsidRPr="00F56856" w:rsidRDefault="00F13DB4" w:rsidP="00F13DB4">
      <w:pPr>
        <w:spacing w:before="120"/>
        <w:ind w:firstLine="567"/>
        <w:jc w:val="both"/>
      </w:pPr>
      <w:r w:rsidRPr="00F56856">
        <w:t>Исключительный интерес для истории русской культуры представляет корректура Петра I в утвержденном образце гражданской азбуки. Что особенно поражает, так это понимание им построения и организации русского шрифта и шрифта антиква. Корректура в в азбуке позволяет судить об отношении Петра I к церковнославянской культуре, к культуре Запада и к возрождающимся самобытным национальным чертам русской светской культуры.</w:t>
      </w:r>
    </w:p>
    <w:p w:rsidR="00F13DB4" w:rsidRPr="00F56856" w:rsidRDefault="00F13DB4" w:rsidP="00F13DB4">
      <w:pPr>
        <w:spacing w:before="120"/>
        <w:ind w:firstLine="567"/>
        <w:jc w:val="both"/>
      </w:pPr>
      <w:r w:rsidRPr="00F56856">
        <w:t>Весь комплект букв азбуки отличается цельностью и стройностью, имеет в значительной мере органическую форму, характерную для русского гражданского шрифта. В азбуке отсутствуют элементы стабилизации, которые были свойственны русским алфавитам амстердамского книгопечатания. В работе над созданием гражданского шрифта был использован всевозможный материал, но он был настолько переработан, что азбуку, утвержденную Петром I, можно рассматривать как обобщение лучших достижений русской культуры на грани XVII и XVIII веков.</w:t>
      </w:r>
    </w:p>
    <w:p w:rsidR="00F13DB4" w:rsidRPr="00F56856" w:rsidRDefault="00F13DB4" w:rsidP="00F13DB4">
      <w:pPr>
        <w:spacing w:before="120"/>
        <w:ind w:firstLine="567"/>
        <w:jc w:val="both"/>
      </w:pPr>
      <w:r w:rsidRPr="00F56856">
        <w:t>Эти факты подчеркивают самобытность петровской гражданской азбуки, которая является плодом прогрессирующей русской национальной светской культуры в петровскую эпоху.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DB4"/>
    <w:rsid w:val="000679BA"/>
    <w:rsid w:val="001D41AE"/>
    <w:rsid w:val="0031418A"/>
    <w:rsid w:val="005A2562"/>
    <w:rsid w:val="00AA478C"/>
    <w:rsid w:val="00CE4D11"/>
    <w:rsid w:val="00E12572"/>
    <w:rsid w:val="00F13DB4"/>
    <w:rsid w:val="00F5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F5F819-C29D-42B7-BB8F-567D4944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DB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13DB4"/>
    <w:rPr>
      <w:rFonts w:ascii="Arial" w:hAnsi="Arial" w:cs="Arial"/>
      <w:color w:val="3366CC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1038</Words>
  <Characters>5917</Characters>
  <Application>Microsoft Office Word</Application>
  <DocSecurity>0</DocSecurity>
  <Lines>49</Lines>
  <Paragraphs>13</Paragraphs>
  <ScaleCrop>false</ScaleCrop>
  <Company>Home</Company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Русский гражданский шрифт</dc:title>
  <dc:subject/>
  <dc:creator>Alena</dc:creator>
  <cp:keywords/>
  <dc:description/>
  <cp:lastModifiedBy>admin</cp:lastModifiedBy>
  <cp:revision>2</cp:revision>
  <dcterms:created xsi:type="dcterms:W3CDTF">2014-02-16T15:48:00Z</dcterms:created>
  <dcterms:modified xsi:type="dcterms:W3CDTF">2014-02-16T15:48:00Z</dcterms:modified>
</cp:coreProperties>
</file>