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E8E" w:rsidRPr="004E26FA" w:rsidRDefault="00EF3E8E" w:rsidP="00EF3E8E">
      <w:pPr>
        <w:spacing w:before="120"/>
        <w:jc w:val="center"/>
        <w:rPr>
          <w:b/>
          <w:bCs/>
          <w:sz w:val="32"/>
          <w:szCs w:val="32"/>
        </w:rPr>
      </w:pPr>
      <w:r w:rsidRPr="004E26FA">
        <w:rPr>
          <w:b/>
          <w:bCs/>
          <w:sz w:val="32"/>
          <w:szCs w:val="32"/>
        </w:rPr>
        <w:t>Шопенгауэр</w:t>
      </w:r>
    </w:p>
    <w:p w:rsidR="00EF3E8E" w:rsidRPr="00313BE5" w:rsidRDefault="00EF3E8E" w:rsidP="00EF3E8E">
      <w:pPr>
        <w:spacing w:before="120"/>
        <w:jc w:val="center"/>
        <w:rPr>
          <w:sz w:val="28"/>
          <w:szCs w:val="28"/>
        </w:rPr>
      </w:pPr>
      <w:r w:rsidRPr="00313BE5">
        <w:rPr>
          <w:sz w:val="28"/>
          <w:szCs w:val="28"/>
        </w:rPr>
        <w:t>А.А. Гусейнов</w:t>
      </w:r>
    </w:p>
    <w:p w:rsidR="00EF3E8E" w:rsidRDefault="00EF3E8E" w:rsidP="00EF3E8E">
      <w:pPr>
        <w:spacing w:before="120"/>
        <w:ind w:firstLine="567"/>
        <w:jc w:val="both"/>
      </w:pPr>
      <w:r w:rsidRPr="00DA342F">
        <w:t>Все многообразие мира, по Артуру Шопенгауэру (1788-1860), есть обнаружение воли. Настоящей и единственной "вещью в себе" выступает мировая воля, которая тождественна себе всегда и во всем, во всех своих проявлениях или, как он выражается, индивидуациях: в тяготении, магнетизме, электричестве, в росте кристаллов, в жизни растений, животных и человека. На уровне психики, там, где происходит раздвоение воли на объект и субъект, она становится сама для себя представлением, т.е. объективируется и познает себя в понятиях. Мир, который представлен человеку в его сознании, не является подлинным; наша жизнь подобна снам. Житейские события и сновидения, по образному выражению Шопенгауэра, - суть страницы одной и той же книги, разница лишь в том, читаем ли мы ее последовательно или же праздно листаем, заглядывая то туда, то сюда. Жизнь он называет долгим сновидением.</w:t>
      </w:r>
    </w:p>
    <w:p w:rsidR="00EF3E8E" w:rsidRDefault="00EF3E8E" w:rsidP="00EF3E8E">
      <w:pPr>
        <w:spacing w:before="120"/>
        <w:ind w:firstLine="567"/>
        <w:jc w:val="both"/>
      </w:pPr>
      <w:r w:rsidRPr="00DA342F">
        <w:t>Всякое движение воли стремится к осуществлению, оспаривая у другого материю, пространство и время. Отсюда - внутреннее соперничество, беспрерывная война между индивидами, поскольку речь идет о видах в органическом царстве и проявлениях природных сил в неорганическом мире. Познание человека - также одна из объективаций всемирной воли. Оно служит воле, в частности целям сохранения существа, наделенного разнообразными потребностями. Шопенгауэр различает два рода познания: обычное познание, постигающее объекты в качестве отдельных вещей, проясняющее то, чего хочет воля теперь и здесь, и гениальное, направленное на неизменную и действительную сущность вещей, на волю как таковую. Обычное познание реализуется главным образом в науках и доступно всем, гениальное же (высшее, подлинное) познание связано с искусством, нравственным подвижничеством и является редким уделом избранных. В сфере человеческих желаний речь также и наиболее очевидным образом идет о проявлениях воли, ее беспрерывной, неутомимой и бессмысленной игре. Вожделения людей бесконечны и в принципе ненасыщаемы. Человеческие страдания извечны, ибо являются не следствием ошибки, отклонением от нормы, "дефектом", а выражением сущности самой воли, самым что ни на есть позитивным состоянием мира. Поскольку воля вечно производит только саму себя, и эта работа никогда не может быть закончена, то неудовлетворенность, ущербность - ее естественное состояние. Воля к жизни - уже по определению несчастливая воля. И поскольку мир есть не что иное, как манифестация (объективация, самообнаружение) воли к жизни, то он также представляет собой средоточие мук и страданий.</w:t>
      </w:r>
    </w:p>
    <w:p w:rsidR="00EF3E8E" w:rsidRDefault="00EF3E8E" w:rsidP="00EF3E8E">
      <w:pPr>
        <w:spacing w:before="120"/>
        <w:ind w:firstLine="567"/>
        <w:jc w:val="both"/>
      </w:pPr>
      <w:r w:rsidRPr="00DA342F">
        <w:t>На таком необычном онтологическом фундаменте Шопенгауэр возводит свою антропологию и этику, где сильно влияние учения Канта о свободе и необходимости. Вполне свободна лишь единая мировая воля как "вещь в себе"; она не ограничена ничем и потому всемогуща. В человеке эта универсальная воля проявляется в его интеллигибельном (умопостигаемом) характере, который дан каждому изначально, неизменен и, в общем-то, непознаваем. Шопенгауэр называет его также внутренней сущностью человека, первичным волевым актом, раскрывающимся в эйдосе конкретной личности. Этот интеллигибельный характер, соединяясь с мотивами - внешними побудительными силами, преломленными в сознании человека, - с неизбежностью определяет линию поведения. Индивидуальная вариация интеллигибельного характера названа им эмпирическим характером. Будучи отображением интеллигибельного характера, эмпирический характер, естественно, так же прирожден и неискореним, как и первый. Шопенгауэр признает наличие не только изначальной предрасположенности к тем или иным нравственным качествам, с чем можно было бы согласиться, но и готовую добродетельность или порочность. Злому, пишет он, его злоба настолько же врождена, как змее ее ядовитые зубы и ядовитый мешок, и он столь же мало может измениться, как и она. Шопенгауэр добавляет к умопостигаемому и эмпирическому характеру еще и третий, приобретенный характер. Но это почти ничего не меняет по существу, ибо приобретенный характер состоит в как можно более точном познании собственной индивидуальности, в абстрактном знании неизменных свойств эмпирического характера. Подобное знание позволяет сознательно и систематически исполнять свою раз навсегда данную роль. Правда, эту роль можно играть по-разному. Как на одну и ту же тему может быть сто вариаций, так один и тот же характер может проявляться на ста очень различных жизненных поприщах, но не более того.</w:t>
      </w:r>
    </w:p>
    <w:p w:rsidR="00EF3E8E" w:rsidRDefault="00EF3E8E" w:rsidP="00EF3E8E">
      <w:pPr>
        <w:spacing w:before="120"/>
        <w:ind w:firstLine="567"/>
        <w:jc w:val="both"/>
      </w:pPr>
      <w:r w:rsidRPr="00DA342F">
        <w:t>Фаталистические мотивы в этике Шопенгауэра обусловлены ограничением прав разума, который у него вообще выступает эпифеноменом воли, призванным задним числом объяснять и обосновывать решение, уже принятое волей. Завершая свою работу о свободе воли, Шопергауэр пишет: "Одним словом, человек всегда делает лишь то, что хочет, и делает это все-таки по необходимости. А это зависит от того, что он уже есть таков, как он хочет, ибо из того, что он есть, с необходимостью вытекает все, что он каждый раз делает. Если брать его поведение objective, т.е. извне, то бесспорно придется признать, что оно, как и действия всего существующего в природе, должно быть подчинено закону причинности во всей его строгости; subjective же каждый чувствует, что он всегда делает лишь то, что хочет. Но это значит только, что его образ действий есть просто обнаружение его подлинной сущности. То же самое чувство испытывалось бы поэтому всеми, даже самыми низшими существами в природе, если бы они могли чувствовать" [1].</w:t>
      </w:r>
    </w:p>
    <w:p w:rsidR="00EF3E8E" w:rsidRDefault="00EF3E8E" w:rsidP="00EF3E8E">
      <w:pPr>
        <w:spacing w:before="120"/>
        <w:ind w:firstLine="567"/>
        <w:jc w:val="both"/>
      </w:pPr>
      <w:r w:rsidRPr="00DA342F">
        <w:t>1 Шопенгауэр А. Свобода воли и нравственность. М., 1992. С. 120-121.</w:t>
      </w:r>
    </w:p>
    <w:p w:rsidR="00EF3E8E" w:rsidRDefault="00EF3E8E" w:rsidP="00EF3E8E">
      <w:pPr>
        <w:spacing w:before="120"/>
        <w:ind w:firstLine="567"/>
        <w:jc w:val="both"/>
      </w:pPr>
      <w:r w:rsidRPr="00DA342F">
        <w:t>Отрицание свободы не проводится Шопенгауэром до того логического конца, где оно обнаружило бы свою абсурдность. Культура, считает он, все же способна радикально влиять на человеческое поведение, но только в одном-единственном случае: если она, опираясь на его этику, покажет субъекту неистинность эмпирического бытия и научит квиетизму, т.е. умению освобождать волю от принудительной силы мотивов, от власти суетных эгоистических желаний. Допуская подобное исключение, Шопенгауэр признает ничем не ограниченную, соразмерную сущности бытия силу морали, но одновременно вводит в свою теоретическую систему вопиющее логическое противоречие. Вектор нравственности здесь направленно противостоит вектору бытия. Но то, каким образом осуществляется переход, точнее сказать, головокружительный прыжок, от метафизического принципа воли к жизни к этическому принципу отрицания воли к жизни, остается совершенно непонятным.</w:t>
      </w:r>
    </w:p>
    <w:p w:rsidR="00EF3E8E" w:rsidRDefault="00EF3E8E" w:rsidP="00EF3E8E">
      <w:pPr>
        <w:spacing w:before="120"/>
        <w:ind w:firstLine="567"/>
        <w:jc w:val="both"/>
      </w:pPr>
      <w:r w:rsidRPr="00DA342F">
        <w:t>В сочинении "Об основе морали" Шопенгауэр выделяет три разновидности эмпирического характера: эгоистическую, злобную и сострадательную. В основе каждой из них лежит специфическая движущая сила человеческого поведения. Эгоизм является неотъемлемым свойством природы человека в том смысле, что для каждого собственные наслаждения и страдания важнее всего остального; но у некоторых лиц он достигает крайних степеней, вплоть до готовности убить человека ради того, чтобы его жиром смазать себе сапоги. Эгоисты, по Шопенгауэру, составляют преобладающее большинство человечества, они всего ближе к животной природе. Эта разновидность характера, однако, не самая худшая, с его точки зрения. Ее превосходит злоба, для которой страдания и скорбь других сами по себе служат целью, а их причинение - наслаждением. Вполне оригинален Шопенгауэр в определении третьего личностного типа - сострадательного. По его убеждению, самым чистым и специфическим нравственным побуждением, так сказать, "первофеноменом морали" выступает не уважение к закону, как полагал Кант, не совесть и т.п., а чувство сострадания: сострадание. Только через сострадание, через участие в страдании другого человека чужие интересы могут стать непосредственной причиной наших собственных действий.</w:t>
      </w:r>
    </w:p>
    <w:p w:rsidR="00EF3E8E" w:rsidRDefault="00EF3E8E" w:rsidP="00EF3E8E">
      <w:pPr>
        <w:spacing w:before="120"/>
        <w:ind w:firstLine="567"/>
        <w:jc w:val="both"/>
      </w:pPr>
      <w:r w:rsidRPr="00DA342F">
        <w:t>Полагание сострадательного чувства в качестве основания морали хорошо увязано с шопенгауэровской метафизикой. Поскольку за "покрывалом Майи" мир есть не что иное, как единая воля, постольку истинная сущность человека может заключаться не в его индивидуальном существовании, а в слиянии с мировым целым, и прежде всего с другими людьми, живыми существами. Сострадая боли другого человека (или животного), человек обнаруживает свое сущностное родство со всем живым. Не кантовский принцип достоинства человека, а именно идея сострадания реализует то единение людей, которое составляет подлинное предназначение морали. Шопенгауэр кладет в основание морали не положительное, а отрицательное переживание единства человека с другими людьми, живыми существами природы. Для него счастье является не позитивным наслаждением, а минимумом или отсутствием страданий. Он утверждает даже, что справедливость есть только отсутствие несправедливости, т.е. чистая негативность. Удовольствие, считает Шопенгауэр, не имеет положительного содержания, оно сугубо негативно. Это обнаруживается и в том, что сопереживание радости соседа обычно дается человеку трудней, чем сопереживание его неудач. Co-радость каким-то образом сопряжена с горечью, в то время как сострадание оставляет в душе что-то светлое.</w:t>
      </w:r>
    </w:p>
    <w:p w:rsidR="00EF3E8E" w:rsidRDefault="00EF3E8E" w:rsidP="00EF3E8E">
      <w:pPr>
        <w:spacing w:before="120"/>
        <w:ind w:firstLine="567"/>
        <w:jc w:val="both"/>
      </w:pPr>
      <w:r w:rsidRPr="00DA342F">
        <w:t>Шопенгауэр трактует человеческую жизнь как непрерывную борьбу между состраданием, с одной стороны, и силами эгоизма и злобы, с другой: при этом последние преобладают, хотя и коренятся в неподлинном бытии. Злобно-эгоистические силы в человеке так велики, что вся культура, по сути дела, выполняет функцию их обуздания и маскировки. Этикетные правила вежливости суть не что иное, как попытка скрыть под благообразной маской отвратительное звериное обличье человека. Государство и право в совокупности образуют намордник, позволяющий сдерживать наиболее разрушительные проявления человеческой природы. И если представить себе государственную власть утратившей силу, то всякий понимающий содрогнется перед зрелищем, какое тогда могло бы перед ним предстать. Игнорируя позитивные функции культуры, Шопенгауэр объявляет пустым звуком обязанности человека перед самим собой. Мораль для него существует лишь в отношении к другому человеку (или животному) и выражается в феноменах сострадания, справедливости и человеколюбия. Отношение к самому себе - это чистый эгоизм.</w:t>
      </w:r>
    </w:p>
    <w:p w:rsidR="00EF3E8E" w:rsidRDefault="00EF3E8E" w:rsidP="00EF3E8E">
      <w:pPr>
        <w:spacing w:before="120"/>
        <w:ind w:firstLine="567"/>
        <w:jc w:val="both"/>
      </w:pPr>
      <w:r w:rsidRPr="00DA342F">
        <w:t>Какую же путеводную нравственную нить дает нам воля к жизни? Мир позитивных человеческих стремлений и поступков, если рассматривать его сквозь призму воли к жизни, предстает, по мнению Шопенгауэра, как полностью бессмысленный. Человеческие желания в принципе нельзя насытить, наслаждения лишь умножают страдания. Оптимистическая ориентация, стимулирующая активное, деятельное отношение к жизни, отделяет человека от той цели, к которой он стремится. Поэтому, считает Шопенгауэр, единственный</w:t>
      </w:r>
    </w:p>
    <w:p w:rsidR="00EF3E8E" w:rsidRDefault="00EF3E8E" w:rsidP="00EF3E8E">
      <w:pPr>
        <w:spacing w:before="120"/>
        <w:ind w:firstLine="567"/>
        <w:jc w:val="both"/>
      </w:pPr>
      <w:r w:rsidRPr="00DA342F">
        <w:t>выход для человека - попытаться выпрыгнуть из бессмысленного круговорота и обрести покой в отказе от желаний, в умерщвлении воли к жизни. Воля наполняется этическим содержанием тогда, когда она отрешается от себя. Таким образом, смысл индивидуальной этики Шопенгауэра заключается в полном отказе от индивидуального. Философ спасает личность от общества, социума, но не для того, чтобы возвысить ее самость, а для того, чтобы указать ей путь более полного, чистого самоотрешения, чем это возможно на поприще служения людям. Шопенгауэр таким образом резко порывает со всей предшествующей этической традицией, просто заменяет европейскую этику индийской, гуманистическую философию - мировоззрением брахманов.</w:t>
      </w:r>
    </w:p>
    <w:p w:rsidR="00EF3E8E" w:rsidRDefault="00EF3E8E" w:rsidP="00EF3E8E">
      <w:pPr>
        <w:spacing w:before="120"/>
        <w:ind w:firstLine="567"/>
        <w:jc w:val="both"/>
      </w:pPr>
      <w:r w:rsidRPr="00DA342F">
        <w:t>Постигая мир как сплошное и нескончаемое страдание, нравственно ответственный человек, считает Шопенгауэр, не может утверждать эту жизнь постоянной деятельностью своей воли. "Воля отворачивается от жизни" [1]. Это путь добровольного отречения, изживания желаний, путь аскетизма. Философ с характерной для него прямотой употребляет понятие аскетизма в буквальном смысле слова - прежде всего как полное целомудрие и добровольную нищету. Нравственная воля, вступившая в непримиримую схватку с жизнью, не доходит до самоубийства, ибо самоубийство, замечает Шопенгауэр, является своеобразным утверждением жизни, но смерть встречает с великой радостью, как желанное искупление. Нравственная воля лишена позитивного содержания, ее задача - умерщвление воли к жизни. В идеальной точке она переходит в пустоту, в ничто: "Нет воли - нет представления, нет мира. Пред нами остается, конечно, только ничто" [2].</w:t>
      </w:r>
    </w:p>
    <w:p w:rsidR="00EF3E8E" w:rsidRPr="00DA342F" w:rsidRDefault="00EF3E8E" w:rsidP="00EF3E8E">
      <w:pPr>
        <w:spacing w:before="120"/>
        <w:ind w:firstLine="567"/>
        <w:jc w:val="both"/>
      </w:pPr>
      <w:r w:rsidRPr="00DA342F">
        <w:t>1 Шопенгауэр А. Мир как воля и представление // Шопенгауэр А. Полн. собр. соч. М., 1990. Т. 1. С. 394.</w:t>
      </w:r>
    </w:p>
    <w:p w:rsidR="00EF3E8E" w:rsidRDefault="00EF3E8E" w:rsidP="00EF3E8E">
      <w:pPr>
        <w:spacing w:before="120"/>
        <w:ind w:firstLine="567"/>
        <w:jc w:val="both"/>
      </w:pPr>
      <w:r w:rsidRPr="00DA342F">
        <w:t>2 Там же. С. 397, 426.</w:t>
      </w:r>
    </w:p>
    <w:p w:rsidR="00EF3E8E" w:rsidRDefault="00EF3E8E" w:rsidP="00EF3E8E">
      <w:pPr>
        <w:spacing w:before="120"/>
        <w:ind w:firstLine="567"/>
        <w:jc w:val="both"/>
      </w:pPr>
      <w:r w:rsidRPr="00DA342F">
        <w:t>Каковы же новые идеи, отличающие этику Шопенгауэра от предшествующих этических теорий и придающие ей своеобразный исторический колорит? Прежде всего следует отметить то, что философ стоит на точке зрения индивидуальной этики, отрицая какую-либо нравственную ценность за социумом. Он не признает исторических и социальных измерений морали, в каких бы религиозных, национальных, политических или иных формах они ни выступали. Среди бесчисленных бед, выпадающих на долю человека, одно из самых больших несчастий - то, что он вынужден жить в обществе; именно в обществе эгоизм становится злобой, естественные влечения приобретают изощренную форму, делающую еще более призрачной возможность их удовлетворения.</w:t>
      </w:r>
    </w:p>
    <w:p w:rsidR="00EF3E8E" w:rsidRDefault="00EF3E8E" w:rsidP="00EF3E8E">
      <w:pPr>
        <w:spacing w:before="120"/>
        <w:ind w:firstLine="567"/>
        <w:jc w:val="both"/>
      </w:pPr>
      <w:r w:rsidRPr="00DA342F">
        <w:t>Принципиально личностная (говоря точнее, несоциальная) ориентация этики Шопенгауэра переходит в антинормативизм. Этическая мысль Нового времени, рассмотренная в ее основной тенденции, всегда была связана с правосознанием и являлась по преимуществу этикой абстрактных принципов. Шопенгауэр восстает против господства законов и норм над индивидами. Он не приемлет категорического императива Канта, как и всех тех философских оснований, которые к нему подводят. Категорическую форму своей этики Кант, по мнению Шопенгауэра, заимствовал у теологической морали. Он не просто отвергает определенный нравственный закон, а ставит под сомнение сами права законозадающей инстанции - права разума.</w:t>
      </w:r>
    </w:p>
    <w:p w:rsidR="00EF3E8E" w:rsidRDefault="00EF3E8E" w:rsidP="00EF3E8E">
      <w:pPr>
        <w:spacing w:before="120"/>
        <w:ind w:firstLine="567"/>
        <w:jc w:val="both"/>
      </w:pPr>
      <w:r w:rsidRPr="00DA342F">
        <w:t>Шопенгауэр утверждает примат воли над разумом, иррационального над рациональным. Разум, каких бы ступеней совершенства он ни достиг, по его мнению, дает лишь внешнее знание о мире; он не может постигнуть его изнутри. Это способна сделать только воля, через которую индивид связан с космической первоосновой мира. Не воля подчиняется разуму, а, наоборот, разум - воле. Добродетельность и разумность, по Шопенгауэру, - разнородные понятия. Он стоит на точке зрения непосредственной, элементарной нравственности, полагая, что в голосе сердца больше истины, чем в философских силлогизмах. В его учении познание занимает подчиненное положение, индивид рассматривается включенным в жизненный процесс в непосредственности его иррациональных, бесконечных и бессмысленных желаний, а этика в пику метафизике и в противовес очевидным свидетельствам разума основывается на чувстве сострадания. Шопенгауэр придал философски фундаментальную значимость неупорядоченному, неорганизованному, непосредственно-волевому началу в человеке. Место законопослушного гражданина в его творчестве занял живой, страдающий индивид.</w:t>
      </w:r>
    </w:p>
    <w:p w:rsidR="00EF3E8E" w:rsidRDefault="00EF3E8E" w:rsidP="00EF3E8E">
      <w:pPr>
        <w:spacing w:before="120"/>
        <w:ind w:firstLine="567"/>
        <w:jc w:val="both"/>
      </w:pPr>
      <w:r w:rsidRPr="00DA342F">
        <w:t>Рационально-познавательная деятельность асимметрична, она имеет тенденцию к неограниченному самовозрастанию и агрессивной самоуверенности. В познании нет внутренних механизмов, мешающих его соединению с силами зла, что особенно опасно тогда, когда речь идет о сверхмощных технологиях и социально-регулятивных системах. Возникает вопрос о гуманистических критериях, допустимых пределах рационалистической экспансии, проблема того, как удержать технический и общественный прогресс в границах общечеловеческого блага, как исключить ситуацию, когда они могут обернуться против самого человека. По объективному смыслу философии Шопенгауэра, таким критерием является живой индивид, страдания которого есть в высшей степени серьезная вещь, задающая истинную меру познания.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3E8E"/>
    <w:rsid w:val="00051FB8"/>
    <w:rsid w:val="00095BA6"/>
    <w:rsid w:val="00196FDC"/>
    <w:rsid w:val="00210DB3"/>
    <w:rsid w:val="00313BE5"/>
    <w:rsid w:val="0031418A"/>
    <w:rsid w:val="00350B15"/>
    <w:rsid w:val="00364585"/>
    <w:rsid w:val="00377A3D"/>
    <w:rsid w:val="004C14E4"/>
    <w:rsid w:val="004E26FA"/>
    <w:rsid w:val="0052086C"/>
    <w:rsid w:val="005A2562"/>
    <w:rsid w:val="005B3906"/>
    <w:rsid w:val="005F35B9"/>
    <w:rsid w:val="00755964"/>
    <w:rsid w:val="008C19D7"/>
    <w:rsid w:val="00A41C88"/>
    <w:rsid w:val="00A44D32"/>
    <w:rsid w:val="00DA342F"/>
    <w:rsid w:val="00E12572"/>
    <w:rsid w:val="00EF3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FA1AF96-8F0E-46D2-A2EB-E14FC509B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E8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F3E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2309</Words>
  <Characters>13167</Characters>
  <Application>Microsoft Office Word</Application>
  <DocSecurity>0</DocSecurity>
  <Lines>109</Lines>
  <Paragraphs>30</Paragraphs>
  <ScaleCrop>false</ScaleCrop>
  <Company>Home</Company>
  <LinksUpToDate>false</LinksUpToDate>
  <CharactersWithSpaces>15446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Шопенгауэр</dc:title>
  <dc:subject/>
  <dc:creator>Alena</dc:creator>
  <cp:keywords/>
  <dc:description/>
  <cp:lastModifiedBy>admin</cp:lastModifiedBy>
  <cp:revision>2</cp:revision>
  <dcterms:created xsi:type="dcterms:W3CDTF">2014-02-19T19:34:00Z</dcterms:created>
  <dcterms:modified xsi:type="dcterms:W3CDTF">2014-02-19T19:34:00Z</dcterms:modified>
</cp:coreProperties>
</file>