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66" w:rsidRPr="005831E7" w:rsidRDefault="00D93766" w:rsidP="005831E7">
      <w:pPr>
        <w:spacing w:before="120"/>
        <w:jc w:val="center"/>
        <w:rPr>
          <w:b/>
          <w:bCs/>
        </w:rPr>
      </w:pPr>
      <w:r w:rsidRPr="005831E7">
        <w:rPr>
          <w:b/>
          <w:bCs/>
        </w:rPr>
        <w:t>Сибирское предпринимательство в области книжного дела (вторая половина XIX века)</w:t>
      </w:r>
    </w:p>
    <w:p w:rsidR="00D93766" w:rsidRPr="005831E7" w:rsidRDefault="00D93766" w:rsidP="005831E7">
      <w:pPr>
        <w:spacing w:before="120"/>
        <w:jc w:val="center"/>
        <w:rPr>
          <w:sz w:val="28"/>
          <w:szCs w:val="28"/>
        </w:rPr>
      </w:pPr>
      <w:r w:rsidRPr="005831E7">
        <w:rPr>
          <w:sz w:val="28"/>
          <w:szCs w:val="28"/>
        </w:rPr>
        <w:t>В.Н. Волкова, Государственная публичная научно-техническая библиотека СО РАН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Сибирскому купечеству в развитии книжного дела края, как и культуры в целом, принадлежит исключительно важная роль. Можно выделить три аспекта проблемы - купечество как носитель книжной культуры (духовный аспект), финансовая поддержка купечеством книжного дела (меценатство), книжная деятельность как вид предпринимательства.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До последнего времени книжное дело Сибири второй половины XIX в. как объект частного предпринимательства в историко-книжных работах почти не рассматривался. Правда, ряд исследований был посвящен крупнейшему сибирскому деятелю книги и предпринимателю П.И. Макушину [1]. В конце 80 - 90-х гг. стали появляться отдельные материалы, затрагивающие типографское дело и книжное предпринимательство [2], однако в целом как самостоятельная исследовательская задача эта тема не разрабатывалась.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Местное книгопечатание как относительно стабильный, обусловленный экономическими и культурными потребностями процесс в Сибири начало складываться в конце 50 - 60-х гг. XIX в. Развитие капитализма повлекло за собой активное вовлечение различных слоев населения в общественную жизнь, резкое увеличение числа благотворительных, культурных, научных и иных обществ и организаций, усиление деятельности местного управленческого аппарата. Все это требовало увеличения типографских работ, а следовательно, и укрепления полиграфической базы.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В первой половине XIX в. на территории Сибири функционировало несколько казенных типографий - в Иркутске, Тобольске, Томске, Красноярске, Барнауле, Омске. Они возникли в недрах ведомств для удовлетворения их канцелярских нужд и не были самостоятельными промышленными предприятиями. В конце 50-х гг. нарастающая потребность в печатной продукции создала условия для появления частных полиграфических заведений. Организация в Сибири частных типографий и литографий была сопряжена со значительно большими трудностями и издержками, чем в Европейской России. Трудность доставки оборудования и материалов делали предприятия достаточно дорогими, а слабость социальной, культурной, экономической сферы разбросанных по Сибири и плохо связанных между собою городов не давала уверенности в успешном развитии дела. И тем не менее предпринимательство в области полиграфического производства на протяжении второй половины XIX в. неизменно расширялось.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К первым частным полиграфическим заведениям Сибири (не считая тобольскую типографию купцов Корнильевых конца XVIII в.) принадлежали литография (1858) и типография (1865) Н.Н. Синицына в Иркутске, литография (1867) и типография (1869) К.Н. Высоцкого в Тюмени, типолитография А.Г. Калининой (1876) и типография Ф.С. Декова (1877) в Тобольске, типолитография В.В. Михайлова и П.И. Макушина (1876) в Томске, типография Гуляевых (1876) в Барнауле, М.Д. Бутина (1876) в Нерчинске, скоропечатня, хромолитография, типография А.В. Сунгуровой (1877 ?) в Омске.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В 80 - 90-х гг. количество типографий и литографий стремительно растет. Если в 1868 г. во всей Сибири насчитывалось 19 типографий и 4 литографии [3], то в 1885 - 1889 гг. их стало не менее 50, а в 1896 - 1897 гг. - не менее 66, причем около 40 из них принадлежало частным владельцам [4].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В 80 - 90-х гг. открылись новые частные типографии и литографии в Иркутске (Небельтау, А.А. Сизых, П.И. Макушина), Томске ("Сибирского вестника", М.Н. Кононова, Г. Прейсмана и Н. Беляева), Красноярске (С.К. Гоштовтта и Ко, Е.Ф. Кудрявцева, А.Д. Жилина), Тюмени (Г.И. Житкова), Барнауле (В.Е. Аврамова, Н.А. Румянцева, И.Д. Реброва), Чите (Торгового Дома П.А. Бадмаева и Ко), Троицкосавске (П.А. Саплина) и др. Впервые появились полиграфические заведения в таких городах, как Енисейск, Курган, Бийск, Тара, Минусинск, Ишим, Ачинск. Все они принадлежали частным владельцам.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Рост числа типографий и литографий, несомненно, свидетельствующий о масштабах изготовления печатных текстов, еще не гарантировал широких возможностей книгопечатанию. Множество мелких частных полиграфических заведений не оставило в книжном деле Сибири каких-либо заметных следов, ограничив свою деятельность печатанием бланков, афиш, объявлений, ярлыков и этикеток, пригласительных билетов, конторских книг и т.д.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Развитие книгопечатания в значительно большей степени зависело не от количества полиграфических предприятий, а от их мощности, технической оснащенности современным оборудованием и материалами, наличия квалифицированных наборщиков, печатников и т.д.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На протяжении второй половины XIX в. в технической обеспеченности полиграфических заведений Сибири происходили существенные сдвиги. Типографии все в большей степени превращались в промышленные предприятия, претендующие на прибыль, что требовало внимания к техническому оборудованию. В 60 - 70-х гг. отдельные частные типографии уже активно конкурировали с казенными, с большим рвением заботясь об уровне технического оснащения и качестве выполняемых работ. Так, типография Н.Н. Синицына в Иркутске в 1872 г. имела 2 типографских станка и 1 скоропечатную машину заведения "Кениг и Бауэр". Образцы типографских и литографских работ Н.Н. Синицына получили малую серебряную медаль на Иркутской сельскохозяйственной и мануфактурно-ремесленной выставке 1868 г., большую серебряную медаль на выставке 1869 г. и почетный отзыв на Всероссийской мануфактурной выставке 1870 г. [5]. В 1882 г. на Всероссийской выставке в Москве среди образцов промышленной продукции заводов сибирского купца М.Д. Бутина отмечены медалями и работы его типографии в Нерчинске [6]. Частная типография М.Д. Бутина занималась, в основном, обслуживанием нужд фирмы, книг выпускала немного, однако полиграфический уровень ее акцидентных работ соответствовал российским стандартам. Наиболее высоким уровнем технического оснащения обладало крупнейшее предприятие Сибири - типолитография П.И. Макушина в Томске. В 1883 - 1887 гг. она уже имела 3 "большого размера скоропечатные машины" [7] и 3 ручных станка [8]. На Уральской научно-промышленной выставке 1887 г. ее произведения были признаны "по исполнению безупречными". "За отличные типографские работы" она награждена золотой медалью [9]. При типолитографии П.И. Макушина с первых лет ее существования была организована школа наборщиков, которая поставляла обученных полиграфистов не только для своего предприятия, но и для типографий других сибирских городов.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Несмотря на существенный рост полиграфического производства, Сибири не удалось преодолеть отставание по сравнению с Европейской Россией. Типографий и литографий на огромной территории Сибири и в 90-х гг. было значительно меньше, чем в центральных районах страны. Осталось здесь и множество мелких типографий, работающих на ручных станках; литографии же, как правило, имели, полукустарное, устаревшее оборудование.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Существующие типографии даже при явственной их количественной недостаточности подчас вступали в жесткую конкуренцию между собой, были вынуждены всячески изворачиваться в борьбе за существование. В некоторых случаях именно наличие типографии толкало ее владельца к созданию частной газеты ("Сибирская торговая газета" А.А. Крылова в Тюмени, "Степной край" И.Г. Сунгурова в Омске, попытки И.Д. Реброва выпускать в 1896 г. "Барнаульский листок"). Невозможность обеспечить в своем городе достаточный объем печатных работ заставлял предпринимателей организовывать типографии в других населенных пунктах. Прося разрешение на открытие в 1895 г. в Бийске отделения Барнаульской типографии, Н.А. Румянцев мотивировал это желание именно тяжелыми условиями конкуренции в Барнауле [10]. Еще раньше, в 1885 г., в Бийске завел типолитографию и И.Д. Ребров - владелец полиграфического заведения в Барнауле. Организовал предприятие в Ачинске инициатор красноярской типографии Е.Ф. Кудрявцев.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Конкуренция между полиграфическими предприятиями порой приводила владельцев типографий к конфликтам с издателями. Так, владельцы барнаульской типографии наследники А.С. Гуляева отказались предоставить редактору историко-статистического сборника "Алтай" П. Голубеву архивные материалы о С.И. Гуляеве и его портрет для большого биографического очерка только потому, что издатель не согласился печатать сборник в их типографии, "где для этого нет достаточно ни шрифта, ни станков, ни рабочих" [11]. (Сборник печатался в типографии В.В. Михайлова и П.И. Макушина.)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Возникала конкуренция и между казенными и частными типографиями. На I съезде русских деятелей по печатному делу (Петербург, апрель 1895 г.) отмечалось, что казенные типографии, пользуясь правом требовать от подведомственных учреждений выполнения печатных работ именно у них и имея возможность брать более дешевые заказы, находились в привилегированном положении по сравнению с частными типографиями, ущемляли права последних [12]. Возникла подобная ситуация и в Сибири, однако бедность и более слабая техническая оснащенность сибирских губернских типографий даже в таком привилегированном положении не давала им преимуществ перед частными.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"Конкуренция частной типографии, имеющей гораздо больше шрифтов, две скоропечатные машины и свою литографию (имеется в виду типолитография В.В. Михайлова и П.И. Макушина. - В.В.), положительно убило дело губернской типографии", - отмечалось в представлении Томского губернского правления губернатору в 1880 г. [13].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Борясь с конкуренцией частных полиграфических заведений, губернские правления нередко препятствовали созданию в городе новых типографий и литографий. Так случилось, например, в Томске, где из-за нежелательности конкуренции с губернской типографией купеческому сыну В.П. Пьянкову было отказано в праве на организацию литографии [14].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Вклад частных и казенных типографий в местное книгопроизводство в разных городах Сибири и в разные периоды не был одинаков. В 60 - 70-х гг. основная масса печатных работ создавалась ведомствами и учреждениями и печаталась в казенных типографиях. В 80 - 90-х гг. в целом по Сибири большая часть печатной продукции выпускалась частными типографиями, хотя в отдельных городах и преобладала деятельность казенных заведений. Наиболее ярко монопольное положение последних проявлялось в Тобольске. На них на протяжении всего XIX в. приходилась львинная доля печатной продукции города. Однако в тех случаях, когда губернскому правлению требовалось особенно торжественное или изящное оформление текста, оно обращалось с заказом в частные типографии (например, в типографию Ф. Декова), т. к. последние располагали для этого большими полиграфическими возможностями. Книгопечатная деятельность казенных типографий преобладала и в таких административных центрах, как Омск и Чита. В Иркутске, Томске, Красноярске, Барнауле, Тюмени и других городах явный перевес в книгопечатании сохранялся за частными полиграфическими заведениями. Самыми продуктивными из них были типолитография В.В. Михайлова и П.И. Макушина в Томске (благодаря ей Томск вплоть до 1917 г. оставался самым крупным центром книгопечатания в Сибири, удовлетворявшим печатные потребности многих городов региона), типолитография Н.Н. Синицына (с 1886 г. - типография газеты "Сибирь", с 1890 г. - типография К.И. Витковской) и типография А.А. Сизых в Иркутске, типолитография К.Н. Высоцкого (с 1887 г. - Л.К. Высоцкой) в Тюмени, типография А.Д. Жилина в Красноярске и др.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Владельцы успешно работавших типографий иногда становились инициаторами и книгоиздательских начинаний. Книгоиздание как вид предпринимательства в Сибири второй половины XIX в. было еще более рискованным делом, чем полиграфическое производство. Слабость книжного рынка, неразвитость массового покупательского спроса на местную книгу в 60 - 80-х гг. не могли вызвать к жизни издателя-профессионала. Инициативное книгоиздание или финансировалось меценатами, или возникало как побочное занятие при каком-либо ином доходном деле. Так, издателями стали крупнейшие сибирские типографии (типолитографии) Н.Н. Синицына и А.А. Сизых в Иркутске, К.Н. Высоцкого в Тюмени, П.И. Макушина в Томске.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Иркутские типографии выпускали в основном справочные издания: календари (в том числе отрывные), спутники по Сибири, памятные листки и т.д. Их "товарный" успех был весьма шаток. По свидетельству Н.С. Романова, "Первый Восточно-Сибирский календарь на 1874 г.", изданный типографией Н.Н. Синицына, в течение месяца "был весь распродан, и требования иногородних лиц удовлетворялись высылкой календаря Суворина" [15]. Однако "Восточно-Сибирский календарь на 1875 г.", по утверждению современников, плохо прода-вался и оказался убыточным [16]. Книги, выпущенные в 70-х гг. по инициативе К.Н. Высоцкого в его тюменской типолитографии (два альбома карикатур художника и писателя М.С. Знаменского, очерки А. Павлова "3000 верст по рекам Западной Сибири" и др.), финансировались местными купцами, не чуждыми культурным интересам: Г.А. Тимофеенковым, И.И. Игнатовым, Н.И. Давыдовским.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В издании фирмы "Сибирский книжный магазин" В.В. Михайлова и П.И. Mакушина выходили самые разные книги. Среди них правоведческая литература, научные издания, связанные с деятельностью Томского университета, краеведческие работы, карты, учебники и учебные пособия, программы, справочники, беллетристика, религиозные брошюры и т. д. У нас нет точных сведений об окупаемости или прибыльности книгоиздательских начинаний фирмы П.И. Макушина, однако реальнее всего предположить, что большая их часть не приносила дохода и покрывалась за счет других форм книжного предпринимательства. Ряд книг (в частности, религиозную литературу) П.И. Макушин, по-видимому, выпускал из "идейных" соображений. Отдельные издания, не оправдав надежды составителей, прекращали существование. Не имела, например, продолжения работа А.В. Адрианова "Г. Томск в прошлом и настоящем" (Томск, 1890), которую составитель, как утверждалось в предисловии, предполагал "возобновлять если не ежегодно, то по крайней мере, по распродаже настоящей". Попытки самостоятельной издательской деятельности предпринимали в Сибири и частные лица. Так, в 1886 г. преподаватель гимназии А.К. Завадский- Краснопольский начал выпускать в Красноярске справочный словарь "Природа и люди". В 1889 - 1891 гг. художник П.М. Кошаров издавал в Томске журнал "Художественно-этнографические рисунки Сибири". Однако оба издания быстро оборвались (первое на букве А), не встретив финансовой поддержки населения.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Несмотря на нетоварный в целом способ существования сибирского книгоиздания на начальных этапах его развития, оно постепенно набирало силу, завоевывало читательскую аудиторию, готовило почву для выхода на книжный рынок. Возможности для развития коммерческого книгоиздания сложились в Сибири лишь в середине 90-х гг. XIX в. с широким размахом капиталлистического предпринимательства, диктующего свои требования местному книгопроизводству. Строительство Сибирской железной дороги вызвало живой интерес к огромной территории края. Появился слой предпринимателей, коммерсантов, просто туристов, нуждавшихся в оперативной информации о Сибири. Этот спрос был четко уловлен издателями. В 90-х гг. XIX в. в Томске возникло два крупных издательских начинания - "Сибирский торгово-промышленный и справочный календарь на ... год" Ф.П. Романова (1893 - 1910) и ежегодный "Путеводитель по всей Сибири и средне-азиатским владениям России" В.А. Долгорукова (1895 - 1904) с двухмесячным приложением - "Дорожником по Сибири и Азиатской России" (с 1899 г.). Редакторы-составители этих изданий внимательно следили за информационными потребностями читателей, расширяли круг включаемых материалов, постоянно совершенствовали структуру изданий, много места отводили промышленной и торговой рекламе. Ежегодникам была суждена многолетняя жизнь. По мере накопления издательского опыта и при постоянном взаимодействии с потребителем издатели чувствовали себя все более уверенно. Ф.П. Романов писал, что календарь на 1894 г. "при слабом составлении разошелся весь в количестве 5600 экз." [17]. В 1897 г. он сообщал читателям, что число подписчиков "с каждым годом увеличивается с тем благосклонным сочувствием, которое оказывается... изданию" [18].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Можно сказать, что ежегодники Ф.П. Романова и В.А. Долгорукова принадлежали к первым серьезным удачам коммерческого книгоиздательского предпринимательства в Сибири. 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 xml:space="preserve">Работы, выпускавшиеся отдельными лицами, редакциями частных газет, типографиями, книжными магазинами, по количеству названий занимали незначительное место в структуре сибирского книгопроизводства второй половины ХIX в. Еще меньшее число их выдерживало испытание "рыночными отношениями". И тем не менее они стали в Сибири первыми ростками свободного книжного предпринимательства. Эти книги были разнообразнее в видовом и тематическом плане, чем ведомственные издания, имели более высокие тиражи, в большей степени ориентировались на читательский спрос и общероссийский уровень издательской практики. Именно эти инициативные издательские начинания постепенно делали сибирскую книгу предметом широкого потребительского спроса населения. </w:t>
      </w:r>
    </w:p>
    <w:p w:rsidR="00D93766" w:rsidRPr="005831E7" w:rsidRDefault="00D93766" w:rsidP="005831E7">
      <w:pPr>
        <w:spacing w:before="120"/>
        <w:jc w:val="center"/>
        <w:rPr>
          <w:b/>
          <w:bCs/>
          <w:sz w:val="28"/>
          <w:szCs w:val="28"/>
        </w:rPr>
      </w:pPr>
      <w:r w:rsidRPr="005831E7">
        <w:rPr>
          <w:b/>
          <w:bCs/>
          <w:sz w:val="28"/>
          <w:szCs w:val="28"/>
        </w:rPr>
        <w:t>Список литературы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Сталева Т. Сибирский просветитель Петр Макушин. 2-е изд. Томск: Кн. изд-во, 1990. 248 с.; Бойко В.П. Условия предпринимательской деятельности П.И. Макушина // Вторые Макушинские чтения. Томск, 1991. С. 4 - 6; Он же. К вопросу об оценке деятельности П.И. Макушина в дореволюционной и советской историографии // Макушинские чтения. Новосибирск, 1988. С. 8 - 9; Волкова В.Н. Традиции П.И. Макушина и современность // Там же. С. 4 - 8.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Волкова В.Н. Сибирское книгоиздание второй половины XIX в. Новосибирск. 1995. С. 51 - 59; Она же. Книжное дело в провинции. Сибирь // Книга в России. 1861 - 1881. М., 1990. Т. 2. С. 184 - 195; Дмитриенко Н.М. Предприниматели и изучение местной истории в Западной Сибири (вторая половина XIX - начало ХХ в.) // Предпринимательство в Сибири. Барнаул, 1994. С. 113 - 117; Она же. Типографии старого Томска (первая половина XIX - начало ХХ в.) // Вторые Макушинские чтения. С. 29 - 32; Шинкарева А.П. Частные и благотворительные издания иркутян второй половины XIX - начала ХХ в. // Там же. С. 34 - 37; Старцев А.В. Общественная и культурная деятельность предпринимателей Алтая // Предпринимательство на Алтае. Барнаул. 1993. С. 113 - 128; Яковле- ва Н.А. Зарождение газетно-издательской деятельности на Алтае // Предпринимательство в Сибири. С. 118 - 122; Рощевская Л.П. Демократическое издательство К.Н. Высоцкого // Урал. 1986. № 11. С. 171 - 174; Коновалова Е.Н. Архивные материалы Тюменской области XIX - начала ХХ в. как книговедческий источник // Издание и распространение книги в Сибири и на Дальнем Востоке. Новосибирск, 1993. С. 175 - 190.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Очерк книгопечатного дела в России // Русская библиография. Год первый (1878). Спб., 1879. Вып. 2. С. 28 (2-я паг.).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Источниками сведений о полиграфических заведениях Сибири служили: обзоры губерний (приложения к всеподданейшим отчетам начальников губерний), памятные книжки, адрес-календари и другие справочные центральные и местные издания 60-х гг. XIX - начала ХХ вв., рекламные объявления, помещаемые в книгах. См. также специальный справочник: Сведения о существующих в России типографиях, литографиях, металлографиях, фотографиях, а ровно и местах книжной торговли, публичных библиотеках и общественных читальнях, составленные на 1 января 1894 г. Спб.: Тип. МВД, 1895. 78 с.; То же // Правит. вестн. 1894. № 271 - 274; 1895. N 26 - 67; То же на 1 января 1897 г. Спб., 1897. 108 с.; То же // Правит. вестн. 1897. N 11 - 151.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Иркутская летопись / Сост. Н.С. Романов. Иркутск. 1914. С. 236.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Сибирь и ее дореформенные суды. Администрация по делам фирмы бр. Бутиных. Спб., 1898. С. 39.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Памятная книжка Томской губернии. 1885. Томск, 1885. Реклама.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ГАТО. Ф. 234. Оп. 1. Д. 116. Л. 13.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Сталева Т. Сибирский просветитель Петр Макушин. Томск, 1986. С. 72.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ГАТО. Ф. 3. Оп. 2. Д. 3322. Л. 105.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Алтай: Ист.-стат. сб. по вопр. экон. и гражд. развития Алт. горн. окр. Томск, 1890. С. 428.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Миловидов В.Д. О конкуренции между заведениями печатного дела // Тр. I съезда рус. деятелей по печат. делу в С.-Петербурге (2 - 12 апр. 1895 г.). Спб., 1896. С. 45 - 46.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ГАТО. Ф. 3. Оп. 2. Д. 1916. Л. 12 об.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Там же. Д. 1460. Л. 1 - 4.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Иркутская летопись. С. 310.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Щеглов И.В. Хронологический перечень важнейших данных из истории Сибири. 1832 - 1882. Иркутск, 1883. С. 670; Сборник историко-статистических сведений о Сибири и сопредельных ей странах. Спб., 1875. Т. 1. С. 133.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Сибирский торгово-промышленный и справочный календарь на 1895 г. Томск, 1895. От издателя.</w:t>
      </w:r>
    </w:p>
    <w:p w:rsidR="00D93766" w:rsidRPr="005831E7" w:rsidRDefault="00D93766" w:rsidP="005831E7">
      <w:pPr>
        <w:spacing w:before="120"/>
        <w:ind w:firstLine="567"/>
        <w:jc w:val="both"/>
        <w:rPr>
          <w:sz w:val="24"/>
          <w:szCs w:val="24"/>
        </w:rPr>
      </w:pPr>
      <w:r w:rsidRPr="005831E7">
        <w:rPr>
          <w:sz w:val="24"/>
          <w:szCs w:val="24"/>
        </w:rPr>
        <w:t>То же на 1897 г. Томск, 1897. От издателя.</w:t>
      </w:r>
    </w:p>
    <w:p w:rsidR="00E12572" w:rsidRPr="005831E7" w:rsidRDefault="00E12572" w:rsidP="005831E7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E12572" w:rsidRPr="005831E7" w:rsidSect="005831E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249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766"/>
    <w:rsid w:val="00040C42"/>
    <w:rsid w:val="00095BA6"/>
    <w:rsid w:val="00195B9D"/>
    <w:rsid w:val="0031418A"/>
    <w:rsid w:val="005831E7"/>
    <w:rsid w:val="005A2562"/>
    <w:rsid w:val="00732B89"/>
    <w:rsid w:val="00A44D32"/>
    <w:rsid w:val="00D53D01"/>
    <w:rsid w:val="00D5702C"/>
    <w:rsid w:val="00D9376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D2AFE9-E398-4CF3-B1A9-D77D6800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17346</Characters>
  <Application>Microsoft Office Word</Application>
  <DocSecurity>0</DocSecurity>
  <Lines>144</Lines>
  <Paragraphs>40</Paragraphs>
  <ScaleCrop>false</ScaleCrop>
  <Company>Home</Company>
  <LinksUpToDate>false</LinksUpToDate>
  <CharactersWithSpaces>20349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Сибирское предпринимательство в области книжного дела (вторая половина XIX века)</dc:title>
  <dc:subject/>
  <dc:creator>Alena</dc:creator>
  <cp:keywords/>
  <dc:description/>
  <cp:lastModifiedBy>admin</cp:lastModifiedBy>
  <cp:revision>2</cp:revision>
  <dcterms:created xsi:type="dcterms:W3CDTF">2014-02-16T14:02:00Z</dcterms:created>
  <dcterms:modified xsi:type="dcterms:W3CDTF">2014-02-16T14:02:00Z</dcterms:modified>
</cp:coreProperties>
</file>