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FB" w:rsidRPr="00AE6005" w:rsidRDefault="003B1AFB" w:rsidP="003B1AFB">
      <w:pPr>
        <w:spacing w:before="120"/>
        <w:jc w:val="center"/>
        <w:rPr>
          <w:b/>
          <w:sz w:val="32"/>
        </w:rPr>
      </w:pPr>
      <w:r w:rsidRPr="00AE6005">
        <w:rPr>
          <w:b/>
          <w:sz w:val="32"/>
        </w:rPr>
        <w:t>Слагаемые авторитета руководителя</w:t>
      </w:r>
    </w:p>
    <w:p w:rsidR="003B1AFB" w:rsidRPr="00AE6005" w:rsidRDefault="003B1AFB" w:rsidP="003B1AFB">
      <w:pPr>
        <w:spacing w:before="120"/>
        <w:jc w:val="center"/>
        <w:rPr>
          <w:sz w:val="28"/>
        </w:rPr>
      </w:pPr>
      <w:r w:rsidRPr="00AE6005">
        <w:rPr>
          <w:sz w:val="28"/>
        </w:rPr>
        <w:t xml:space="preserve">Валентин Николаевич Koдин, доцент кафедры практической психологии Вологодского государственного педагогического университета.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Авторитет менеджера — это его репутация в возглавляемом им коллективе</w:t>
      </w:r>
      <w:r>
        <w:t xml:space="preserve">, </w:t>
      </w:r>
      <w:r w:rsidRPr="008B2722">
        <w:t>а также среди коллег и у руководства. Под репутацией понимается общественное мнение о достоинствах и способностях человека. Обычно происходит так: сначала вы работаете на достижение авторитета</w:t>
      </w:r>
      <w:r>
        <w:t xml:space="preserve">, </w:t>
      </w:r>
      <w:r w:rsidRPr="008B2722">
        <w:t>потом — он работает на вас.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Формула авторитета А. Морито и Ли Якокки: «Авторитет — это знание дела и обстановки</w:t>
      </w:r>
      <w:r>
        <w:t xml:space="preserve">, </w:t>
      </w:r>
      <w:r w:rsidRPr="008B2722">
        <w:t>подкрепленные интуицией + риск</w:t>
      </w:r>
      <w:r>
        <w:t xml:space="preserve">, </w:t>
      </w:r>
      <w:r w:rsidRPr="008B2722">
        <w:t>помноженный на опыт».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Прочная репутация придает солидность и дополнительную силу человеку (или фирме) при относительно малых затратах. Говорят</w:t>
      </w:r>
      <w:r>
        <w:t xml:space="preserve">, </w:t>
      </w:r>
      <w:r w:rsidRPr="008B2722">
        <w:t>что слава бежит впереди человека</w:t>
      </w:r>
      <w:r>
        <w:t xml:space="preserve">, </w:t>
      </w:r>
      <w:r w:rsidRPr="008B2722">
        <w:t>и делает свою работу еще до выхода его на сцену. Например</w:t>
      </w:r>
      <w:r>
        <w:t xml:space="preserve">, </w:t>
      </w:r>
      <w:r w:rsidRPr="008B2722">
        <w:t>целые города спешно эвакуировались перед приближением (уже побитой и отступающей) армии Эрвина Роммеля.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Составляющие авторитета руководителя: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Профессионализм и компетентность — основа делового авторитета.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Справедливость и высокие нравственные качества личности руководителя — основа его морального авторитета.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Власть — база формального авторитета («авторитета» должности</w:t>
      </w:r>
      <w:r>
        <w:t xml:space="preserve">, </w:t>
      </w:r>
      <w:r w:rsidRPr="008B2722">
        <w:t>заданного властными полномочиями</w:t>
      </w:r>
      <w:r>
        <w:t xml:space="preserve">, </w:t>
      </w:r>
      <w:r w:rsidRPr="008B2722">
        <w:t xml:space="preserve">местом в управленческой иерархии).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Как показали исследования Г. Кунца и С. О'Доннела</w:t>
      </w:r>
      <w:r>
        <w:t xml:space="preserve">, </w:t>
      </w:r>
      <w:r w:rsidRPr="008B2722">
        <w:t>несмотря на то</w:t>
      </w:r>
      <w:r>
        <w:t xml:space="preserve">, </w:t>
      </w:r>
      <w:r w:rsidRPr="008B2722">
        <w:t>что мы выше всего ценим деловой и моральный авторитет (по сравнению с должностным</w:t>
      </w:r>
      <w:r>
        <w:t xml:space="preserve">, </w:t>
      </w:r>
      <w:r w:rsidRPr="008B2722">
        <w:t>формальным)</w:t>
      </w:r>
      <w:r>
        <w:t xml:space="preserve">, </w:t>
      </w:r>
      <w:r w:rsidRPr="008B2722">
        <w:t>но все же большинство (65%) не станет выполнять поручения человека</w:t>
      </w:r>
      <w:r>
        <w:t xml:space="preserve">, </w:t>
      </w:r>
      <w:r w:rsidRPr="008B2722">
        <w:t>которому не обязаны подчиняться по внутрифирменной субординации. Другими словами</w:t>
      </w:r>
      <w:r>
        <w:t xml:space="preserve">, </w:t>
      </w:r>
      <w:r w:rsidRPr="008B2722">
        <w:t>каким бы замечательным человеком и специалистом ни был руководитель</w:t>
      </w:r>
      <w:r>
        <w:t xml:space="preserve">, </w:t>
      </w:r>
      <w:r w:rsidRPr="008B2722">
        <w:t>подчиняться его указаниям будут чаще тогда</w:t>
      </w:r>
      <w:r>
        <w:t xml:space="preserve">, </w:t>
      </w:r>
      <w:r w:rsidRPr="008B2722">
        <w:t>когда «обязаны» по должностной иерархии.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Чтобы улучшить репутацию руководителя</w:t>
      </w:r>
      <w:r>
        <w:t xml:space="preserve">, </w:t>
      </w:r>
      <w:r w:rsidRPr="008B2722">
        <w:t>можно использовать следующие приемы: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Самое лучшее — объединиться с кем-то</w:t>
      </w:r>
      <w:r>
        <w:t xml:space="preserve">, </w:t>
      </w:r>
      <w:r w:rsidRPr="008B2722">
        <w:t xml:space="preserve">чья репутация абсолютно безупречна.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Не мстите — это окончательно погубит вас. Есть более тонкие приемы: сатира и насмешки — это ослабит соперника</w:t>
      </w:r>
      <w:r>
        <w:t xml:space="preserve">, </w:t>
      </w:r>
      <w:r w:rsidRPr="008B2722">
        <w:t>а вас представит обаятельным и остроумным. Ведь могучий лев поиграет с мышкой</w:t>
      </w:r>
      <w:r>
        <w:t xml:space="preserve">, </w:t>
      </w:r>
      <w:r w:rsidRPr="008B2722">
        <w:t>перебежавшей ему дорогу</w:t>
      </w:r>
      <w:r>
        <w:t xml:space="preserve">, </w:t>
      </w:r>
      <w:r w:rsidRPr="008B2722">
        <w:t>— иное просто роняло бы его престиж</w:t>
      </w:r>
      <w:r>
        <w:t xml:space="preserve">, </w:t>
      </w:r>
      <w:r w:rsidRPr="008B2722">
        <w:t xml:space="preserve">да еще и играло бы на мышку.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Научитесь не выходить из себя и не оправдываться в ответ на провокационные высказывания недругов. Оправдывающийся сам себя и обвиняет</w:t>
      </w:r>
      <w:r>
        <w:t xml:space="preserve">, </w:t>
      </w:r>
      <w:r w:rsidRPr="008B2722">
        <w:t>а вы должны быть выше любых подозрений</w:t>
      </w:r>
      <w:r>
        <w:t xml:space="preserve">, </w:t>
      </w:r>
      <w:r w:rsidRPr="008B2722">
        <w:t xml:space="preserve">даже высказать которые в ваш адрес должно быть неприлично (и не только в вашем присутствии).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Неплохой имидж — репутация независимого и оригинального человека.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Обычно люди не особенно уважают того</w:t>
      </w:r>
      <w:r>
        <w:t xml:space="preserve">, </w:t>
      </w:r>
      <w:r w:rsidRPr="008B2722">
        <w:t>чью реакцию могут предсказать</w:t>
      </w:r>
      <w:r>
        <w:t xml:space="preserve">, </w:t>
      </w:r>
      <w:r w:rsidRPr="008B2722">
        <w:t>или даже спровоцировать (именно поэтому нельзя выходить из себя</w:t>
      </w:r>
      <w:r>
        <w:t xml:space="preserve">, </w:t>
      </w:r>
      <w:r w:rsidRPr="008B2722">
        <w:t>признавая тем самым свою неспособность справиться с эмоциями</w:t>
      </w:r>
      <w:r>
        <w:t xml:space="preserve">, </w:t>
      </w:r>
      <w:r w:rsidRPr="008B2722">
        <w:t>неправоту</w:t>
      </w:r>
      <w:r>
        <w:t xml:space="preserve">, </w:t>
      </w:r>
      <w:r w:rsidRPr="008B2722">
        <w:t>уязвимость). Вспомните изречение: «Юпитер</w:t>
      </w:r>
      <w:r>
        <w:t xml:space="preserve">, </w:t>
      </w:r>
      <w:r w:rsidRPr="008B2722">
        <w:t>ты сердишься</w:t>
      </w:r>
      <w:r>
        <w:t xml:space="preserve">, </w:t>
      </w:r>
      <w:r w:rsidRPr="008B2722">
        <w:t>значит — ты не прав». Нас особенно занимают (интересуют) непредсказуемые люди; ведь если мы не можем понять человека</w:t>
      </w:r>
      <w:r>
        <w:t xml:space="preserve">, </w:t>
      </w:r>
      <w:r w:rsidRPr="008B2722">
        <w:t>— это вызов нашему уму.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Вера Каппони и Томаш Новак исследуют условия приобретения авторитета руководителем</w:t>
      </w:r>
      <w:r>
        <w:t xml:space="preserve">, </w:t>
      </w:r>
      <w:r w:rsidRPr="008B2722">
        <w:t>и обнаруживают</w:t>
      </w:r>
      <w:r>
        <w:t xml:space="preserve">, </w:t>
      </w:r>
      <w:r w:rsidRPr="008B2722">
        <w:t>что авторитет появляется</w:t>
      </w:r>
      <w:r>
        <w:t xml:space="preserve">, </w:t>
      </w:r>
      <w:r w:rsidRPr="008B2722">
        <w:t>когда управляющий оказывается способным поправить работу подчиненного</w:t>
      </w:r>
      <w:r>
        <w:t xml:space="preserve">, </w:t>
      </w:r>
      <w:r w:rsidRPr="008B2722">
        <w:t>обладает более высокой деловой квалификацией.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Проблема завоевания авторитета особенно остро стоит перед молодыми специалистами</w:t>
      </w:r>
      <w:r>
        <w:t xml:space="preserve">, </w:t>
      </w:r>
      <w:r w:rsidRPr="008B2722">
        <w:t>руководящими зрелыми людьми. Им приходится постоянно доказывать свой профессионализм. В такой ситуации могут помочь следующие правила</w:t>
      </w:r>
      <w:r>
        <w:t xml:space="preserve">, </w:t>
      </w:r>
      <w:r w:rsidRPr="008B2722">
        <w:t>с помощью которых вы сможете добиться то</w:t>
      </w:r>
      <w:r>
        <w:t xml:space="preserve">, </w:t>
      </w:r>
      <w:r w:rsidRPr="008B2722">
        <w:t>чтобы ваши распоряжения выполнялись: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Любое ваше распоряжение должно быть объективно необходимым.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Не следует отдавать его</w:t>
      </w:r>
      <w:r>
        <w:t xml:space="preserve">, </w:t>
      </w:r>
      <w:r w:rsidRPr="008B2722">
        <w:t>если нет уверенности</w:t>
      </w:r>
      <w:r>
        <w:t xml:space="preserve">, </w:t>
      </w:r>
      <w:r w:rsidRPr="008B2722">
        <w:t xml:space="preserve">что оно выполнимо.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Перед тем</w:t>
      </w:r>
      <w:r>
        <w:t xml:space="preserve">, </w:t>
      </w:r>
      <w:r w:rsidRPr="008B2722">
        <w:t>как поручить что-то серьезное</w:t>
      </w:r>
      <w:r>
        <w:t xml:space="preserve">, </w:t>
      </w:r>
      <w:r w:rsidRPr="008B2722">
        <w:t xml:space="preserve">обязательно посоветуйтесь с исполнителем.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Убедитесь</w:t>
      </w:r>
      <w:r>
        <w:t xml:space="preserve">, </w:t>
      </w:r>
      <w:r w:rsidRPr="008B2722">
        <w:t xml:space="preserve">что суть поручения и свои задачи подчиненный понял.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Учитывайте индивидуальные особенности подчиненных.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Обеспечьте условия</w:t>
      </w:r>
      <w:r>
        <w:t xml:space="preserve">, </w:t>
      </w:r>
      <w:r w:rsidRPr="008B2722">
        <w:t xml:space="preserve">необходимые для выполнения поручения.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Поручение должно развивать самостоятельность и инициативу.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Поручения лучше воспринимаются в форме просьбы</w:t>
      </w:r>
      <w:r>
        <w:t xml:space="preserve">, </w:t>
      </w:r>
      <w:r w:rsidRPr="008B2722">
        <w:t>предложения</w:t>
      </w:r>
      <w:r>
        <w:t xml:space="preserve">, </w:t>
      </w:r>
      <w:r w:rsidRPr="008B2722">
        <w:t>совета (спокойным</w:t>
      </w:r>
      <w:r>
        <w:t xml:space="preserve">, </w:t>
      </w:r>
      <w:r w:rsidRPr="008B2722">
        <w:t>доброжелательным тоном)</w:t>
      </w:r>
      <w:r>
        <w:t xml:space="preserve">, </w:t>
      </w:r>
      <w:r w:rsidRPr="008B2722">
        <w:t xml:space="preserve">но не приказа.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Найдите время для обучения</w:t>
      </w:r>
      <w:r>
        <w:t xml:space="preserve">, </w:t>
      </w:r>
      <w:r w:rsidRPr="008B2722">
        <w:t xml:space="preserve">если это необходимо.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Заинтересуйте значимостью порученного дела.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Укажите точный срок завершения работы и форму ее представления (отчет</w:t>
      </w:r>
      <w:r>
        <w:t xml:space="preserve">, </w:t>
      </w:r>
      <w:r w:rsidRPr="008B2722">
        <w:t>доклад</w:t>
      </w:r>
      <w:r>
        <w:t xml:space="preserve">, </w:t>
      </w:r>
      <w:r w:rsidRPr="008B2722">
        <w:t>деталь</w:t>
      </w:r>
      <w:r>
        <w:t xml:space="preserve">, </w:t>
      </w:r>
      <w:r w:rsidRPr="008B2722">
        <w:t xml:space="preserve">товарный образец).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Не допускайте несанкционированных вами заданий.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Наделяя подчиненного ответственностью за выполнение поручения</w:t>
      </w:r>
      <w:r>
        <w:t xml:space="preserve">, </w:t>
      </w:r>
      <w:r w:rsidRPr="008B2722">
        <w:t>помните</w:t>
      </w:r>
      <w:r>
        <w:t xml:space="preserve">, </w:t>
      </w:r>
      <w:r w:rsidRPr="008B2722">
        <w:t xml:space="preserve">что ваша личная ответственность не уменьшается.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Одно из самых главных условий авторитетного управления — это освоение навыков ассертивности</w:t>
      </w:r>
      <w:r>
        <w:t xml:space="preserve">, </w:t>
      </w:r>
      <w:r w:rsidRPr="008B2722">
        <w:t>проактивности</w:t>
      </w:r>
      <w:r>
        <w:t xml:space="preserve">, </w:t>
      </w:r>
      <w:r w:rsidRPr="008B2722">
        <w:t>актуализации и майевтики</w:t>
      </w:r>
      <w:r>
        <w:t xml:space="preserve">, </w:t>
      </w:r>
      <w:r w:rsidRPr="008B2722">
        <w:t>а также поддержания этих ценных качеств в ваших сотрудниках.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Ассертивность — это умение управлять людьми без манипулирования ими. Для этого необходимо заинтересовать людей</w:t>
      </w:r>
      <w:r>
        <w:t xml:space="preserve">, </w:t>
      </w:r>
      <w:r w:rsidRPr="008B2722">
        <w:t>используя внутренние мотивационные механизмы</w:t>
      </w:r>
      <w:r>
        <w:t xml:space="preserve">, </w:t>
      </w:r>
      <w:r w:rsidRPr="008B2722">
        <w:t>а не стимулирование (внешнее принуждение</w:t>
      </w:r>
      <w:r>
        <w:t xml:space="preserve">, </w:t>
      </w:r>
      <w:r w:rsidRPr="008B2722">
        <w:t>пусть даже завуалированное).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Проактивность — это умение замечать любые интересные возможности и использовать их для достижения успеха. Успех должен зависеть не только от стечения благоприятных обстоятельств</w:t>
      </w:r>
      <w:r>
        <w:t xml:space="preserve">, </w:t>
      </w:r>
      <w:r w:rsidRPr="008B2722">
        <w:t>но и от нашей способности предвидеть косвенные влияния</w:t>
      </w:r>
      <w:r>
        <w:t xml:space="preserve">, </w:t>
      </w:r>
      <w:r w:rsidRPr="008B2722">
        <w:t>побочные и отдаленные последствия стратегических решений</w:t>
      </w:r>
      <w:r>
        <w:t xml:space="preserve">, </w:t>
      </w:r>
      <w:r w:rsidRPr="008B2722">
        <w:t>и преодолевать их своевременно. Проактивность заключается в способности действовать согласно собственному сознательному выбору (принципам</w:t>
      </w:r>
      <w:r>
        <w:t xml:space="preserve">, </w:t>
      </w:r>
      <w:r w:rsidRPr="008B2722">
        <w:t>правилам)</w:t>
      </w:r>
      <w:r>
        <w:t xml:space="preserve">, </w:t>
      </w:r>
      <w:r w:rsidRPr="008B2722">
        <w:t>а не быть объектом воздействий или манипуляций других людей</w:t>
      </w:r>
      <w:r>
        <w:t xml:space="preserve">, </w:t>
      </w:r>
      <w:r w:rsidRPr="008B2722">
        <w:t>условностей и условий существования. Сознательный выбор реакции — последняя степень человеческой свободы (согласно Виктору Франклу). Франкл считал</w:t>
      </w:r>
      <w:r>
        <w:t xml:space="preserve">, </w:t>
      </w:r>
      <w:r w:rsidRPr="008B2722">
        <w:t>что между раздражителем и реакцией человек имеет свободу выбора: в любых</w:t>
      </w:r>
      <w:r>
        <w:t xml:space="preserve">, </w:t>
      </w:r>
      <w:r w:rsidRPr="008B2722">
        <w:t>даже нечеловеческих условиях</w:t>
      </w:r>
      <w:r>
        <w:t xml:space="preserve">, </w:t>
      </w:r>
      <w:r w:rsidRPr="008B2722">
        <w:t>человек сам решает</w:t>
      </w:r>
      <w:r>
        <w:t xml:space="preserve">, </w:t>
      </w:r>
      <w:r w:rsidRPr="008B2722">
        <w:t>какое влияние на него окажет то</w:t>
      </w:r>
      <w:r>
        <w:t xml:space="preserve">, </w:t>
      </w:r>
      <w:r w:rsidRPr="008B2722">
        <w:t>что его окружает.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Обратите внимание на глаголы (самую активную часть нашей речи)</w:t>
      </w:r>
      <w:r>
        <w:t xml:space="preserve">, </w:t>
      </w:r>
      <w:r w:rsidRPr="008B2722">
        <w:t>какими мы чаще всего оперируем. Если преобладают: «вынудили</w:t>
      </w:r>
      <w:r>
        <w:t xml:space="preserve">, </w:t>
      </w:r>
      <w:r w:rsidRPr="008B2722">
        <w:t>заставили</w:t>
      </w:r>
      <w:r>
        <w:t xml:space="preserve">, </w:t>
      </w:r>
      <w:r w:rsidRPr="008B2722">
        <w:t>приказали</w:t>
      </w:r>
      <w:r>
        <w:t xml:space="preserve">, </w:t>
      </w:r>
      <w:r w:rsidRPr="008B2722">
        <w:t>упросили; невозможно было отказаться; не хочется</w:t>
      </w:r>
      <w:r>
        <w:t xml:space="preserve">, </w:t>
      </w:r>
      <w:r w:rsidRPr="008B2722">
        <w:t>а надо; ничего не поделаешь</w:t>
      </w:r>
      <w:r>
        <w:t xml:space="preserve">, </w:t>
      </w:r>
      <w:r w:rsidRPr="008B2722">
        <w:t>придется; я не могу; от меня не зависит; это меня раздражает»</w:t>
      </w:r>
      <w:r>
        <w:t xml:space="preserve">, </w:t>
      </w:r>
      <w:r w:rsidRPr="008B2722">
        <w:t>— то о проактивности нет и речи. Таким человеком манипулируют все окружающие. Если же преобладают: «хочу</w:t>
      </w:r>
      <w:r>
        <w:t xml:space="preserve">, </w:t>
      </w:r>
      <w:r w:rsidRPr="008B2722">
        <w:t>могу</w:t>
      </w:r>
      <w:r>
        <w:t xml:space="preserve">, </w:t>
      </w:r>
      <w:r w:rsidRPr="008B2722">
        <w:t>умею</w:t>
      </w:r>
      <w:r>
        <w:t xml:space="preserve">, </w:t>
      </w:r>
      <w:r w:rsidRPr="008B2722">
        <w:t>научусь</w:t>
      </w:r>
      <w:r>
        <w:t xml:space="preserve">, </w:t>
      </w:r>
      <w:r w:rsidRPr="008B2722">
        <w:t>сделаю</w:t>
      </w:r>
      <w:r>
        <w:t xml:space="preserve">, </w:t>
      </w:r>
      <w:r w:rsidRPr="008B2722">
        <w:t>выбираю</w:t>
      </w:r>
      <w:r>
        <w:t xml:space="preserve">, </w:t>
      </w:r>
      <w:r w:rsidRPr="008B2722">
        <w:t>предпочитаю</w:t>
      </w:r>
      <w:r>
        <w:t xml:space="preserve">, </w:t>
      </w:r>
      <w:r w:rsidRPr="008B2722">
        <w:t>планирую</w:t>
      </w:r>
      <w:r>
        <w:t xml:space="preserve">, </w:t>
      </w:r>
      <w:r w:rsidRPr="008B2722">
        <w:t>думаю</w:t>
      </w:r>
      <w:r>
        <w:t xml:space="preserve">, </w:t>
      </w:r>
      <w:r w:rsidRPr="008B2722">
        <w:t>решаю</w:t>
      </w:r>
      <w:r>
        <w:t xml:space="preserve">, </w:t>
      </w:r>
      <w:r w:rsidRPr="008B2722">
        <w:t>уверяю</w:t>
      </w:r>
      <w:r>
        <w:t xml:space="preserve">, </w:t>
      </w:r>
      <w:r w:rsidRPr="008B2722">
        <w:t>отвечу; не позволю обстоятельствам управлять моими реакциями; посмотрим</w:t>
      </w:r>
      <w:r>
        <w:t xml:space="preserve">, </w:t>
      </w:r>
      <w:r w:rsidRPr="008B2722">
        <w:t>какие есть еще возможности...» — тогда проактивностью вам удалось овладеть в полной мере. Овладение проактивностью позволяет добиться</w:t>
      </w:r>
      <w:r>
        <w:t xml:space="preserve">, </w:t>
      </w:r>
      <w:r w:rsidRPr="008B2722">
        <w:t>чтобы жизнь шла по вашему плану</w:t>
      </w:r>
      <w:r>
        <w:t xml:space="preserve">, </w:t>
      </w:r>
      <w:r w:rsidRPr="008B2722">
        <w:t>а не по умолчанию</w:t>
      </w:r>
      <w:r>
        <w:t xml:space="preserve">, </w:t>
      </w:r>
      <w:r w:rsidRPr="008B2722">
        <w:t>как это часто бывает у реактивных людей (то есть не овладевших навыком проактивности)</w:t>
      </w:r>
      <w:r>
        <w:t xml:space="preserve">, </w:t>
      </w:r>
      <w:r w:rsidRPr="008B2722">
        <w:t>которые позволяют себе быть продуктом окружающих условий</w:t>
      </w:r>
      <w:r>
        <w:t xml:space="preserve">, </w:t>
      </w:r>
      <w:r w:rsidRPr="008B2722">
        <w:t>разрешают другим провоцировать себя на непродуманные реакции и решать</w:t>
      </w:r>
      <w:r>
        <w:t xml:space="preserve">, </w:t>
      </w:r>
      <w:r w:rsidRPr="008B2722">
        <w:t>что им делать и как жить.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Некоторые люди не планируют своих дел специально</w:t>
      </w:r>
      <w:r>
        <w:t xml:space="preserve">, </w:t>
      </w:r>
      <w:r w:rsidRPr="008B2722">
        <w:t>боясь</w:t>
      </w:r>
      <w:r>
        <w:t xml:space="preserve">, </w:t>
      </w:r>
      <w:r w:rsidRPr="008B2722">
        <w:t>что не сбудутся. Однако наши планы обладают свойством самомотивации</w:t>
      </w:r>
      <w:r>
        <w:t xml:space="preserve">, </w:t>
      </w:r>
      <w:r w:rsidRPr="008B2722">
        <w:t>а желательные нам представления часто становятся самосбывающимися пророчествами</w:t>
      </w:r>
      <w:r>
        <w:t xml:space="preserve">, </w:t>
      </w:r>
      <w:r w:rsidRPr="008B2722">
        <w:t>если мотивируют деятельность нашего могущественного подсознания. Именно способность подчинить импульсивную реакцию своим ценностям и принципам составляет сущность проактивной личности.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Майевтика — это метод Сократа</w:t>
      </w:r>
      <w:r>
        <w:t xml:space="preserve">, </w:t>
      </w:r>
      <w:r w:rsidRPr="008B2722">
        <w:t>который состоит в умении задавать наводящие вопросы</w:t>
      </w:r>
      <w:r>
        <w:t xml:space="preserve">, </w:t>
      </w:r>
      <w:r w:rsidRPr="008B2722">
        <w:t>отвечая на которые</w:t>
      </w:r>
      <w:r>
        <w:t xml:space="preserve">, </w:t>
      </w:r>
      <w:r w:rsidRPr="008B2722">
        <w:t>человек может сам догадаться</w:t>
      </w:r>
      <w:r>
        <w:t xml:space="preserve">, </w:t>
      </w:r>
      <w:r w:rsidRPr="008B2722">
        <w:t>как решить проблемы и задачи</w:t>
      </w:r>
      <w:r>
        <w:t xml:space="preserve">, </w:t>
      </w:r>
      <w:r w:rsidRPr="008B2722">
        <w:t>стоящие перед ним.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Сократ считал</w:t>
      </w:r>
      <w:r>
        <w:t xml:space="preserve">, </w:t>
      </w:r>
      <w:r w:rsidRPr="008B2722">
        <w:t>что любой тринадцатилетний подросток может доказать теорему Евклида</w:t>
      </w:r>
      <w:r>
        <w:t xml:space="preserve">, </w:t>
      </w:r>
      <w:r w:rsidRPr="008B2722">
        <w:t>если ему задавать правильные наводящие вопросы.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Этим методом активно пользуется Билл Фромм в своей кадровой стратегии. Он приводит пример из своей практики</w:t>
      </w:r>
      <w:r>
        <w:t xml:space="preserve">, </w:t>
      </w:r>
      <w:r w:rsidRPr="008B2722">
        <w:t>когда молодые сотрудники приходили к нему за советом по поводу проблем</w:t>
      </w:r>
      <w:r>
        <w:t xml:space="preserve">, </w:t>
      </w:r>
      <w:r w:rsidRPr="008B2722">
        <w:t>решение которых входило в сферу их компетенции. Прежде чем дать совет</w:t>
      </w:r>
      <w:r>
        <w:t xml:space="preserve">, </w:t>
      </w:r>
      <w:r w:rsidRPr="008B2722">
        <w:t>Фромм всегда старался помочь им догадаться самим</w:t>
      </w:r>
      <w:r>
        <w:t xml:space="preserve">, </w:t>
      </w:r>
      <w:r w:rsidRPr="008B2722">
        <w:t>как поступить. Когда они привыкали думать самостоятельно</w:t>
      </w:r>
      <w:r>
        <w:t xml:space="preserve">, </w:t>
      </w:r>
      <w:r w:rsidRPr="008B2722">
        <w:t>и постепенно уверялись в своих способностях</w:t>
      </w:r>
      <w:r>
        <w:t xml:space="preserve">, </w:t>
      </w:r>
      <w:r w:rsidRPr="008B2722">
        <w:t>то переставали приходить за помощью. Это способствовало их профессиональному росту и зрелости. Зрелость — это состояние</w:t>
      </w:r>
      <w:r>
        <w:t xml:space="preserve">, </w:t>
      </w:r>
      <w:r w:rsidRPr="008B2722">
        <w:t>когда работник берет на себя ответственность за все</w:t>
      </w:r>
      <w:r>
        <w:t xml:space="preserve">, </w:t>
      </w:r>
      <w:r w:rsidRPr="008B2722">
        <w:t>что с ним происходит</w:t>
      </w:r>
      <w:r>
        <w:t xml:space="preserve">, </w:t>
      </w:r>
      <w:r w:rsidRPr="008B2722">
        <w:t>а не пытается обвинить других в своих проблемах.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***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>Джим Ренье уверяет: «Прежде</w:t>
      </w:r>
      <w:r>
        <w:t xml:space="preserve">, </w:t>
      </w:r>
      <w:r w:rsidRPr="008B2722">
        <w:t>чем человек сможет великолепно работать</w:t>
      </w:r>
      <w:r>
        <w:t xml:space="preserve">, </w:t>
      </w:r>
      <w:r w:rsidRPr="008B2722">
        <w:t>он должен почувствовать</w:t>
      </w:r>
      <w:r>
        <w:t xml:space="preserve">, </w:t>
      </w:r>
      <w:r w:rsidRPr="008B2722">
        <w:t>что сам он великолепен». Значит</w:t>
      </w:r>
      <w:r>
        <w:t xml:space="preserve">, </w:t>
      </w:r>
      <w:r w:rsidRPr="008B2722">
        <w:t>одна из задач руководителя — дать ему это почувствовать. Еще руководителю следует помнить</w:t>
      </w:r>
      <w:r>
        <w:t xml:space="preserve">, </w:t>
      </w:r>
      <w:r w:rsidRPr="008B2722">
        <w:t>что даже недостаточно хорошо работающий человек имеет право: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На неумышленную ошибку.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Быть отчитанным наедине.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В самом начале разговора изложить смягчающие обстоятельства.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На конкретные обвинения по поводу определенного случая плохой работы (а не критику вообще).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Не быть особо выделенным среди группы нарушителей. </w:t>
      </w:r>
    </w:p>
    <w:p w:rsidR="003B1AFB" w:rsidRPr="008B2722" w:rsidRDefault="003B1AFB" w:rsidP="003B1AFB">
      <w:pPr>
        <w:spacing w:before="120"/>
        <w:ind w:firstLine="567"/>
        <w:jc w:val="both"/>
      </w:pPr>
      <w:r w:rsidRPr="008B2722">
        <w:t xml:space="preserve">Не быть наказанным дважды за одну ошибку. </w:t>
      </w:r>
    </w:p>
    <w:p w:rsidR="003B1AFB" w:rsidRDefault="003B1AFB" w:rsidP="003B1AFB">
      <w:pPr>
        <w:spacing w:before="120"/>
        <w:ind w:firstLine="567"/>
        <w:jc w:val="both"/>
      </w:pPr>
      <w:r w:rsidRPr="008B2722">
        <w:t>Для установления многих отношений необходимо дать понять окружающим</w:t>
      </w:r>
      <w:r>
        <w:t xml:space="preserve">, </w:t>
      </w:r>
      <w:r w:rsidRPr="008B2722">
        <w:t>что вы именно тот человек</w:t>
      </w:r>
      <w:r>
        <w:t xml:space="preserve">, </w:t>
      </w:r>
      <w:r w:rsidRPr="008B2722">
        <w:t>который нужен для той социальной или профессиональной роли</w:t>
      </w:r>
      <w:r>
        <w:t xml:space="preserve">, </w:t>
      </w:r>
      <w:r w:rsidRPr="008B2722">
        <w:t>на какую вы претендуете. Совершенно не заботясь о своем имидже и репутации</w:t>
      </w:r>
      <w:r>
        <w:t xml:space="preserve">, </w:t>
      </w:r>
      <w:r w:rsidRPr="008B2722">
        <w:t>вы позволяете другим решать за вас</w:t>
      </w:r>
      <w:r>
        <w:t xml:space="preserve">, </w:t>
      </w:r>
      <w:r w:rsidRPr="008B2722">
        <w:t>как вас воспринимать. Так будьте же рулевым в своей судьбе при формировании достойного имиджа и завоевании безупречной репутации!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AFB"/>
    <w:rsid w:val="000E0A36"/>
    <w:rsid w:val="001A35F6"/>
    <w:rsid w:val="003B1AFB"/>
    <w:rsid w:val="00811DD4"/>
    <w:rsid w:val="008B2722"/>
    <w:rsid w:val="008D7F35"/>
    <w:rsid w:val="00AE6005"/>
    <w:rsid w:val="00D17713"/>
    <w:rsid w:val="00D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2B484C-820D-48F3-B157-8EE1494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AFB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Слагаемые авторитета руководителя</vt:lpstr>
    </vt:vector>
  </TitlesOfParts>
  <Company>Home</Company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Слагаемые авторитета руководителя</dc:title>
  <dc:subject/>
  <dc:creator>User</dc:creator>
  <cp:keywords/>
  <dc:description/>
  <cp:lastModifiedBy>admin</cp:lastModifiedBy>
  <cp:revision>2</cp:revision>
  <dcterms:created xsi:type="dcterms:W3CDTF">2014-03-28T13:40:00Z</dcterms:created>
  <dcterms:modified xsi:type="dcterms:W3CDTF">2014-03-28T13:40:00Z</dcterms:modified>
</cp:coreProperties>
</file>