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09" w:rsidRPr="00A123F0" w:rsidRDefault="00537F09" w:rsidP="00537F09">
      <w:pPr>
        <w:spacing w:before="120"/>
        <w:jc w:val="center"/>
        <w:rPr>
          <w:b/>
          <w:sz w:val="32"/>
        </w:rPr>
      </w:pPr>
      <w:r w:rsidRPr="00A123F0">
        <w:rPr>
          <w:b/>
          <w:sz w:val="32"/>
        </w:rPr>
        <w:t xml:space="preserve">Содержание общей серы в угольных пластах на шахтах Украины </w:t>
      </w:r>
    </w:p>
    <w:p w:rsidR="00537F09" w:rsidRPr="00A123F0" w:rsidRDefault="00537F09" w:rsidP="00537F09">
      <w:pPr>
        <w:spacing w:before="120"/>
        <w:jc w:val="center"/>
        <w:rPr>
          <w:sz w:val="28"/>
        </w:rPr>
      </w:pPr>
      <w:r w:rsidRPr="00A123F0">
        <w:rPr>
          <w:sz w:val="28"/>
        </w:rPr>
        <w:t>Долгий В.Я., Кривченко А.А., Шамало М.Д.</w:t>
      </w:r>
    </w:p>
    <w:p w:rsidR="00537F09" w:rsidRDefault="00537F09" w:rsidP="00537F09">
      <w:pPr>
        <w:spacing w:before="120"/>
        <w:ind w:firstLine="567"/>
        <w:jc w:val="both"/>
      </w:pPr>
      <w:r w:rsidRPr="00A123F0">
        <w:t>По состоянию на 01.01.99 г. в Украине в разработке находится более 570 шахтопластов</w:t>
      </w:r>
      <w:r>
        <w:t xml:space="preserve">, </w:t>
      </w:r>
      <w:r w:rsidRPr="00A123F0">
        <w:t>которые сильно разнятся по своим качественным параметрам. Одним из важных показателей качества добываемых углей является содержание общей серы— наиболее вредной примеси. При сжигании углей значительная часть сернистых соединений превращается в оксиды серы (сернистый газ)</w:t>
      </w:r>
      <w:r>
        <w:t xml:space="preserve">, </w:t>
      </w:r>
      <w:r w:rsidRPr="00A123F0">
        <w:t>которая негативно влияет на здоровье человека</w:t>
      </w:r>
      <w:r>
        <w:t xml:space="preserve">, </w:t>
      </w:r>
      <w:r w:rsidRPr="00A123F0">
        <w:t>отравляет атмосферу</w:t>
      </w:r>
      <w:r>
        <w:t xml:space="preserve">, </w:t>
      </w:r>
      <w:r w:rsidRPr="00A123F0">
        <w:t>вызывает коррозию металлов [1].</w:t>
      </w:r>
    </w:p>
    <w:p w:rsidR="00537F09" w:rsidRDefault="00537F09" w:rsidP="00537F09">
      <w:pPr>
        <w:spacing w:before="120"/>
        <w:ind w:firstLine="567"/>
        <w:jc w:val="both"/>
      </w:pPr>
      <w:r w:rsidRPr="00A123F0">
        <w:t>Повышенное содержание серы в углях снижает их качество</w:t>
      </w:r>
      <w:r>
        <w:t xml:space="preserve">, </w:t>
      </w:r>
      <w:r w:rsidRPr="00A123F0">
        <w:t>обусловливает при энергетическом использовании значительный рост расхода топлива и опасность загрязнения среды токсичными оксидами серы</w:t>
      </w:r>
      <w:r>
        <w:t xml:space="preserve">, </w:t>
      </w:r>
      <w:r w:rsidRPr="00A123F0">
        <w:t>а при коксовании — ухудшение качества кокса и увеличение его количества при выплавке чугуна. Например</w:t>
      </w:r>
      <w:r>
        <w:t xml:space="preserve">, </w:t>
      </w:r>
      <w:r w:rsidRPr="00A123F0">
        <w:t>увеличение сернистости угля на 0</w:t>
      </w:r>
      <w:r>
        <w:t xml:space="preserve">, </w:t>
      </w:r>
      <w:r w:rsidRPr="00A123F0">
        <w:t>1% приводит к снижению производительности доменной печи и росту расхода кокса на 1</w:t>
      </w:r>
      <w:r>
        <w:t xml:space="preserve">, </w:t>
      </w:r>
      <w:r w:rsidRPr="00A123F0">
        <w:t>8% [2]. Превышение содержания обшей серы в углях</w:t>
      </w:r>
      <w:r>
        <w:t xml:space="preserve">, </w:t>
      </w:r>
      <w:r w:rsidRPr="00A123F0">
        <w:t>предназначенных для коксования</w:t>
      </w:r>
      <w:r>
        <w:t xml:space="preserve">, </w:t>
      </w:r>
      <w:r w:rsidRPr="00A123F0">
        <w:t>на 0.1% по сравнению со средними расчетными нормами влечет за собой снижение оптовой цены угля на 0.5%.</w:t>
      </w:r>
    </w:p>
    <w:p w:rsidR="00537F09" w:rsidRDefault="00537F09" w:rsidP="00537F09">
      <w:pPr>
        <w:spacing w:before="120"/>
        <w:ind w:firstLine="567"/>
        <w:jc w:val="both"/>
      </w:pPr>
      <w:r w:rsidRPr="00A123F0">
        <w:t>Содержание серы в угле — один из важнейших критериев пригодности его для коксования</w:t>
      </w:r>
      <w:r>
        <w:t xml:space="preserve">, </w:t>
      </w:r>
      <w:r w:rsidRPr="00A123F0">
        <w:t>так как качественные показатели кокса зависят от содержания золы и серы. В украинских углях различаются колчеданная (пиритная)</w:t>
      </w:r>
      <w:r>
        <w:t xml:space="preserve">, </w:t>
      </w:r>
      <w:r w:rsidRPr="00A123F0">
        <w:t>органическая</w:t>
      </w:r>
      <w:r>
        <w:t xml:space="preserve">, </w:t>
      </w:r>
      <w:r w:rsidRPr="00A123F0">
        <w:t>сульфатная и элементарная серы.</w:t>
      </w:r>
    </w:p>
    <w:p w:rsidR="00537F09" w:rsidRDefault="00537F09" w:rsidP="00537F09">
      <w:pPr>
        <w:spacing w:before="120"/>
        <w:ind w:firstLine="567"/>
        <w:jc w:val="both"/>
      </w:pPr>
      <w:r w:rsidRPr="00A123F0">
        <w:t>Колчеданная (пиритная) сера — основной вид сернистых соединений в углях</w:t>
      </w:r>
      <w:r>
        <w:t xml:space="preserve">, </w:t>
      </w:r>
      <w:r w:rsidRPr="00A123F0">
        <w:t>на ее долю в среднем приходится 62% общего содержания серы. Формы включений серного колчедана в угольные пласты различны. Колчедан</w:t>
      </w:r>
      <w:r>
        <w:t xml:space="preserve">, </w:t>
      </w:r>
      <w:r w:rsidRPr="00A123F0">
        <w:t>образовавшийся в период угленакопления</w:t>
      </w:r>
      <w:r>
        <w:t xml:space="preserve">, </w:t>
      </w:r>
      <w:r w:rsidRPr="00A123F0">
        <w:t>распределен по угольному веществу равномерно</w:t>
      </w:r>
      <w:r>
        <w:t xml:space="preserve">, </w:t>
      </w:r>
      <w:r w:rsidRPr="00A123F0">
        <w:t>в тонкодисперсной форме и</w:t>
      </w:r>
      <w:r>
        <w:t xml:space="preserve">, </w:t>
      </w:r>
      <w:r w:rsidRPr="00A123F0">
        <w:t>как правило</w:t>
      </w:r>
      <w:r>
        <w:t xml:space="preserve">, </w:t>
      </w:r>
      <w:r w:rsidRPr="00A123F0">
        <w:t>связан с органической массой угля. Сернистый колчедан</w:t>
      </w:r>
      <w:r>
        <w:t xml:space="preserve">, </w:t>
      </w:r>
      <w:r w:rsidRPr="00A123F0">
        <w:t>образовавшийся по трещинам усыхания путем инфильтрации после прекращения процесса угленакопления</w:t>
      </w:r>
      <w:r>
        <w:t xml:space="preserve">, </w:t>
      </w:r>
      <w:r w:rsidRPr="00A123F0">
        <w:t>распределен грубодисперсно</w:t>
      </w:r>
      <w:r>
        <w:t xml:space="preserve">, </w:t>
      </w:r>
      <w:r w:rsidRPr="00A123F0">
        <w:t>локализовано — в виде линз</w:t>
      </w:r>
      <w:r>
        <w:t xml:space="preserve">, </w:t>
      </w:r>
      <w:r w:rsidRPr="00A123F0">
        <w:t>желваков</w:t>
      </w:r>
      <w:r>
        <w:t xml:space="preserve">, </w:t>
      </w:r>
      <w:r w:rsidRPr="00A123F0">
        <w:t>зерен</w:t>
      </w:r>
      <w:r>
        <w:t xml:space="preserve">, </w:t>
      </w:r>
      <w:r w:rsidRPr="00A123F0">
        <w:t>гнезд. Он представляет включения в виде примесей</w:t>
      </w:r>
      <w:r>
        <w:t xml:space="preserve">, </w:t>
      </w:r>
      <w:r w:rsidRPr="00A123F0">
        <w:t>доступных выделению механическим способом.</w:t>
      </w:r>
    </w:p>
    <w:p w:rsidR="00537F09" w:rsidRDefault="00537F09" w:rsidP="00537F09">
      <w:pPr>
        <w:spacing w:before="120"/>
        <w:ind w:firstLine="567"/>
        <w:jc w:val="both"/>
      </w:pPr>
      <w:r w:rsidRPr="00A123F0">
        <w:t>Органическая сера равномерно распределена по всему угольному веществу</w:t>
      </w:r>
      <w:r>
        <w:t xml:space="preserve">, </w:t>
      </w:r>
      <w:r w:rsidRPr="00A123F0">
        <w:t>ее невозможно выделить. Диапазон содержания органической серы в украинских углях 0</w:t>
      </w:r>
      <w:r>
        <w:t xml:space="preserve">, </w:t>
      </w:r>
      <w:r w:rsidRPr="00A123F0">
        <w:t>3-0</w:t>
      </w:r>
      <w:r>
        <w:t xml:space="preserve">, </w:t>
      </w:r>
      <w:r w:rsidRPr="00A123F0">
        <w:t>5%</w:t>
      </w:r>
      <w:r>
        <w:t xml:space="preserve">, </w:t>
      </w:r>
      <w:r w:rsidRPr="00A123F0">
        <w:t>но встречается 2</w:t>
      </w:r>
      <w:r>
        <w:t xml:space="preserve">, </w:t>
      </w:r>
      <w:r w:rsidRPr="00A123F0">
        <w:t>5-3%; такое бывает и в пределах одного пласта на близлежащих участках. Это говорит о том</w:t>
      </w:r>
      <w:r>
        <w:t xml:space="preserve">, </w:t>
      </w:r>
      <w:r w:rsidRPr="00A123F0">
        <w:t>что органическая сера образовалась не только за счет серы исходного растительного материала. Органические сернистые его соединения соответствуют примерно 0</w:t>
      </w:r>
      <w:r>
        <w:t xml:space="preserve">, </w:t>
      </w:r>
      <w:r w:rsidRPr="00A123F0">
        <w:t>3-0</w:t>
      </w:r>
      <w:r>
        <w:t xml:space="preserve">, </w:t>
      </w:r>
      <w:r w:rsidRPr="00A123F0">
        <w:t>5% серы в угле. Полагают</w:t>
      </w:r>
      <w:r>
        <w:t xml:space="preserve">, </w:t>
      </w:r>
      <w:r w:rsidRPr="00A123F0">
        <w:t>что источниками образования вторичной серы была элементарная сера</w:t>
      </w:r>
      <w:r>
        <w:t xml:space="preserve">, </w:t>
      </w:r>
      <w:r w:rsidRPr="00A123F0">
        <w:t>которая при соответствующих условиях взаимодействовала с органическим веществом и увеличивала количество органической серы.</w:t>
      </w:r>
    </w:p>
    <w:p w:rsidR="00537F09" w:rsidRDefault="00537F09" w:rsidP="00537F09">
      <w:pPr>
        <w:spacing w:before="120"/>
        <w:ind w:firstLine="567"/>
        <w:jc w:val="both"/>
      </w:pPr>
      <w:r w:rsidRPr="00A123F0">
        <w:t>Сульфатная сера в украинских углях содержится в небольшом количестве (до 0</w:t>
      </w:r>
      <w:r>
        <w:t xml:space="preserve">, </w:t>
      </w:r>
      <w:r w:rsidRPr="00A123F0">
        <w:t>1%)</w:t>
      </w:r>
      <w:r>
        <w:t xml:space="preserve">, </w:t>
      </w:r>
      <w:r w:rsidRPr="00A123F0">
        <w:t>чаще встречается в углях</w:t>
      </w:r>
      <w:r>
        <w:t xml:space="preserve">, </w:t>
      </w:r>
      <w:r w:rsidRPr="00A123F0">
        <w:t>долго хранящихся на поверхности. Эта форма серы — результат окисления пирита</w:t>
      </w:r>
      <w:r>
        <w:t xml:space="preserve">, </w:t>
      </w:r>
      <w:r w:rsidRPr="00A123F0">
        <w:t>в угле она в виде тонких примазок из гипса. Элементарная сера — остатки серы</w:t>
      </w:r>
      <w:r>
        <w:t xml:space="preserve">, </w:t>
      </w:r>
      <w:r w:rsidRPr="00A123F0">
        <w:t>которая не прореагировала с углем</w:t>
      </w:r>
      <w:r>
        <w:t xml:space="preserve">, </w:t>
      </w:r>
      <w:r w:rsidRPr="00A123F0">
        <w:t>она распределяется в виде тонкодисперсных соединений. В угле ее около 0</w:t>
      </w:r>
      <w:r>
        <w:t xml:space="preserve">, </w:t>
      </w:r>
      <w:r w:rsidRPr="00A123F0">
        <w:t>15%.</w:t>
      </w:r>
    </w:p>
    <w:p w:rsidR="00537F09" w:rsidRDefault="00537F09" w:rsidP="00537F09">
      <w:pPr>
        <w:spacing w:before="120"/>
        <w:ind w:firstLine="567"/>
        <w:jc w:val="both"/>
      </w:pPr>
      <w:r w:rsidRPr="00A123F0">
        <w:t>В балансе сернистости углей существенную роль играют колчеданная и органическая серы и незначи¬тельную — сульфатная и элементарная. В углях невысокой сернистости преобладает сера органическая (около 60% общего ее содержания)</w:t>
      </w:r>
      <w:r>
        <w:t xml:space="preserve">, </w:t>
      </w:r>
      <w:r w:rsidRPr="00A123F0">
        <w:t>в высокосернистых — колчеданная</w:t>
      </w:r>
      <w:r>
        <w:t xml:space="preserve">, </w:t>
      </w:r>
      <w:r w:rsidRPr="00A123F0">
        <w:t>а доля органической серы уменьшается до 30%. Выраженной закономерности в соотношении между колчеданной и органической серами</w:t>
      </w:r>
      <w:r>
        <w:t xml:space="preserve">, </w:t>
      </w:r>
      <w:r w:rsidRPr="00A123F0">
        <w:t>как по мощности угольного пласта</w:t>
      </w:r>
      <w:r>
        <w:t xml:space="preserve">, </w:t>
      </w:r>
      <w:r w:rsidRPr="00A123F0">
        <w:t>так и по его простиранию не наблюдается.</w:t>
      </w:r>
    </w:p>
    <w:p w:rsidR="00537F09" w:rsidRDefault="00537F09" w:rsidP="00537F09">
      <w:pPr>
        <w:spacing w:before="120"/>
        <w:ind w:firstLine="567"/>
        <w:jc w:val="both"/>
      </w:pPr>
      <w:r w:rsidRPr="00A123F0">
        <w:t>Согласно общепринятой классификации по содержанию общей серы угли подразделяются на низкосернистые (до 1</w:t>
      </w:r>
      <w:r>
        <w:t xml:space="preserve">, </w:t>
      </w:r>
      <w:r w:rsidRPr="00A123F0">
        <w:t>5% серы)</w:t>
      </w:r>
      <w:r>
        <w:t xml:space="preserve">, </w:t>
      </w:r>
      <w:r w:rsidRPr="00A123F0">
        <w:t>среднесернистые (1</w:t>
      </w:r>
      <w:r>
        <w:t xml:space="preserve">, </w:t>
      </w:r>
      <w:r w:rsidRPr="00A123F0">
        <w:t>5-2</w:t>
      </w:r>
      <w:r>
        <w:t xml:space="preserve">, </w:t>
      </w:r>
      <w:r w:rsidRPr="00A123F0">
        <w:t>5%)</w:t>
      </w:r>
      <w:r>
        <w:t xml:space="preserve">, </w:t>
      </w:r>
      <w:r w:rsidRPr="00A123F0">
        <w:t>сернистые (2</w:t>
      </w:r>
      <w:r>
        <w:t xml:space="preserve">, </w:t>
      </w:r>
      <w:r w:rsidRPr="00A123F0">
        <w:t>5-4%) и высокосернистые (более 4%). Ценными для коксования являются угли двух первых групп.</w:t>
      </w:r>
    </w:p>
    <w:p w:rsidR="00537F09" w:rsidRDefault="00537F09" w:rsidP="00537F09">
      <w:pPr>
        <w:spacing w:before="120"/>
        <w:ind w:firstLine="567"/>
        <w:jc w:val="both"/>
      </w:pPr>
      <w:r w:rsidRPr="00A123F0">
        <w:t>На предприятиях Минуглепрома разрабатываются пласты всех категорий</w:t>
      </w:r>
      <w:r>
        <w:t xml:space="preserve">, </w:t>
      </w:r>
      <w:r w:rsidRPr="00A123F0">
        <w:t>больше всего сернистые (35</w:t>
      </w:r>
      <w:r>
        <w:t xml:space="preserve">, </w:t>
      </w:r>
      <w:r w:rsidRPr="00A123F0">
        <w:t>2% их общего количества)</w:t>
      </w:r>
      <w:r>
        <w:t xml:space="preserve">, </w:t>
      </w:r>
      <w:r w:rsidRPr="00A123F0">
        <w:t>26</w:t>
      </w:r>
      <w:r>
        <w:t xml:space="preserve">, </w:t>
      </w:r>
      <w:r w:rsidRPr="00A123F0">
        <w:t>4% пластов относится к низкосернистым</w:t>
      </w:r>
      <w:r>
        <w:t xml:space="preserve">, </w:t>
      </w:r>
      <w:r w:rsidRPr="00A123F0">
        <w:t>24% — к среднесернистым и 14</w:t>
      </w:r>
      <w:r>
        <w:t xml:space="preserve">, </w:t>
      </w:r>
      <w:r w:rsidRPr="00A123F0">
        <w:t>4% — к высокосернистым. Пять предприятий отрабатывают только низкосернистые пласты: шахты «Кировская»</w:t>
      </w:r>
      <w:r>
        <w:t xml:space="preserve">, </w:t>
      </w:r>
      <w:r w:rsidRPr="00A123F0">
        <w:t>«Октябрьский рудник» ГОАО «Октябрьское»</w:t>
      </w:r>
      <w:r>
        <w:t xml:space="preserve">, </w:t>
      </w:r>
      <w:r w:rsidRPr="00A123F0">
        <w:t>«Бутовка-Донецкая»</w:t>
      </w:r>
      <w:r>
        <w:t xml:space="preserve">, </w:t>
      </w:r>
      <w:r w:rsidRPr="00A123F0">
        <w:t>«Южнодонбасская» № 3 и «Благодатная». Кроме последней</w:t>
      </w:r>
      <w:r>
        <w:t xml:space="preserve">, </w:t>
      </w:r>
      <w:r w:rsidRPr="00A123F0">
        <w:t>все они добывают коксующиеся угли; всего таких шахт по Минуглепрому 74.</w:t>
      </w:r>
    </w:p>
    <w:p w:rsidR="00537F09" w:rsidRDefault="00537F09" w:rsidP="00537F09">
      <w:pPr>
        <w:spacing w:before="120"/>
        <w:ind w:firstLine="567"/>
        <w:jc w:val="both"/>
      </w:pPr>
      <w:r w:rsidRPr="00A123F0">
        <w:t>Из 238 шахтопластов с коксующимися углями 113 (или 47</w:t>
      </w:r>
      <w:r>
        <w:t xml:space="preserve">, </w:t>
      </w:r>
      <w:r w:rsidRPr="00A123F0">
        <w:t>5%) имеют наиболее ценные сернистостью до 2</w:t>
      </w:r>
      <w:r>
        <w:t xml:space="preserve">, </w:t>
      </w:r>
      <w:r w:rsidRPr="00A123F0">
        <w:t>5%. Содержание серы в углях различных марок и в пределах каждой сильно колеблется. В среднем в углях ДГ</w:t>
      </w:r>
      <w:r>
        <w:t xml:space="preserve">, </w:t>
      </w:r>
      <w:r w:rsidRPr="00A123F0">
        <w:t>Г</w:t>
      </w:r>
      <w:r>
        <w:t xml:space="preserve">, </w:t>
      </w:r>
      <w:r w:rsidRPr="00A123F0">
        <w:t>К и ОС серы меньше 2.5%</w:t>
      </w:r>
      <w:r>
        <w:t xml:space="preserve">, </w:t>
      </w:r>
      <w:r w:rsidRPr="00A123F0">
        <w:t>они являются ценными для коксования. Сернистость углей Ж ниже предельной для коксования. Среднее содержание серы в угле каждой марки достигается путем его шихтования в пределах марки. Шихтование (шихтовка) — процесс смешения ископаемого сырья разных сортов или с различным содержанием ценного компонента в целях придания определенных технологических свойств смеси</w:t>
      </w:r>
      <w:r>
        <w:t xml:space="preserve">, </w:t>
      </w:r>
      <w:r w:rsidRPr="00A123F0">
        <w:t>а также ее вещественному составу для упрощения технологии и повышения показателей обогащения [3]. При шихтовании качественный кокс (равномерный по крупности и малотрещиноватый) получается только из коксовых углей. Для получения высококачественного кокса из углей остальных марок (ДГ</w:t>
      </w:r>
      <w:r>
        <w:t xml:space="preserve">, </w:t>
      </w:r>
      <w:r w:rsidRPr="00A123F0">
        <w:t>Г</w:t>
      </w:r>
      <w:r>
        <w:t xml:space="preserve">, </w:t>
      </w:r>
      <w:r w:rsidRPr="00A123F0">
        <w:t>Ж и ОС) необходимо производить шихтовку их не только внутри каждой марки (для усреднения содержания серы)</w:t>
      </w:r>
      <w:r>
        <w:t xml:space="preserve">, </w:t>
      </w:r>
      <w:r w:rsidRPr="00A123F0">
        <w:t>но и смешивая между собой. При этом отощенные спекающиеся угли являются отошаюшим компонентом шихты</w:t>
      </w:r>
      <w:r>
        <w:t xml:space="preserve">, </w:t>
      </w:r>
      <w:r w:rsidRPr="00A123F0">
        <w:t>снижающим трещиноватость кокса</w:t>
      </w:r>
      <w:r>
        <w:t xml:space="preserve">, </w:t>
      </w:r>
      <w:r w:rsidRPr="00A123F0">
        <w:t>способствуют увеличению его крупности. При шихтовании углей ДГ</w:t>
      </w:r>
      <w:r>
        <w:t xml:space="preserve">, </w:t>
      </w:r>
      <w:r w:rsidRPr="00A123F0">
        <w:t>Г</w:t>
      </w:r>
      <w:r>
        <w:t xml:space="preserve">, </w:t>
      </w:r>
      <w:r w:rsidRPr="00A123F0">
        <w:t>Ж и ОС получается смесь с содержанием серы 2</w:t>
      </w:r>
      <w:r>
        <w:t xml:space="preserve">, </w:t>
      </w:r>
      <w:r w:rsidRPr="00A123F0">
        <w:t>2%</w:t>
      </w:r>
      <w:r>
        <w:t xml:space="preserve">, </w:t>
      </w:r>
      <w:r w:rsidRPr="00A123F0">
        <w:t>что ниже верхнего предела сернистости углей</w:t>
      </w:r>
      <w:r>
        <w:t xml:space="preserve">, </w:t>
      </w:r>
      <w:r w:rsidRPr="00A123F0">
        <w:t>ценных для коксования. Таким образом</w:t>
      </w:r>
      <w:r>
        <w:t xml:space="preserve">, </w:t>
      </w:r>
      <w:r w:rsidRPr="00A123F0">
        <w:t>посредством шихтования углей в пределах одной и между различными марками можно получить угли</w:t>
      </w:r>
      <w:r>
        <w:t xml:space="preserve">, </w:t>
      </w:r>
      <w:r w:rsidRPr="00A123F0">
        <w:t>ценные для коксования.</w:t>
      </w:r>
    </w:p>
    <w:p w:rsidR="00537F09" w:rsidRDefault="00537F09" w:rsidP="00537F09">
      <w:pPr>
        <w:spacing w:before="120"/>
        <w:ind w:firstLine="567"/>
        <w:jc w:val="both"/>
      </w:pPr>
      <w:r w:rsidRPr="00A123F0">
        <w:t>Если в процессе шихтования происходит только усреднение содержания серы в углях</w:t>
      </w:r>
      <w:r>
        <w:t xml:space="preserve">, </w:t>
      </w:r>
      <w:r w:rsidRPr="00A123F0">
        <w:t>то его снижение осуществляется на всех этапах производственного цикла "обогащение — коксование — доменная плавка". При переработке угля на обогатительных фабриках достигается значительное снижение серы: до 20% при обогащении на концентрационных столах и до 20-22% на отсадочных машинах. В основном удаляется колчеданная сера</w:t>
      </w:r>
      <w:r>
        <w:t xml:space="preserve">, </w:t>
      </w:r>
      <w:r w:rsidRPr="00A123F0">
        <w:t>содержащаяся в многосернистых углях</w:t>
      </w:r>
      <w:r>
        <w:t xml:space="preserve">, </w:t>
      </w:r>
      <w:r w:rsidRPr="00A123F0">
        <w:t>причем максимальный эффект обессеривания дают угли марки Ж.</w:t>
      </w:r>
    </w:p>
    <w:p w:rsidR="00537F09" w:rsidRDefault="00537F09" w:rsidP="00537F09">
      <w:pPr>
        <w:spacing w:before="120"/>
        <w:ind w:firstLine="567"/>
        <w:jc w:val="both"/>
      </w:pPr>
      <w:r w:rsidRPr="00A123F0">
        <w:t>В углях Украины преобладающее количество пирита представлено зернами размером до 15 мк</w:t>
      </w:r>
      <w:r>
        <w:t xml:space="preserve">, </w:t>
      </w:r>
      <w:r w:rsidRPr="00A123F0">
        <w:t>поэтому при обогащении физическими методами</w:t>
      </w:r>
      <w:r>
        <w:t xml:space="preserve">, </w:t>
      </w:r>
      <w:r w:rsidRPr="00A123F0">
        <w:t>используемыми в промышленном масштабе (отсадка</w:t>
      </w:r>
      <w:r>
        <w:t xml:space="preserve">, </w:t>
      </w:r>
      <w:r w:rsidRPr="00A123F0">
        <w:t>тяжелосредные сепараторы</w:t>
      </w:r>
      <w:r>
        <w:t xml:space="preserve">, </w:t>
      </w:r>
      <w:r w:rsidRPr="00A123F0">
        <w:t>гидроциклоны</w:t>
      </w:r>
      <w:r>
        <w:t xml:space="preserve">, </w:t>
      </w:r>
      <w:r w:rsidRPr="00A123F0">
        <w:t>противоточная сепарация и др.)</w:t>
      </w:r>
      <w:r>
        <w:t xml:space="preserve">, </w:t>
      </w:r>
      <w:r w:rsidRPr="00A123F0">
        <w:t xml:space="preserve">снижение содержания серы в концентратах невелико. Для глубокого обогащения по сере необходимо раскрытие лиритных зерен путем дробления угля до </w:t>
      </w:r>
      <w:smartTag w:uri="urn:schemas-microsoft-com:office:smarttags" w:element="metricconverter">
        <w:smartTagPr>
          <w:attr w:name="ProductID" w:val="3 мм"/>
        </w:smartTagPr>
        <w:r w:rsidRPr="00A123F0">
          <w:t>3 мм</w:t>
        </w:r>
      </w:smartTag>
      <w:r w:rsidRPr="00A123F0">
        <w:t xml:space="preserve"> и менее. Эффективное обогащение по сере дробленого угля осуществляется только при таких методах обогащения</w:t>
      </w:r>
      <w:r>
        <w:t xml:space="preserve">, </w:t>
      </w:r>
      <w:r w:rsidRPr="00A123F0">
        <w:t>которые обеспечивают точность поддержания плотности разделения и четкость разделения мелких классов. Таким требованиям отвечают химико-гравитационный и центробежный методы десульфурации</w:t>
      </w:r>
      <w:r>
        <w:t xml:space="preserve">, </w:t>
      </w:r>
      <w:r w:rsidRPr="00A123F0">
        <w:t>однако они отличаются сложной технологией</w:t>
      </w:r>
      <w:r>
        <w:t xml:space="preserve">, </w:t>
      </w:r>
      <w:r w:rsidRPr="00A123F0">
        <w:t>большой энергоемкостью и высокой себестоимостью.&lt;&gt;br</w:t>
      </w:r>
      <w:r>
        <w:t xml:space="preserve"> </w:t>
      </w:r>
      <w:r w:rsidRPr="00A123F0">
        <w:t>Кроме того</w:t>
      </w:r>
      <w:r>
        <w:t xml:space="preserve">, </w:t>
      </w:r>
      <w:r w:rsidRPr="00A123F0">
        <w:t>существуют химический и бактериологический методы обессеривания угля. Химические методы</w:t>
      </w:r>
      <w:r>
        <w:t xml:space="preserve">, </w:t>
      </w:r>
      <w:r w:rsidRPr="00A123F0">
        <w:t>основанные на действии окислительных и реже восстановительных агентов</w:t>
      </w:r>
      <w:r>
        <w:t xml:space="preserve">, </w:t>
      </w:r>
      <w:r w:rsidRPr="00A123F0">
        <w:t>приводят к переводу серы в газообразные или растворимые в водных средах продукты. Например</w:t>
      </w:r>
      <w:r>
        <w:t xml:space="preserve">, </w:t>
      </w:r>
      <w:r w:rsidRPr="00A123F0">
        <w:t>паровоздушная обработка при 200—350 °С углей Донбасса переводит 55% исходного количества серы в SO</w:t>
      </w:r>
      <w:r>
        <w:t xml:space="preserve">, </w:t>
      </w:r>
      <w:r w:rsidRPr="00A123F0">
        <w:t>с примесью SO}. Под действием водных растворов окислителей (например</w:t>
      </w:r>
      <w:r>
        <w:t xml:space="preserve">, </w:t>
      </w:r>
      <w:r w:rsidRPr="00A123F0">
        <w:t>азотная кислота) из угля извлекаются практически все неорганические и свыше 70% органических соединений серы. Заметная степень обессеривания угля достигается при бактериологическом выщелачивании хемоавтотрофными микроорганизмами — до 90% пиритной серы [2]. Однако эти методы у нас не применяются ввиду их дороговизны (около 50 дол. на 1 т угля).</w:t>
      </w:r>
    </w:p>
    <w:p w:rsidR="00537F09" w:rsidRDefault="00537F09" w:rsidP="00537F09">
      <w:pPr>
        <w:spacing w:before="120"/>
        <w:ind w:firstLine="567"/>
        <w:jc w:val="both"/>
      </w:pPr>
      <w:r w:rsidRPr="00A123F0">
        <w:t>Дальнейшее обессеривание угля наблюдается при его коксовании</w:t>
      </w:r>
      <w:r>
        <w:t xml:space="preserve">, </w:t>
      </w:r>
      <w:r w:rsidRPr="00A123F0">
        <w:t>когда сера переходит в газ. При этом установлена следующая закономерность: если серы содержится до 2</w:t>
      </w:r>
      <w:r>
        <w:t xml:space="preserve">, </w:t>
      </w:r>
      <w:r w:rsidRPr="00A123F0">
        <w:t>5</w:t>
      </w:r>
      <w:r>
        <w:t xml:space="preserve">, </w:t>
      </w:r>
      <w:r w:rsidRPr="00A123F0">
        <w:t>то чем ее больше</w:t>
      </w:r>
      <w:r>
        <w:t xml:space="preserve">, </w:t>
      </w:r>
      <w:r w:rsidRPr="00A123F0">
        <w:t>тем больше выделяется; при содержании более 2</w:t>
      </w:r>
      <w:r>
        <w:t xml:space="preserve">, </w:t>
      </w:r>
      <w:r w:rsidRPr="00A123F0">
        <w:t>5% выделение становится относительно постоянным. При коксовании удаляется 18—20% серы</w:t>
      </w:r>
      <w:r>
        <w:t xml:space="preserve">, </w:t>
      </w:r>
      <w:r w:rsidRPr="00A123F0">
        <w:t>остальная часть переходит в кокс. Исследования показали</w:t>
      </w:r>
      <w:r>
        <w:t xml:space="preserve">, </w:t>
      </w:r>
      <w:r w:rsidRPr="00A123F0">
        <w:t>что дальнейшее увеличение сероудаления во время коксования невозможно.&lt;&gt;br</w:t>
      </w:r>
      <w:r>
        <w:t xml:space="preserve"> </w:t>
      </w:r>
      <w:r w:rsidRPr="00A123F0">
        <w:t>Максимальное количество серы (91-92%) уходит со шлаками в процессе доменной плавки</w:t>
      </w:r>
      <w:r>
        <w:t xml:space="preserve">, </w:t>
      </w:r>
      <w:r w:rsidRPr="00A123F0">
        <w:t>еше 5% — с колосниковой пылью. При этом установлено</w:t>
      </w:r>
      <w:r>
        <w:t xml:space="preserve">, </w:t>
      </w:r>
      <w:r w:rsidRPr="00A123F0">
        <w:t>что количество серы</w:t>
      </w:r>
      <w:r>
        <w:t xml:space="preserve">, </w:t>
      </w:r>
      <w:r w:rsidRPr="00A123F0">
        <w:t>переходящее в чугун</w:t>
      </w:r>
      <w:r>
        <w:t xml:space="preserve">, </w:t>
      </w:r>
      <w:r w:rsidRPr="00A123F0">
        <w:t>в меньшей мере зависит от количества внесенной серы в доменную печь</w:t>
      </w:r>
      <w:r>
        <w:t xml:space="preserve">, </w:t>
      </w:r>
      <w:r w:rsidRPr="00A123F0">
        <w:t>а обычно — от качества протекания процесса. Сернистость чугуна — в определенных пределах управляемая величина посредством изменения степени ошлакования серы</w:t>
      </w:r>
      <w:r>
        <w:t xml:space="preserve">, </w:t>
      </w:r>
      <w:r w:rsidRPr="00A123F0">
        <w:t>что достигается изменением основности шлаков. При работе доменной печи на высокосернистом коксе с улучшенными механическими свойствами удельный его расход снижается на 2%</w:t>
      </w:r>
      <w:r>
        <w:t xml:space="preserve">, </w:t>
      </w:r>
      <w:r w:rsidRPr="00A123F0">
        <w:t>при этом технико-экономические показатели работы доменной печи становятся выше. Улучшенные механические свойства кокса не только компенсируют вредное влияние повышенного содержания серы</w:t>
      </w:r>
      <w:r>
        <w:t xml:space="preserve">, </w:t>
      </w:r>
      <w:r w:rsidRPr="00A123F0">
        <w:t>но и превалируют над ним при выплавке чугуна. Еще более эффективна внепечная десульфурация чугуна</w:t>
      </w:r>
      <w:r>
        <w:t xml:space="preserve">, </w:t>
      </w:r>
      <w:r w:rsidRPr="00A123F0">
        <w:t>в процессе которой содержание серы в чугуне уменьшается в 2—3 раза</w:t>
      </w:r>
      <w:r>
        <w:t xml:space="preserve">, </w:t>
      </w:r>
      <w:r w:rsidRPr="00A123F0">
        <w:t>а затраты по удалению серы ниже</w:t>
      </w:r>
      <w:r>
        <w:t xml:space="preserve">, </w:t>
      </w:r>
      <w:r w:rsidRPr="00A123F0">
        <w:t>чем в доменных печах шихтования</w:t>
      </w:r>
      <w:r>
        <w:t xml:space="preserve">, </w:t>
      </w:r>
      <w:r w:rsidRPr="00A123F0">
        <w:t>обогащения угля</w:t>
      </w:r>
      <w:r>
        <w:t xml:space="preserve">, </w:t>
      </w:r>
      <w:r w:rsidRPr="00A123F0">
        <w:t>коксования и доменной плавки содержание серы может быть доведено до необходимого уровня.</w:t>
      </w:r>
    </w:p>
    <w:p w:rsidR="00537F09" w:rsidRDefault="00537F09" w:rsidP="00537F09">
      <w:pPr>
        <w:spacing w:before="120"/>
        <w:ind w:firstLine="567"/>
        <w:jc w:val="both"/>
      </w:pPr>
      <w:r w:rsidRPr="00A123F0">
        <w:t>Исследования</w:t>
      </w:r>
      <w:r>
        <w:t xml:space="preserve">, </w:t>
      </w:r>
      <w:r w:rsidRPr="00A123F0">
        <w:t>проведенные еще в начале 70-х годов</w:t>
      </w:r>
      <w:r>
        <w:t xml:space="preserve">, </w:t>
      </w:r>
      <w:r w:rsidRPr="00A123F0">
        <w:t>показывают</w:t>
      </w:r>
      <w:r>
        <w:t xml:space="preserve">, </w:t>
      </w:r>
      <w:r w:rsidRPr="00A123F0">
        <w:t>что высокое содержание серы в углях не является препятствием к применению их для коксования и что требования металлургов по ограничению содержания серы в коксующихся углях неоправданно жестки. Особо актуален этот вопрос в настоящее время</w:t>
      </w:r>
      <w:r>
        <w:t xml:space="preserve">, </w:t>
      </w:r>
      <w:r w:rsidRPr="00A123F0">
        <w:t>когда металлурги настаивают на ввозе низкосернистых углей из других стран</w:t>
      </w:r>
      <w:r>
        <w:t xml:space="preserve">, </w:t>
      </w:r>
      <w:r w:rsidRPr="00A123F0">
        <w:t>в чем нет острой потребности</w:t>
      </w:r>
      <w:r>
        <w:t xml:space="preserve">, </w:t>
      </w:r>
      <w:r w:rsidRPr="00A123F0">
        <w:t>так как в процессе.</w:t>
      </w:r>
    </w:p>
    <w:p w:rsidR="00537F09" w:rsidRPr="00A123F0" w:rsidRDefault="00537F09" w:rsidP="00537F09">
      <w:pPr>
        <w:spacing w:before="120"/>
        <w:ind w:firstLine="567"/>
        <w:jc w:val="both"/>
      </w:pPr>
      <w:r w:rsidRPr="00A123F0">
        <w:t>Таким образом</w:t>
      </w:r>
      <w:r>
        <w:t xml:space="preserve">, </w:t>
      </w:r>
      <w:r w:rsidRPr="00A123F0">
        <w:t>при обогащении</w:t>
      </w:r>
      <w:r>
        <w:t xml:space="preserve">, </w:t>
      </w:r>
      <w:r w:rsidRPr="00A123F0">
        <w:t>коксовании и доменной плавке происходит удовлетворительное обессеривание углей</w:t>
      </w:r>
      <w:r>
        <w:t xml:space="preserve">, </w:t>
      </w:r>
      <w:r w:rsidRPr="00A123F0">
        <w:t xml:space="preserve">что позволяет использовать в металлургических процессах сернистые и высокосернистые угли. </w:t>
      </w:r>
    </w:p>
    <w:p w:rsidR="00537F09" w:rsidRPr="00A123F0" w:rsidRDefault="00537F09" w:rsidP="00537F09">
      <w:pPr>
        <w:spacing w:before="120"/>
        <w:jc w:val="center"/>
        <w:rPr>
          <w:b/>
          <w:sz w:val="28"/>
        </w:rPr>
      </w:pPr>
      <w:r w:rsidRPr="00A123F0">
        <w:rPr>
          <w:b/>
          <w:sz w:val="28"/>
        </w:rPr>
        <w:t>Список литературы</w:t>
      </w:r>
    </w:p>
    <w:p w:rsidR="00537F09" w:rsidRPr="00A123F0" w:rsidRDefault="00537F09" w:rsidP="00537F09">
      <w:pPr>
        <w:spacing w:before="120"/>
        <w:ind w:firstLine="567"/>
        <w:jc w:val="both"/>
      </w:pPr>
      <w:r w:rsidRPr="00A123F0">
        <w:t>Справочник по обогащению углей.— М.: Недра</w:t>
      </w:r>
      <w:r>
        <w:t xml:space="preserve">, </w:t>
      </w:r>
      <w:r w:rsidRPr="00A123F0">
        <w:t xml:space="preserve">1984. </w:t>
      </w:r>
    </w:p>
    <w:p w:rsidR="00537F09" w:rsidRPr="00A123F0" w:rsidRDefault="00537F09" w:rsidP="00537F09">
      <w:pPr>
        <w:spacing w:before="120"/>
        <w:ind w:firstLine="567"/>
        <w:jc w:val="both"/>
      </w:pPr>
      <w:r w:rsidRPr="00A123F0">
        <w:t>Горная энциклопедия.— М.: Советская энциклопедия</w:t>
      </w:r>
      <w:r>
        <w:t xml:space="preserve">, </w:t>
      </w:r>
      <w:r w:rsidRPr="00A123F0">
        <w:t xml:space="preserve">1987.— Т. 3. </w:t>
      </w:r>
    </w:p>
    <w:p w:rsidR="00537F09" w:rsidRPr="00A123F0" w:rsidRDefault="00537F09" w:rsidP="00537F09">
      <w:pPr>
        <w:spacing w:before="120"/>
        <w:ind w:firstLine="567"/>
        <w:jc w:val="both"/>
      </w:pPr>
      <w:r w:rsidRPr="00A123F0">
        <w:t xml:space="preserve">Горное дело: Терминологический словарь.— М.: Недра.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F09"/>
    <w:rsid w:val="001A35F6"/>
    <w:rsid w:val="003559F6"/>
    <w:rsid w:val="00537F09"/>
    <w:rsid w:val="00811DD4"/>
    <w:rsid w:val="00951285"/>
    <w:rsid w:val="00A123F0"/>
    <w:rsid w:val="00A17262"/>
    <w:rsid w:val="00C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369608-5E94-421D-84BD-00996DA3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7F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общей серы в угольных пластах на шахтах Украины </vt:lpstr>
    </vt:vector>
  </TitlesOfParts>
  <Company>Home</Company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общей серы в угольных пластах на шахтах Украины </dc:title>
  <dc:subject/>
  <dc:creator>User</dc:creator>
  <cp:keywords/>
  <dc:description/>
  <cp:lastModifiedBy>admin</cp:lastModifiedBy>
  <cp:revision>2</cp:revision>
  <dcterms:created xsi:type="dcterms:W3CDTF">2014-03-26T01:23:00Z</dcterms:created>
  <dcterms:modified xsi:type="dcterms:W3CDTF">2014-03-26T01:23:00Z</dcterms:modified>
</cp:coreProperties>
</file>