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31D" w:rsidRPr="0025688C" w:rsidRDefault="0043131D" w:rsidP="0043131D">
      <w:pPr>
        <w:jc w:val="center"/>
        <w:rPr>
          <w:b/>
          <w:bCs/>
          <w:sz w:val="28"/>
          <w:szCs w:val="28"/>
        </w:rPr>
      </w:pPr>
      <w:r w:rsidRPr="0025688C">
        <w:rPr>
          <w:b/>
          <w:bCs/>
          <w:sz w:val="28"/>
          <w:szCs w:val="28"/>
        </w:rPr>
        <w:t>ВВЕДЕНИЕ</w:t>
      </w:r>
    </w:p>
    <w:p w:rsidR="0043131D" w:rsidRPr="0025688C" w:rsidRDefault="0043131D" w:rsidP="0043131D">
      <w:pPr>
        <w:rPr>
          <w:sz w:val="28"/>
          <w:szCs w:val="28"/>
        </w:rPr>
      </w:pPr>
    </w:p>
    <w:p w:rsidR="0043131D" w:rsidRPr="0025688C" w:rsidRDefault="0043131D" w:rsidP="0043131D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 xml:space="preserve">В своей работе мне хотелось бы озвучить такую не маловажную и, на мой взгляд, очень актуальную тему, как </w:t>
      </w:r>
      <w:r w:rsidRPr="0025688C">
        <w:rPr>
          <w:i/>
          <w:iCs/>
          <w:sz w:val="28"/>
          <w:szCs w:val="28"/>
        </w:rPr>
        <w:t>«Совершение женщинами насильственных преступлений на бытовой почве».</w:t>
      </w:r>
      <w:r w:rsidRPr="0025688C">
        <w:rPr>
          <w:sz w:val="28"/>
          <w:szCs w:val="28"/>
        </w:rPr>
        <w:t xml:space="preserve"> </w:t>
      </w:r>
    </w:p>
    <w:p w:rsidR="0043131D" w:rsidRPr="0025688C" w:rsidRDefault="003B6F3E" w:rsidP="0043131D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Э</w:t>
      </w:r>
      <w:r w:rsidR="0043131D" w:rsidRPr="0025688C">
        <w:rPr>
          <w:sz w:val="28"/>
          <w:szCs w:val="28"/>
        </w:rPr>
        <w:t xml:space="preserve">та проблема парадоксальна, т.к. женщина изначально призвана давать жизнь, а не забирать её. Тяжкие телесные повреждения, наносимые, женщинами само по себе звучит ужасно. </w:t>
      </w:r>
    </w:p>
    <w:p w:rsidR="0043131D" w:rsidRPr="0025688C" w:rsidRDefault="0043131D" w:rsidP="0043131D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i/>
          <w:iCs/>
          <w:sz w:val="28"/>
          <w:szCs w:val="28"/>
        </w:rPr>
        <w:t>Цель моей работы</w:t>
      </w:r>
      <w:r w:rsidRPr="0025688C">
        <w:rPr>
          <w:sz w:val="28"/>
          <w:szCs w:val="28"/>
        </w:rPr>
        <w:t xml:space="preserve"> – найти ответ на вопрос о том, почему прекрасный и слабый пол идёт на совершение противоречащих его природе действий.</w:t>
      </w:r>
    </w:p>
    <w:p w:rsidR="0043131D" w:rsidRPr="0025688C" w:rsidRDefault="0043131D" w:rsidP="0043131D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Статистика отмечает рост числа женщин в большинстве преступлений, определяющих современную криминальную ситуацию. Так, с 1990 по 2000 г. удельный вес представительниц женского пола среди лиц, совершивших убийство, вырос с 9,9 до 12, 5%, умышленное причинение тяжкого вреда здоровью с 7, 2 до 12, 1%</w:t>
      </w:r>
      <w:r w:rsidRPr="0025688C">
        <w:rPr>
          <w:rStyle w:val="a5"/>
          <w:sz w:val="28"/>
          <w:szCs w:val="28"/>
        </w:rPr>
        <w:footnoteReference w:id="1"/>
      </w:r>
      <w:r w:rsidRPr="0025688C">
        <w:rPr>
          <w:sz w:val="28"/>
          <w:szCs w:val="28"/>
        </w:rPr>
        <w:t>.</w:t>
      </w:r>
    </w:p>
    <w:p w:rsidR="0043131D" w:rsidRPr="0025688C" w:rsidRDefault="0043131D" w:rsidP="0043131D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 xml:space="preserve">Общепризнано, что насильственные преступления женщины чаще, чем мужчины, совершают на почве </w:t>
      </w:r>
      <w:r w:rsidRPr="0025688C">
        <w:rPr>
          <w:i/>
          <w:iCs/>
          <w:sz w:val="28"/>
          <w:szCs w:val="28"/>
        </w:rPr>
        <w:t>бытовых конфликтов</w:t>
      </w:r>
      <w:r w:rsidRPr="0025688C">
        <w:rPr>
          <w:sz w:val="28"/>
          <w:szCs w:val="28"/>
        </w:rPr>
        <w:t xml:space="preserve">, </w:t>
      </w:r>
      <w:r w:rsidRPr="0025688C">
        <w:rPr>
          <w:i/>
          <w:iCs/>
          <w:sz w:val="28"/>
          <w:szCs w:val="28"/>
        </w:rPr>
        <w:t>семейных неурядиц</w:t>
      </w:r>
      <w:r w:rsidRPr="0025688C">
        <w:rPr>
          <w:sz w:val="28"/>
          <w:szCs w:val="28"/>
        </w:rPr>
        <w:t xml:space="preserve">, </w:t>
      </w:r>
      <w:r w:rsidRPr="0025688C">
        <w:rPr>
          <w:i/>
          <w:iCs/>
          <w:sz w:val="28"/>
          <w:szCs w:val="28"/>
        </w:rPr>
        <w:t>интимных переживаний</w:t>
      </w:r>
      <w:r w:rsidRPr="0025688C">
        <w:rPr>
          <w:sz w:val="28"/>
          <w:szCs w:val="28"/>
        </w:rPr>
        <w:t xml:space="preserve">. </w:t>
      </w:r>
    </w:p>
    <w:p w:rsidR="00657840" w:rsidRDefault="00657840" w:rsidP="0043131D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В чём причины такого роста, и какие особенности в сельской местности данной проблемы, в частности в ст. Ленинградской? Какие пути решения этой проблемы могут быть? На эти вопросы я постараюсь дать ответ в своей работе.</w:t>
      </w:r>
    </w:p>
    <w:p w:rsidR="00385471" w:rsidRPr="0025688C" w:rsidRDefault="00385471" w:rsidP="0043131D">
      <w:pPr>
        <w:spacing w:line="360" w:lineRule="auto"/>
        <w:ind w:firstLine="709"/>
        <w:jc w:val="both"/>
        <w:rPr>
          <w:sz w:val="28"/>
          <w:szCs w:val="28"/>
        </w:rPr>
      </w:pPr>
    </w:p>
    <w:p w:rsidR="0043131D" w:rsidRPr="0025688C" w:rsidRDefault="0043131D" w:rsidP="0065784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5688C">
        <w:rPr>
          <w:b/>
          <w:bCs/>
          <w:sz w:val="28"/>
          <w:szCs w:val="28"/>
        </w:rPr>
        <w:t>I Социально-экономические данные ст. Ленинградской.</w:t>
      </w:r>
    </w:p>
    <w:p w:rsidR="005639AA" w:rsidRPr="0025688C" w:rsidRDefault="005639AA" w:rsidP="005639AA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Для написания данного исследования данного вопроса я проанализировала статистику, полученную мной в районном отделе государственной статистики. Данные получены и представлены за 3-и года, с 2003 г. по 2005 г.</w:t>
      </w:r>
    </w:p>
    <w:p w:rsidR="007F2D07" w:rsidRPr="0025688C" w:rsidRDefault="007F2D07" w:rsidP="005639AA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Общее число населения нашего Ленинградского района составляет 66, 4 тыс.</w:t>
      </w:r>
      <w:r w:rsidR="005639AA" w:rsidRPr="0025688C">
        <w:rPr>
          <w:sz w:val="28"/>
          <w:szCs w:val="28"/>
        </w:rPr>
        <w:t xml:space="preserve"> </w:t>
      </w:r>
      <w:r w:rsidRPr="0025688C">
        <w:rPr>
          <w:sz w:val="28"/>
          <w:szCs w:val="28"/>
        </w:rPr>
        <w:t>За последние три года с 2003 по 2005 год численность населения не изменялась. Численность несовершеннолетних немного снижается. Это можно видеть из данных статистики: в 2003 году численность несовершеннолетних составила – 14,8 тыс., а в 2004 – 13, 0 тыс., в 2005 осталась без изменений.</w:t>
      </w:r>
      <w:r w:rsidR="000E5BC1" w:rsidRPr="0025688C">
        <w:rPr>
          <w:sz w:val="28"/>
          <w:szCs w:val="28"/>
        </w:rPr>
        <w:t xml:space="preserve"> Естественная убыль (отношение числа умерших к числу родившихся) колеблется в сторону увеличения: в 2003 году составила – 1, 7 %, в 2004 г. – 1,6 %, а в 2005 г. – 1,8 %.</w:t>
      </w:r>
    </w:p>
    <w:p w:rsidR="000E5BC1" w:rsidRPr="0025688C" w:rsidRDefault="000E5BC1" w:rsidP="005639AA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Количество заключённых браков снижается: в 2003 г. – 631, в 2004 г. – 457, в 2005 г. – 497. Но, не смотря на это, снижается и количество разводов: в 2003 г. 369, в 2004 г. – 314, в 2005 г. – 305.</w:t>
      </w:r>
    </w:p>
    <w:p w:rsidR="000E5BC1" w:rsidRPr="0025688C" w:rsidRDefault="000E5BC1" w:rsidP="005639AA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Если проанализировать отношение числа разводов к числу браков, то можно заметить, что оно относительно стабильно: в 2003 г. – 0,6 %, в 2004 г. – 0,7 %, в 2005 г. – 0,6 %.</w:t>
      </w:r>
    </w:p>
    <w:p w:rsidR="000E5BC1" w:rsidRPr="0025688C" w:rsidRDefault="000E5BC1" w:rsidP="005639AA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При исследовании гендерного состава станицы я пришла к следующему</w:t>
      </w:r>
      <w:r w:rsidR="005639AA" w:rsidRPr="0025688C">
        <w:rPr>
          <w:sz w:val="28"/>
          <w:szCs w:val="28"/>
        </w:rPr>
        <w:t xml:space="preserve">, что </w:t>
      </w:r>
      <w:r w:rsidRPr="0025688C">
        <w:rPr>
          <w:sz w:val="28"/>
          <w:szCs w:val="28"/>
        </w:rPr>
        <w:t xml:space="preserve"> </w:t>
      </w:r>
      <w:r w:rsidR="005639AA" w:rsidRPr="0025688C">
        <w:rPr>
          <w:sz w:val="28"/>
          <w:szCs w:val="28"/>
        </w:rPr>
        <w:t>в нашем Ленинградском районе среди жителей преобладают женщины, но их количество колеблется, а мужское растёт. Для сравнения женщины: 2003 г. – 28938 чел., 2004 г. – 29150 чел., 2005 г. – 29055 чел. Мужчины: 2003 г. – 22785 чел., 2004 г. – 22836 чел., 2005 г. – 23024 чел.</w:t>
      </w:r>
    </w:p>
    <w:p w:rsidR="0043131D" w:rsidRPr="0025688C" w:rsidRDefault="0043131D" w:rsidP="005639AA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Экономической основой нашего района, является – сельскохозяйственной производство. Но, тем не менее, можно заметить рост занятости в коммерческих организациях населения в 2003 г. – 23711 чел., 2004 – 24308 чел., 2005 – 23761 чел. Также незначительное увеличение можно наблюдать и в занятости в КФХ. В 2003 г. – 577 чел., в 2004 г. – 573 чел., в 2005 г. – 598 чел. На увеличение идёт численность занимающихся индивидуальной трудовой деятельностью. 2003 г. – 1282 чел, 2004 г. – 1313 чел., 2005 г. – 1350 чел. А вот количество тех, кто не работает и не учиться колеблется, например, по сравнению с 2003 г. – 28342 чел., в 2004 г. снизилось и составило 27416, но в 2005 г. опять незначительно возросло – 27460 чел</w:t>
      </w:r>
      <w:r w:rsidRPr="0025688C">
        <w:rPr>
          <w:rStyle w:val="a5"/>
          <w:sz w:val="28"/>
          <w:szCs w:val="28"/>
        </w:rPr>
        <w:footnoteReference w:id="2"/>
      </w:r>
      <w:r w:rsidRPr="0025688C">
        <w:rPr>
          <w:sz w:val="28"/>
          <w:szCs w:val="28"/>
        </w:rPr>
        <w:t>.</w:t>
      </w:r>
    </w:p>
    <w:p w:rsidR="0043131D" w:rsidRPr="0025688C" w:rsidRDefault="0043131D" w:rsidP="005639AA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Средний заработок у нас в районе составляет 2-3 тыс. рублей из чего можно сделать вывод, что условия проживания у большинства населения нашего Ленинградского района не самые лучшие, а можно даже сказать плохие.</w:t>
      </w:r>
    </w:p>
    <w:p w:rsidR="0043131D" w:rsidRPr="0025688C" w:rsidRDefault="0043131D" w:rsidP="005639AA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 xml:space="preserve">На организации досуга населения сказывается отсутствие культурной жизни на должном уровне. Нет учреждений, где бы жители могли бы знакомиться с истинным искусством. Под этим я подразумеваю – театры, музеи, кинотеатры, концертные залы. </w:t>
      </w:r>
    </w:p>
    <w:p w:rsidR="0043131D" w:rsidRDefault="0043131D" w:rsidP="005639AA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Я работаю волонтёром в районном Центре помощи семье и детям «Росток», в отделе профилактики безнадзорности несовершеннолетних. Выезжаю с сотрудниками отдела на патронаж семей, как в станице, так и в прилегающие районные хутора и посёлки. Если в станице есть хоть какие-то условия для полноценной жизни и развития человека, то в мелких населённых пунктах её практически нет. Из-за чего большинство мужского населения употребляет и даже злоупотребляет спиртными н</w:t>
      </w:r>
      <w:r w:rsidR="006C48A5" w:rsidRPr="0025688C">
        <w:rPr>
          <w:sz w:val="28"/>
          <w:szCs w:val="28"/>
        </w:rPr>
        <w:t xml:space="preserve">апитками. Но, что страшнее </w:t>
      </w:r>
      <w:r w:rsidRPr="0025688C">
        <w:rPr>
          <w:sz w:val="28"/>
          <w:szCs w:val="28"/>
        </w:rPr>
        <w:t>– это женский алкоголизм и употребление алкоголя, начиная с подросткового возраста. Посещая клубы, бары большинство молодого население станицы считает, что без алкоголя не возможно хорошо провести вечер и отдохнуть. Употребление алкоголя, начиная с 12-13 лет, безусловно, накладывает отпечаток на дальнейшие развитие молодого поколения. Думаю, данная проблема  остро стоит не только для станиц, хуторов, посёлков, деревень нашей страны, но и городов, хотя в сельской местности это выражено наиболее ярко.</w:t>
      </w:r>
    </w:p>
    <w:p w:rsidR="00274B7F" w:rsidRPr="0025688C" w:rsidRDefault="00274B7F" w:rsidP="005639AA">
      <w:pPr>
        <w:spacing w:line="360" w:lineRule="auto"/>
        <w:ind w:firstLine="709"/>
        <w:jc w:val="both"/>
        <w:rPr>
          <w:sz w:val="28"/>
          <w:szCs w:val="28"/>
        </w:rPr>
      </w:pPr>
    </w:p>
    <w:p w:rsidR="006C238D" w:rsidRPr="0025688C" w:rsidRDefault="005639AA" w:rsidP="005639A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5688C">
        <w:rPr>
          <w:b/>
          <w:bCs/>
          <w:sz w:val="28"/>
          <w:szCs w:val="28"/>
        </w:rPr>
        <w:t xml:space="preserve">II </w:t>
      </w:r>
      <w:r w:rsidR="006C238D" w:rsidRPr="0025688C">
        <w:rPr>
          <w:b/>
          <w:bCs/>
          <w:sz w:val="28"/>
          <w:szCs w:val="28"/>
        </w:rPr>
        <w:t>Состояние преступности в ст. Ленинградской</w:t>
      </w:r>
    </w:p>
    <w:p w:rsidR="006C238D" w:rsidRPr="0025688C" w:rsidRDefault="006C238D" w:rsidP="005639AA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Я исследовала данные о преступлениях в ст. Ленинградской</w:t>
      </w:r>
      <w:r w:rsidR="009E36EB" w:rsidRPr="0025688C">
        <w:rPr>
          <w:sz w:val="28"/>
          <w:szCs w:val="28"/>
        </w:rPr>
        <w:t xml:space="preserve"> за последние 5 мес. 2005 г. и первые 5 мес. 2006 г.</w:t>
      </w:r>
      <w:r w:rsidRPr="0025688C">
        <w:rPr>
          <w:sz w:val="28"/>
          <w:szCs w:val="28"/>
        </w:rPr>
        <w:t>, полученные мной в Штабе, Ленинградского РОВД и пришла к следующему:</w:t>
      </w:r>
    </w:p>
    <w:p w:rsidR="006C238D" w:rsidRPr="0025688C" w:rsidRDefault="006C238D" w:rsidP="005639AA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1) общее количество преступлений в 2006 году выросло по сравнению с 2005 гг., с 382 до 455, темп прироста составил в 2005 г. + 19, 1 %, в 2006  + 73 % и тем самым можно сказать, что он увеличился по сравнению с 2005 годом, раскрываемость снизилась с 77 % до 76, 1 %;</w:t>
      </w:r>
    </w:p>
    <w:p w:rsidR="006C238D" w:rsidRPr="0025688C" w:rsidRDefault="006C238D" w:rsidP="005639AA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2) увеличилось число тяжких и особо тяжких преступлений с 79 до 98, теп прироста  в 2005 г составил + 24, 1 %, в 2006  + 19 % и тем самым можно сказать, что он снизился по сравнению с 2005 годом, раскрываемость увеличилась с 81, 3 % до 85 %;</w:t>
      </w:r>
    </w:p>
    <w:p w:rsidR="006C238D" w:rsidRPr="0025688C" w:rsidRDefault="006C238D" w:rsidP="005639AA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3) количество убийств увеличилось с 1 до 2, темп прироста снизился со 100 % до 1 %, раскрываемость в двух исследуемых периодах составила – 100 %;</w:t>
      </w:r>
    </w:p>
    <w:p w:rsidR="006C238D" w:rsidRPr="0025688C" w:rsidRDefault="006C238D" w:rsidP="005639AA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4) количество умышленных причинений тяжкого вреда здоровью снизилось на 1 с 7 до 6, теп прироста снизился и составил в 2005 г. – 14, 3%, а в 2006 г. – 1 % и тем самым можно сказать, что снижение темпа прироста в 2006 г. уменьшилось, раскрываемость уменьшилась с 87,5 % до 75 %;</w:t>
      </w:r>
    </w:p>
    <w:p w:rsidR="005639AA" w:rsidRDefault="006C238D" w:rsidP="007F70A0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5) изнасилований за анализируемые периоды не было</w:t>
      </w:r>
      <w:r w:rsidR="009E36EB" w:rsidRPr="0025688C">
        <w:rPr>
          <w:rStyle w:val="a5"/>
          <w:sz w:val="28"/>
          <w:szCs w:val="28"/>
        </w:rPr>
        <w:footnoteReference w:id="3"/>
      </w:r>
      <w:r w:rsidRPr="0025688C">
        <w:rPr>
          <w:sz w:val="28"/>
          <w:szCs w:val="28"/>
        </w:rPr>
        <w:t>.</w:t>
      </w:r>
    </w:p>
    <w:p w:rsidR="00274B7F" w:rsidRPr="0025688C" w:rsidRDefault="00274B7F" w:rsidP="007F70A0">
      <w:pPr>
        <w:spacing w:line="360" w:lineRule="auto"/>
        <w:ind w:firstLine="709"/>
        <w:jc w:val="both"/>
        <w:rPr>
          <w:sz w:val="28"/>
          <w:szCs w:val="28"/>
        </w:rPr>
      </w:pPr>
    </w:p>
    <w:p w:rsidR="006C238D" w:rsidRPr="0025688C" w:rsidRDefault="006C238D" w:rsidP="005639A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5688C">
        <w:rPr>
          <w:b/>
          <w:bCs/>
          <w:sz w:val="28"/>
          <w:szCs w:val="28"/>
        </w:rPr>
        <w:t>II</w:t>
      </w:r>
      <w:r w:rsidR="005639AA" w:rsidRPr="0025688C">
        <w:rPr>
          <w:b/>
          <w:bCs/>
          <w:sz w:val="28"/>
          <w:szCs w:val="28"/>
        </w:rPr>
        <w:t>I</w:t>
      </w:r>
      <w:r w:rsidRPr="0025688C">
        <w:rPr>
          <w:b/>
          <w:bCs/>
          <w:sz w:val="28"/>
          <w:szCs w:val="28"/>
        </w:rPr>
        <w:t xml:space="preserve"> Культурологические основы семьи в ст. Ленинградской</w:t>
      </w:r>
    </w:p>
    <w:p w:rsidR="006C238D" w:rsidRPr="0025688C" w:rsidRDefault="006C238D" w:rsidP="005639AA">
      <w:pPr>
        <w:pStyle w:val="a6"/>
        <w:spacing w:line="360" w:lineRule="auto"/>
        <w:ind w:firstLine="0"/>
        <w:rPr>
          <w:color w:val="auto"/>
          <w:sz w:val="28"/>
          <w:szCs w:val="28"/>
        </w:rPr>
      </w:pPr>
      <w:r w:rsidRPr="0025688C">
        <w:rPr>
          <w:sz w:val="28"/>
          <w:szCs w:val="28"/>
        </w:rPr>
        <w:t xml:space="preserve">         Наш Ленинградский район и ст. Ленинградская в частности, является частью Краснодарского края. Край издавна славиться культурой казачества и, в том числе многонациональностью.</w:t>
      </w:r>
      <w:r w:rsidRPr="0025688C">
        <w:rPr>
          <w:color w:val="0000FF"/>
        </w:rPr>
        <w:t xml:space="preserve"> </w:t>
      </w:r>
      <w:r w:rsidRPr="0025688C">
        <w:rPr>
          <w:color w:val="auto"/>
          <w:sz w:val="28"/>
          <w:szCs w:val="28"/>
        </w:rPr>
        <w:t>Он находился в прошлом на пересечении важнейших дорог Евразии, по которым проходили пути миграций многих народов, как известных истории, так и канувших в Лету.</w:t>
      </w:r>
    </w:p>
    <w:p w:rsidR="006C238D" w:rsidRPr="0025688C" w:rsidRDefault="006C238D" w:rsidP="005639AA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Территория нашего края входила в состав Великой Швеции. Это не было государством, скорее общим для всех арийских народов названием ареала их проживания. Великой Швецией называли эту землю предки современных скандинавов, которые впоследствии ушли жить с территории Юга России на Скандинавский полуостров</w:t>
      </w:r>
      <w:r w:rsidRPr="0025688C">
        <w:rPr>
          <w:rStyle w:val="a5"/>
          <w:sz w:val="28"/>
          <w:szCs w:val="28"/>
        </w:rPr>
        <w:footnoteReference w:id="4"/>
      </w:r>
      <w:r w:rsidRPr="0025688C">
        <w:rPr>
          <w:sz w:val="28"/>
          <w:szCs w:val="28"/>
        </w:rPr>
        <w:t>.</w:t>
      </w:r>
    </w:p>
    <w:p w:rsidR="006C238D" w:rsidRPr="0025688C" w:rsidRDefault="006C238D" w:rsidP="005639AA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Уманский курень, ныне станица Ленинградская. Свое название курень (с 1842 года станица) получил от поселения, существовавшего в Запорожской Сечи, которое основали выходцы из Умани (ныне г. Умань Черкасской области Республики Украины) и окрестных сел, расположенных по речке Уманке. На Кубань они прибыли в составе Черноморского казачьего войска в 1792-1793 гг.</w:t>
      </w:r>
    </w:p>
    <w:p w:rsidR="006C48A5" w:rsidRPr="0025688C" w:rsidRDefault="006C238D" w:rsidP="006C48A5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В 1934 г. на станицу Уманскую обрушились сталинские репрессии. На Север и Казахстан было необоснованно выслано 1200 семей. В связи с переселением военнослужащих и их семей из Белорусского и Ленинградского военных округов станицу в 1934 году переименовали в Ленинградскую (Постановление Президиум а ВЦИК от 20.06.1934 г.)</w:t>
      </w:r>
      <w:r w:rsidRPr="0025688C">
        <w:rPr>
          <w:rStyle w:val="a5"/>
          <w:sz w:val="28"/>
          <w:szCs w:val="28"/>
        </w:rPr>
        <w:footnoteReference w:id="5"/>
      </w:r>
      <w:r w:rsidRPr="0025688C">
        <w:rPr>
          <w:sz w:val="28"/>
          <w:szCs w:val="28"/>
        </w:rPr>
        <w:t xml:space="preserve">. </w:t>
      </w:r>
    </w:p>
    <w:p w:rsidR="006C48A5" w:rsidRPr="0025688C" w:rsidRDefault="006C238D" w:rsidP="006C48A5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В станице Уманской Кубанской области со дня ее основания в 1794 году по 1916 год протекали сложные демографические процессы.</w:t>
      </w:r>
    </w:p>
    <w:p w:rsidR="006C238D" w:rsidRPr="0025688C" w:rsidRDefault="006C238D" w:rsidP="006C48A5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К сожалению, сохранились метрики лишь периода с 1852 по 1908 гг. включительно, но и среди них отсутствуют документы за 1855-56, 1861-65, 1868, 1871, 1876-1880, 1883, 1886 гг. В сохранившихся церковных метриках некоторые блоки информации утеряны, что показано автором в виде знака «–» в таблицах, либо сохранены не полностью, что также отражено. Кроме того, запись информации демографического характера велась параллельно в двух уманских церквях (Св. Трехсвятительской и Св. Духосошественской) и по большей части сохранились документы лишь одной из церквей.</w:t>
      </w:r>
    </w:p>
    <w:p w:rsidR="006C238D" w:rsidRPr="0025688C" w:rsidRDefault="006C238D" w:rsidP="005639AA">
      <w:pPr>
        <w:pStyle w:val="a6"/>
        <w:spacing w:line="360" w:lineRule="auto"/>
        <w:rPr>
          <w:color w:val="auto"/>
          <w:sz w:val="28"/>
          <w:szCs w:val="28"/>
        </w:rPr>
      </w:pPr>
      <w:r w:rsidRPr="0025688C">
        <w:rPr>
          <w:color w:val="auto"/>
          <w:sz w:val="28"/>
          <w:szCs w:val="28"/>
        </w:rPr>
        <w:t>С начала основания запорожскими казаками Уманского куреня было характерно преобладание мужского населения над женским и высокая смертность, связанная с трудностями акклиматизации в новых природных условиях, отсутствием медицинских учреждений и суровой военной службой. Все это отнюдь не способствовало естественному приросту населения. Проблема решалась путем дополнительных переселений. Так, с 1809 по 1811 г.г. из Полтавской и Черниговской губерний в Уманский курень прибыло 55 семей</w:t>
      </w:r>
      <w:r w:rsidRPr="0025688C">
        <w:rPr>
          <w:rStyle w:val="a5"/>
          <w:color w:val="auto"/>
          <w:sz w:val="28"/>
          <w:szCs w:val="28"/>
        </w:rPr>
        <w:footnoteReference w:id="6"/>
      </w:r>
      <w:r w:rsidRPr="0025688C">
        <w:rPr>
          <w:color w:val="auto"/>
          <w:sz w:val="28"/>
          <w:szCs w:val="28"/>
        </w:rPr>
        <w:t>.</w:t>
      </w:r>
    </w:p>
    <w:p w:rsidR="006C238D" w:rsidRPr="0025688C" w:rsidRDefault="006C238D" w:rsidP="005639AA">
      <w:pPr>
        <w:pStyle w:val="a6"/>
        <w:spacing w:line="360" w:lineRule="auto"/>
        <w:rPr>
          <w:color w:val="auto"/>
          <w:sz w:val="28"/>
          <w:szCs w:val="28"/>
        </w:rPr>
      </w:pPr>
      <w:r w:rsidRPr="0025688C">
        <w:rPr>
          <w:color w:val="auto"/>
          <w:sz w:val="28"/>
          <w:szCs w:val="28"/>
        </w:rPr>
        <w:t>В казачьих семьях главой семьи всегда был мужчина, но женщина в тоже время не была бесправной. Мальч</w:t>
      </w:r>
      <w:r w:rsidR="005639AA" w:rsidRPr="0025688C">
        <w:rPr>
          <w:color w:val="auto"/>
          <w:sz w:val="28"/>
          <w:szCs w:val="28"/>
        </w:rPr>
        <w:t>иков и девочек воспитывали по-разному</w:t>
      </w:r>
      <w:r w:rsidRPr="0025688C">
        <w:rPr>
          <w:color w:val="auto"/>
          <w:sz w:val="28"/>
          <w:szCs w:val="28"/>
        </w:rPr>
        <w:t>.</w:t>
      </w:r>
    </w:p>
    <w:p w:rsidR="006C238D" w:rsidRPr="0025688C" w:rsidRDefault="006C238D" w:rsidP="005639AA">
      <w:pPr>
        <w:pStyle w:val="a6"/>
        <w:spacing w:line="360" w:lineRule="auto"/>
        <w:rPr>
          <w:color w:val="auto"/>
          <w:sz w:val="28"/>
          <w:szCs w:val="28"/>
        </w:rPr>
      </w:pPr>
      <w:r w:rsidRPr="0025688C">
        <w:rPr>
          <w:sz w:val="28"/>
          <w:szCs w:val="28"/>
        </w:rPr>
        <w:t>Если старшие уезжали из дома, то зачастую семилетний мальчик оставался за «хозяина». Отец вполне серьёзно говорил сыну: «Смотри, на тебе дом и женщины»</w:t>
      </w:r>
      <w:r w:rsidRPr="0025688C">
        <w:rPr>
          <w:rStyle w:val="a5"/>
          <w:sz w:val="28"/>
          <w:szCs w:val="28"/>
        </w:rPr>
        <w:footnoteReference w:id="7"/>
      </w:r>
      <w:r w:rsidRPr="0025688C">
        <w:rPr>
          <w:sz w:val="28"/>
          <w:szCs w:val="28"/>
        </w:rPr>
        <w:t>.</w:t>
      </w:r>
    </w:p>
    <w:p w:rsidR="006C238D" w:rsidRPr="0025688C" w:rsidRDefault="006C238D" w:rsidP="005639AA">
      <w:pPr>
        <w:pStyle w:val="a6"/>
        <w:spacing w:line="360" w:lineRule="auto"/>
        <w:rPr>
          <w:color w:val="auto"/>
          <w:sz w:val="28"/>
          <w:szCs w:val="28"/>
        </w:rPr>
      </w:pPr>
      <w:r w:rsidRPr="0025688C">
        <w:rPr>
          <w:color w:val="auto"/>
          <w:sz w:val="28"/>
          <w:szCs w:val="28"/>
        </w:rPr>
        <w:t>Матери и бабушки обучали дочек и внучек ведение домашнего хозяйства, умению любить и беречь семью, обучали мягкости, уступчивости, ласковости. Они внушали своим чадам: «Лаской да уговорами больше берите. На упрямое слово - не сердитесь, на противное — не гневайтесь. Умейте вести себя с мужем. Знайте, что муж в доме хозяин; его воля - закон для семьи, его ласка - милость, гнев – беда великая»</w:t>
      </w:r>
      <w:r w:rsidRPr="0025688C">
        <w:rPr>
          <w:rStyle w:val="a5"/>
          <w:color w:val="auto"/>
          <w:sz w:val="28"/>
          <w:szCs w:val="28"/>
        </w:rPr>
        <w:footnoteReference w:id="8"/>
      </w:r>
      <w:r w:rsidRPr="0025688C">
        <w:rPr>
          <w:color w:val="auto"/>
          <w:sz w:val="28"/>
          <w:szCs w:val="28"/>
        </w:rPr>
        <w:t>.</w:t>
      </w:r>
    </w:p>
    <w:p w:rsidR="006C238D" w:rsidRPr="0025688C" w:rsidRDefault="006C238D" w:rsidP="005639AA">
      <w:pPr>
        <w:pStyle w:val="a6"/>
        <w:spacing w:line="360" w:lineRule="auto"/>
        <w:rPr>
          <w:color w:val="auto"/>
          <w:sz w:val="28"/>
          <w:szCs w:val="28"/>
        </w:rPr>
      </w:pPr>
      <w:r w:rsidRPr="0025688C">
        <w:rPr>
          <w:color w:val="auto"/>
          <w:sz w:val="28"/>
          <w:szCs w:val="28"/>
        </w:rPr>
        <w:t xml:space="preserve">Мужья нередко доказывали своё превосходство кулаками. Между тем брачные узы связывали супругов на всю жизнь, разводы были редки. Если жена не выдерживала брани побоев и бежала к своим родителям, её осуждали всем обществом: «Як смила уйты от закнного мужа? Шо это за муж, если жинку не бьёт?» Были даже случаи, когда мать препятствовала возвращению домой, потому что дочь поступала «не по закону». Вместе с тем во многих казачьих семьях женщина пользовалась относительной свободой: в свободное время могла без разрешения отлучиться из дома. Несмотря на то, что мужская неверность встречалась значительно чаще, осуждалась и жестоко наказывалась лишь измена жены. </w:t>
      </w:r>
    </w:p>
    <w:p w:rsidR="006C238D" w:rsidRPr="0025688C" w:rsidRDefault="007F70A0" w:rsidP="005639AA">
      <w:pPr>
        <w:pStyle w:val="a6"/>
        <w:spacing w:line="360" w:lineRule="auto"/>
        <w:rPr>
          <w:color w:val="auto"/>
          <w:sz w:val="28"/>
          <w:szCs w:val="28"/>
        </w:rPr>
      </w:pPr>
      <w:r w:rsidRPr="0025688C">
        <w:rPr>
          <w:color w:val="auto"/>
          <w:sz w:val="28"/>
          <w:szCs w:val="28"/>
        </w:rPr>
        <w:t>В</w:t>
      </w:r>
      <w:r w:rsidR="006C238D" w:rsidRPr="0025688C">
        <w:rPr>
          <w:color w:val="auto"/>
          <w:sz w:val="28"/>
          <w:szCs w:val="28"/>
        </w:rPr>
        <w:t xml:space="preserve">ремя шло и условия жизни, да и сама жизнь менялась. Сейчас можно заметить, что главой семьи в большинстве случаев, являются женщины. Переломный момент произошёл, после Великой Отечественной войны, когда мужчины отдали свою жизнь за Родину. Женщинам пришлось на себе тянуть всё и домашнее хозяйство, и детей, и как-то зарабатывать, чтобы прокормить семью. </w:t>
      </w:r>
    </w:p>
    <w:p w:rsidR="006C238D" w:rsidRDefault="007F70A0" w:rsidP="005639AA">
      <w:pPr>
        <w:pStyle w:val="a6"/>
        <w:spacing w:line="360" w:lineRule="auto"/>
        <w:rPr>
          <w:color w:val="auto"/>
          <w:sz w:val="28"/>
          <w:szCs w:val="28"/>
        </w:rPr>
      </w:pPr>
      <w:r w:rsidRPr="0025688C">
        <w:rPr>
          <w:color w:val="auto"/>
          <w:sz w:val="28"/>
          <w:szCs w:val="28"/>
        </w:rPr>
        <w:t xml:space="preserve">Всё-таки в станице сильны патриархальные взгляды и многие девушки и женщины стремятся к тому, чтобы, после заключения брака муж обеспечивал  семью, а они занимались домашним хозяйством и детьми. </w:t>
      </w:r>
    </w:p>
    <w:p w:rsidR="00274B7F" w:rsidRPr="0025688C" w:rsidRDefault="00274B7F" w:rsidP="005639AA">
      <w:pPr>
        <w:pStyle w:val="a6"/>
        <w:spacing w:line="360" w:lineRule="auto"/>
        <w:rPr>
          <w:color w:val="auto"/>
          <w:sz w:val="28"/>
          <w:szCs w:val="28"/>
        </w:rPr>
      </w:pPr>
    </w:p>
    <w:p w:rsidR="006C238D" w:rsidRPr="0025688C" w:rsidRDefault="006C238D" w:rsidP="007F70A0">
      <w:pPr>
        <w:ind w:firstLine="709"/>
        <w:jc w:val="center"/>
        <w:rPr>
          <w:b/>
          <w:bCs/>
          <w:sz w:val="28"/>
          <w:szCs w:val="28"/>
        </w:rPr>
      </w:pPr>
      <w:r w:rsidRPr="0025688C">
        <w:rPr>
          <w:b/>
          <w:bCs/>
          <w:sz w:val="28"/>
          <w:szCs w:val="28"/>
        </w:rPr>
        <w:t>III Личность женщины-преступницы, совершающей</w:t>
      </w:r>
    </w:p>
    <w:p w:rsidR="006C238D" w:rsidRPr="0025688C" w:rsidRDefault="006C238D" w:rsidP="007F70A0">
      <w:pPr>
        <w:ind w:firstLine="709"/>
        <w:jc w:val="center"/>
        <w:rPr>
          <w:b/>
          <w:bCs/>
          <w:sz w:val="28"/>
          <w:szCs w:val="28"/>
        </w:rPr>
      </w:pPr>
      <w:r w:rsidRPr="0025688C">
        <w:rPr>
          <w:b/>
          <w:bCs/>
          <w:sz w:val="28"/>
          <w:szCs w:val="28"/>
        </w:rPr>
        <w:t>насильственные преступления</w:t>
      </w:r>
    </w:p>
    <w:p w:rsidR="006C238D" w:rsidRPr="0025688C" w:rsidRDefault="006C238D" w:rsidP="007F70A0">
      <w:pPr>
        <w:ind w:firstLine="709"/>
        <w:jc w:val="center"/>
        <w:rPr>
          <w:b/>
          <w:bCs/>
          <w:sz w:val="28"/>
          <w:szCs w:val="28"/>
        </w:rPr>
      </w:pPr>
      <w:r w:rsidRPr="0025688C">
        <w:rPr>
          <w:b/>
          <w:bCs/>
          <w:sz w:val="28"/>
          <w:szCs w:val="28"/>
        </w:rPr>
        <w:t>в ст. Ленинградской, Краснодарского края.</w:t>
      </w:r>
    </w:p>
    <w:p w:rsidR="006C238D" w:rsidRPr="0025688C" w:rsidRDefault="006C238D" w:rsidP="007F70A0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</w:p>
    <w:p w:rsidR="006C238D" w:rsidRPr="0025688C" w:rsidRDefault="006C238D" w:rsidP="005639AA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5688C">
        <w:rPr>
          <w:i/>
          <w:iCs/>
          <w:sz w:val="28"/>
          <w:szCs w:val="28"/>
        </w:rPr>
        <w:t xml:space="preserve">Под личностью преступника </w:t>
      </w:r>
      <w:r w:rsidRPr="0025688C">
        <w:rPr>
          <w:sz w:val="28"/>
          <w:szCs w:val="28"/>
        </w:rPr>
        <w:t>понимается лицо, совершившее преступление в котором проявилась его антиобщественная направленность, выражающая совокупность его антиобщественная направленность, выражающая совокупность негативных социально значимых свойств, влияющих в сочетании с внешними условиями и обстоятельствами на характер преступного поведения</w:t>
      </w:r>
      <w:r w:rsidRPr="0025688C">
        <w:rPr>
          <w:rStyle w:val="a5"/>
          <w:sz w:val="28"/>
          <w:szCs w:val="28"/>
        </w:rPr>
        <w:footnoteReference w:id="9"/>
      </w:r>
      <w:r w:rsidRPr="0025688C">
        <w:rPr>
          <w:sz w:val="28"/>
          <w:szCs w:val="28"/>
        </w:rPr>
        <w:t>.</w:t>
      </w:r>
      <w:r w:rsidRPr="0025688C">
        <w:rPr>
          <w:i/>
          <w:iCs/>
          <w:sz w:val="28"/>
          <w:szCs w:val="28"/>
        </w:rPr>
        <w:t xml:space="preserve"> </w:t>
      </w:r>
    </w:p>
    <w:p w:rsidR="006C238D" w:rsidRPr="0025688C" w:rsidRDefault="006C238D" w:rsidP="005639AA">
      <w:p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 xml:space="preserve">        Это совокупность социально-психологических свойств, которая при определённых обстоятельствах (или помимо них) приводит к совершению преступления</w:t>
      </w:r>
      <w:r w:rsidRPr="0025688C">
        <w:rPr>
          <w:rStyle w:val="a5"/>
          <w:sz w:val="28"/>
          <w:szCs w:val="28"/>
        </w:rPr>
        <w:footnoteReference w:id="10"/>
      </w:r>
      <w:r w:rsidRPr="0025688C">
        <w:rPr>
          <w:sz w:val="28"/>
          <w:szCs w:val="28"/>
        </w:rPr>
        <w:t>.</w:t>
      </w:r>
    </w:p>
    <w:p w:rsidR="006C238D" w:rsidRPr="0025688C" w:rsidRDefault="006C238D" w:rsidP="005639AA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 xml:space="preserve">На основании выше мной изложенного я провела исследование личности женщины-преступницы, совершающей насильственные преступления в ст. Ленинградской, Краснодарского края. Мною было проанализированы уголовные дела в районном суде станицы за 10 лет (1995-2005 г.). Десять из, которых были соотносимы с выбранной мною темой. Из них два убийства (квалификация: ч.1 ст. 105 УК РФ), два умышленных причинения тяжкого вреда здоровью (квалификация: ч.1 ст. 111 УК РФ), одно причинение тяжкого или средней тяжести вреда здоровью при превышении пределов необходимой обороны (квалификация: ч. 1 ст. 114 УК РФ), одно умышленное причинение вреда здоровью (квалификация: ст. 116 УК РФ) и четыре побои (квалификация: ст. 116 УК РФ). </w:t>
      </w:r>
    </w:p>
    <w:p w:rsidR="006C238D" w:rsidRPr="0025688C" w:rsidRDefault="006C238D" w:rsidP="005639AA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Я выделила в своей работе отдельно убийства и другие насильственные преступления. В анализируемых мною делах насильственные преступления были совершены в отношении сожителей, мужей и в 2-х случаях – брата. Я взяла эти два случая, т.к. преступления были совершены по отношению к члену семьи.</w:t>
      </w:r>
    </w:p>
    <w:p w:rsidR="006C238D" w:rsidRPr="0025688C" w:rsidRDefault="006C238D" w:rsidP="005639AA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Если проанализировать дела по убийствам: 1 – Уголовное дело № 1-25/ 01 Степановой Е.И.; 2 – Уголовное дело № 1-463/99г. Отиновой А.Н., то можно прийти к седеющим выводам:</w:t>
      </w:r>
    </w:p>
    <w:p w:rsidR="006C238D" w:rsidRPr="0025688C" w:rsidRDefault="00081F8C" w:rsidP="005639A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5688C">
        <w:rPr>
          <w:b/>
          <w:bCs/>
          <w:sz w:val="28"/>
          <w:szCs w:val="28"/>
        </w:rPr>
        <w:t xml:space="preserve">Общие черты </w:t>
      </w:r>
      <w:r w:rsidR="006C238D" w:rsidRPr="0025688C">
        <w:rPr>
          <w:b/>
          <w:bCs/>
          <w:sz w:val="28"/>
          <w:szCs w:val="28"/>
        </w:rPr>
        <w:t>личности преступниц:</w:t>
      </w:r>
    </w:p>
    <w:p w:rsidR="006C238D" w:rsidRPr="0025688C" w:rsidRDefault="006C238D" w:rsidP="005639A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пол – женский;</w:t>
      </w:r>
    </w:p>
    <w:p w:rsidR="006C238D" w:rsidRPr="0025688C" w:rsidRDefault="006C238D" w:rsidP="005639A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образование – среднее общее;</w:t>
      </w:r>
    </w:p>
    <w:p w:rsidR="006C238D" w:rsidRPr="0025688C" w:rsidRDefault="006C238D" w:rsidP="005639A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социальное положение – обе не работали, только в первом случае временно не работала, во втором – пенсионерка;</w:t>
      </w:r>
    </w:p>
    <w:p w:rsidR="006C238D" w:rsidRPr="0025688C" w:rsidRDefault="006C238D" w:rsidP="005639A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средний ежемесячный доход – нет данных;</w:t>
      </w:r>
    </w:p>
    <w:p w:rsidR="006C238D" w:rsidRPr="0025688C" w:rsidRDefault="006C238D" w:rsidP="005639A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самоагрессия – нет данных;</w:t>
      </w:r>
    </w:p>
    <w:p w:rsidR="006C238D" w:rsidRPr="0025688C" w:rsidRDefault="006C238D" w:rsidP="005639A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добрачная и внебрачная половая жизнь – нет данных;</w:t>
      </w:r>
    </w:p>
    <w:p w:rsidR="006C238D" w:rsidRPr="0025688C" w:rsidRDefault="006C238D" w:rsidP="005639A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гражданско-правовые деликты – нет данных;</w:t>
      </w:r>
    </w:p>
    <w:p w:rsidR="006C238D" w:rsidRPr="0025688C" w:rsidRDefault="006C238D" w:rsidP="005639A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дисциплинарные правонарушения – нет данных;</w:t>
      </w:r>
    </w:p>
    <w:p w:rsidR="006C238D" w:rsidRPr="0025688C" w:rsidRDefault="006C238D" w:rsidP="005639A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административные правонарушения – нет;</w:t>
      </w:r>
    </w:p>
    <w:p w:rsidR="006C238D" w:rsidRPr="0025688C" w:rsidRDefault="006C238D" w:rsidP="005639A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преступления, предшествовавшие совершению настоящего преступления – нет;</w:t>
      </w:r>
    </w:p>
    <w:p w:rsidR="006C238D" w:rsidRPr="0025688C" w:rsidRDefault="006C238D" w:rsidP="005639A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отбывание в прошлом уголовного наказания – нет.</w:t>
      </w:r>
    </w:p>
    <w:p w:rsidR="006C238D" w:rsidRPr="0025688C" w:rsidRDefault="006C238D" w:rsidP="005639AA">
      <w:pPr>
        <w:spacing w:line="360" w:lineRule="auto"/>
        <w:ind w:left="709"/>
        <w:jc w:val="both"/>
        <w:rPr>
          <w:b/>
          <w:bCs/>
          <w:sz w:val="28"/>
          <w:szCs w:val="28"/>
        </w:rPr>
      </w:pPr>
      <w:r w:rsidRPr="0025688C">
        <w:rPr>
          <w:b/>
          <w:bCs/>
          <w:sz w:val="28"/>
          <w:szCs w:val="28"/>
        </w:rPr>
        <w:t>Различия:</w:t>
      </w:r>
    </w:p>
    <w:p w:rsidR="006C238D" w:rsidRPr="0025688C" w:rsidRDefault="006C238D" w:rsidP="005639A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возраст на момент преступления – в первом случае 34 года, во втором 57 лет;</w:t>
      </w:r>
    </w:p>
    <w:p w:rsidR="006C238D" w:rsidRPr="0025688C" w:rsidRDefault="006C238D" w:rsidP="005639A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наличие детей от данного брака – в первом случае преступница не состояла в браке, а во втором дочь и приёмный сын 18 лет;</w:t>
      </w:r>
    </w:p>
    <w:p w:rsidR="006C238D" w:rsidRPr="0025688C" w:rsidRDefault="006C238D" w:rsidP="005639A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внебрачные и добрачные дети: в первом случае – есть сын от сожителя – потерпевшего, во втором – нет;</w:t>
      </w:r>
    </w:p>
    <w:p w:rsidR="006C238D" w:rsidRPr="0025688C" w:rsidRDefault="006C238D" w:rsidP="005639A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употребление алкоголя, сильнодействующих веществ – в первом случае – алкоголь, во втором ничего из перечисленного;</w:t>
      </w:r>
    </w:p>
    <w:p w:rsidR="006C238D" w:rsidRPr="0025688C" w:rsidRDefault="006C238D" w:rsidP="005639A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состояла ли преступница на момент преступления в юридически оформленном браке: в первом случае – нет, но прежде была в браке, во втором – да, о браках, которые были ранее, нет данных.</w:t>
      </w:r>
    </w:p>
    <w:p w:rsidR="006C238D" w:rsidRPr="0025688C" w:rsidRDefault="006C238D" w:rsidP="005639A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характеристики: в первом случае характеристика положительная, но из рассказов соседей у сожителей были частые ссоры; во втором – отрицательная.</w:t>
      </w:r>
    </w:p>
    <w:p w:rsidR="006C238D" w:rsidRPr="0025688C" w:rsidRDefault="006C238D" w:rsidP="005639AA">
      <w:pPr>
        <w:spacing w:line="360" w:lineRule="auto"/>
        <w:ind w:left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Сходства и различия, не относящиеся к личности женщины-преступницы, но напрямую связанные с совершением преступления:</w:t>
      </w:r>
    </w:p>
    <w:p w:rsidR="006C238D" w:rsidRPr="0025688C" w:rsidRDefault="006C238D" w:rsidP="005639AA">
      <w:pPr>
        <w:numPr>
          <w:ilvl w:val="0"/>
          <w:numId w:val="7"/>
        </w:numPr>
        <w:spacing w:line="360" w:lineRule="auto"/>
        <w:jc w:val="both"/>
        <w:rPr>
          <w:b/>
          <w:bCs/>
          <w:sz w:val="28"/>
          <w:szCs w:val="28"/>
        </w:rPr>
      </w:pPr>
      <w:r w:rsidRPr="0025688C">
        <w:rPr>
          <w:b/>
          <w:bCs/>
          <w:sz w:val="28"/>
          <w:szCs w:val="28"/>
        </w:rPr>
        <w:t>Сходства:</w:t>
      </w:r>
    </w:p>
    <w:p w:rsidR="006C238D" w:rsidRPr="0025688C" w:rsidRDefault="006C238D" w:rsidP="005639AA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в обоих преступлениях их совершению предшествовало употребление алкоголя (в первом случае на момент преступления была пьяна, во втором – трезва);</w:t>
      </w:r>
    </w:p>
    <w:p w:rsidR="006C238D" w:rsidRPr="0025688C" w:rsidRDefault="006C238D" w:rsidP="005639AA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оба потерпевших на момент преступления были пьяны, но на момент совершения убийства  в первом случае потерпевший вёл себя агрессивно, угрожал ножом, бил преступницу, во втором – потерпевший спал;</w:t>
      </w:r>
    </w:p>
    <w:p w:rsidR="006C238D" w:rsidRPr="0025688C" w:rsidRDefault="006C238D" w:rsidP="005639AA">
      <w:pPr>
        <w:numPr>
          <w:ilvl w:val="0"/>
          <w:numId w:val="7"/>
        </w:numPr>
        <w:spacing w:line="360" w:lineRule="auto"/>
        <w:jc w:val="both"/>
        <w:rPr>
          <w:b/>
          <w:bCs/>
          <w:sz w:val="28"/>
          <w:szCs w:val="28"/>
        </w:rPr>
      </w:pPr>
      <w:r w:rsidRPr="0025688C">
        <w:rPr>
          <w:b/>
          <w:bCs/>
          <w:sz w:val="28"/>
          <w:szCs w:val="28"/>
        </w:rPr>
        <w:t>Различия:</w:t>
      </w:r>
    </w:p>
    <w:p w:rsidR="006C238D" w:rsidRPr="0025688C" w:rsidRDefault="006C238D" w:rsidP="005639AA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мотивы: 1 – месть за измену и провокация со стороны потерпевшего; 2 – личные неприязненные отношения из-за ссор между супругами;</w:t>
      </w:r>
    </w:p>
    <w:p w:rsidR="006C238D" w:rsidRPr="0025688C" w:rsidRDefault="006C238D" w:rsidP="005639AA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 xml:space="preserve">родительская семья – в первом случае преступница росла без одного из родителей, но был брат; во втором  - на момент преступления у преступницы была мать; </w:t>
      </w:r>
    </w:p>
    <w:p w:rsidR="006C238D" w:rsidRPr="0025688C" w:rsidRDefault="006C238D" w:rsidP="005639AA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собственная семья и преступное поведение – в первом  случае – сложившиеся взаимоотношения между сожителями; во втором - сложившаяся в семье ситуация спровоцировала преступление, хотя в последнее время перед преступлением обстановка была благоприятная;</w:t>
      </w:r>
    </w:p>
    <w:p w:rsidR="006C238D" w:rsidRPr="0025688C" w:rsidRDefault="006C238D" w:rsidP="005639AA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 xml:space="preserve">мнение преступницы о причинах преступления – 1 – говорит, что не хотела убивать – просто так случилось; 2 – </w:t>
      </w:r>
      <w:r w:rsidRPr="0025688C">
        <w:rPr>
          <w:i/>
          <w:iCs/>
          <w:sz w:val="28"/>
          <w:szCs w:val="28"/>
        </w:rPr>
        <w:t>на предварительном следствии</w:t>
      </w:r>
      <w:r w:rsidRPr="0025688C">
        <w:rPr>
          <w:sz w:val="28"/>
          <w:szCs w:val="28"/>
        </w:rPr>
        <w:t xml:space="preserve">: из-за того, что муж бил, оскорблял и унижал её, </w:t>
      </w:r>
      <w:r w:rsidRPr="0025688C">
        <w:rPr>
          <w:i/>
          <w:iCs/>
          <w:sz w:val="28"/>
          <w:szCs w:val="28"/>
        </w:rPr>
        <w:t xml:space="preserve">в суде: </w:t>
      </w:r>
      <w:r w:rsidRPr="0025688C">
        <w:rPr>
          <w:sz w:val="28"/>
          <w:szCs w:val="28"/>
        </w:rPr>
        <w:t>не признала свою вину.</w:t>
      </w:r>
    </w:p>
    <w:p w:rsidR="006C238D" w:rsidRPr="0025688C" w:rsidRDefault="006C238D" w:rsidP="005639AA">
      <w:pPr>
        <w:spacing w:line="360" w:lineRule="auto"/>
        <w:ind w:left="709"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Обобщая выше сказанное можно сказать следующее, что в деле №  1-25/01 Степановой Е.И. убийство было спровоцировано потерпевшим, т.к. убийство произошло в момент ссоры, в которой потерпевший бросился на преступницу с ножом. Степанова до убийства говорила матери, что она простит всё, кроме измены.</w:t>
      </w:r>
    </w:p>
    <w:p w:rsidR="006C238D" w:rsidRPr="0025688C" w:rsidRDefault="006C238D" w:rsidP="005639AA">
      <w:pPr>
        <w:spacing w:line="360" w:lineRule="auto"/>
        <w:ind w:left="709"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В деле № 1-463/99г. Отиновой А.Н. считаю, что убийство было совершено в процессе длительной психотравмирующей ситуации. Обида у Отиновой накапливалась годами. Хотя в последнее время у неё с мужем были хорошие, в день празднования его юбилея он начал упрекать её в том, что она вызвала милицию, чтобы разогнать гостей, хотя она этого не делала. На мой взгляд, этот на первый взгляд не значительный упрёк, стал решающей точкой в решении совершить убийство. Т.к. до этого она не однократно просила своего сына найти кого-нибудь, чтобы убить мужа, но тот не нашёл.</w:t>
      </w:r>
    </w:p>
    <w:p w:rsidR="006C238D" w:rsidRPr="0025688C" w:rsidRDefault="006C238D" w:rsidP="005639AA">
      <w:pPr>
        <w:spacing w:line="360" w:lineRule="auto"/>
        <w:ind w:left="709"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Теперь можно перейти к другим насильственным преступлениям и выделить у них черты сходства и различия.</w:t>
      </w:r>
    </w:p>
    <w:p w:rsidR="006C238D" w:rsidRPr="0025688C" w:rsidRDefault="006C238D" w:rsidP="007F70A0">
      <w:pPr>
        <w:spacing w:line="360" w:lineRule="auto"/>
        <w:jc w:val="both"/>
        <w:rPr>
          <w:b/>
          <w:bCs/>
        </w:rPr>
      </w:pPr>
      <w:r w:rsidRPr="0025688C">
        <w:rPr>
          <w:b/>
          <w:bCs/>
        </w:rPr>
        <w:t>ОБЩЕЕ:</w:t>
      </w:r>
    </w:p>
    <w:p w:rsidR="006C238D" w:rsidRPr="0025688C" w:rsidRDefault="006C238D" w:rsidP="007F70A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пол – женский;</w:t>
      </w:r>
    </w:p>
    <w:p w:rsidR="006C238D" w:rsidRPr="0025688C" w:rsidRDefault="006C238D" w:rsidP="007F70A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возраст преступницы – в основном от 30 до 35 лет (есть – 49 лет, 47 лет и 23 года);</w:t>
      </w:r>
    </w:p>
    <w:p w:rsidR="006C238D" w:rsidRPr="0025688C" w:rsidRDefault="006C238D" w:rsidP="007F70A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образование – среднее, среднетехническое;</w:t>
      </w:r>
    </w:p>
    <w:p w:rsidR="006C238D" w:rsidRPr="0025688C" w:rsidRDefault="006C238D" w:rsidP="007F70A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социальное положение на момент преступления – работали (реализатор на центральном рынке ст. Ленинградской; ОАО «Племзавод Соревнование», стойотдел, маляр – штукатур; РЭС – монтёр – эскизеровщик; учитель в СОШ № 12; СТФ № 1 совхоза Соревнование);</w:t>
      </w:r>
    </w:p>
    <w:p w:rsidR="006C238D" w:rsidRPr="0025688C" w:rsidRDefault="006C238D" w:rsidP="007F70A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средний ежемесячный доход – данных не было;</w:t>
      </w:r>
    </w:p>
    <w:p w:rsidR="006C238D" w:rsidRPr="0025688C" w:rsidRDefault="006C238D" w:rsidP="007F70A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наличие детей – у большинства либо нет, либо нет данных;</w:t>
      </w:r>
    </w:p>
    <w:p w:rsidR="006C238D" w:rsidRPr="0025688C" w:rsidRDefault="006C238D" w:rsidP="007F70A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характеристика – в большинстве случаев нет данных;</w:t>
      </w:r>
    </w:p>
    <w:p w:rsidR="006C238D" w:rsidRPr="0025688C" w:rsidRDefault="006C238D" w:rsidP="007F70A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самоагрессия: нет данных;</w:t>
      </w:r>
    </w:p>
    <w:p w:rsidR="006C238D" w:rsidRPr="0025688C" w:rsidRDefault="006C238D" w:rsidP="007F70A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употребление алкоголя, наркотиков, сильнодействующих веществ: в большинстве случаев употребляли и даже злоупотребляли алкоголем;</w:t>
      </w:r>
    </w:p>
    <w:p w:rsidR="006C238D" w:rsidRPr="0025688C" w:rsidRDefault="006C238D" w:rsidP="007F70A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добрачная и внебрачная половая жизнь: нет данных;</w:t>
      </w:r>
    </w:p>
    <w:p w:rsidR="006C238D" w:rsidRPr="0025688C" w:rsidRDefault="006C238D" w:rsidP="007F70A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гражданско-правовые деликты – нет;</w:t>
      </w:r>
    </w:p>
    <w:p w:rsidR="006C238D" w:rsidRPr="0025688C" w:rsidRDefault="006C238D" w:rsidP="007F70A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дисциплинарные правонарушения – нет;</w:t>
      </w:r>
    </w:p>
    <w:p w:rsidR="006C238D" w:rsidRPr="0025688C" w:rsidRDefault="006C238D" w:rsidP="007F70A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административные правонарушения – нет;</w:t>
      </w:r>
    </w:p>
    <w:p w:rsidR="006C238D" w:rsidRPr="0025688C" w:rsidRDefault="006C238D" w:rsidP="007F70A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преступления, предшествовавшие совершению настоящего преступления – нет;</w:t>
      </w:r>
    </w:p>
    <w:p w:rsidR="006C238D" w:rsidRPr="0025688C" w:rsidRDefault="006C238D" w:rsidP="007F70A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 xml:space="preserve"> отбывание в прошлом уголовного наказания – нет;</w:t>
      </w:r>
    </w:p>
    <w:p w:rsidR="006C238D" w:rsidRPr="0025688C" w:rsidRDefault="006C238D" w:rsidP="007F70A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состояла ли преступница в браке на момент совершения преступления – 50/50;</w:t>
      </w:r>
    </w:p>
    <w:p w:rsidR="006C238D" w:rsidRPr="0025688C" w:rsidRDefault="006C238D" w:rsidP="007F70A0">
      <w:pPr>
        <w:spacing w:line="360" w:lineRule="auto"/>
        <w:ind w:left="360"/>
        <w:jc w:val="both"/>
        <w:rPr>
          <w:sz w:val="28"/>
          <w:szCs w:val="28"/>
        </w:rPr>
      </w:pPr>
    </w:p>
    <w:p w:rsidR="006C238D" w:rsidRPr="0025688C" w:rsidRDefault="006C238D" w:rsidP="007F70A0">
      <w:pPr>
        <w:spacing w:line="360" w:lineRule="auto"/>
        <w:ind w:left="360"/>
        <w:jc w:val="both"/>
        <w:rPr>
          <w:sz w:val="28"/>
          <w:szCs w:val="28"/>
        </w:rPr>
      </w:pPr>
    </w:p>
    <w:p w:rsidR="006C238D" w:rsidRPr="0025688C" w:rsidRDefault="006C238D" w:rsidP="007F70A0">
      <w:pPr>
        <w:numPr>
          <w:ilvl w:val="1"/>
          <w:numId w:val="3"/>
        </w:numPr>
        <w:spacing w:line="360" w:lineRule="auto"/>
        <w:jc w:val="both"/>
        <w:rPr>
          <w:b/>
          <w:bCs/>
          <w:sz w:val="28"/>
          <w:szCs w:val="28"/>
        </w:rPr>
      </w:pPr>
      <w:r w:rsidRPr="0025688C">
        <w:rPr>
          <w:b/>
          <w:bCs/>
          <w:sz w:val="28"/>
          <w:szCs w:val="28"/>
        </w:rPr>
        <w:t xml:space="preserve"> Сходства, не относящиеся к личности преступницы, но имеющие прямое отношение к совершённому преступлению:</w:t>
      </w:r>
    </w:p>
    <w:p w:rsidR="006C238D" w:rsidRPr="0025688C" w:rsidRDefault="006C238D" w:rsidP="007F70A0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6C238D" w:rsidRPr="0025688C" w:rsidRDefault="006C238D" w:rsidP="007F70A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мотив – личные неприязненные отношения;</w:t>
      </w:r>
    </w:p>
    <w:p w:rsidR="006C238D" w:rsidRPr="0025688C" w:rsidRDefault="006C238D" w:rsidP="007F70A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предумышленность – умысел возник внезапно;</w:t>
      </w:r>
    </w:p>
    <w:p w:rsidR="006C238D" w:rsidRPr="0025688C" w:rsidRDefault="006C238D" w:rsidP="007F70A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состояние опьянения преступника в момент совершения преступления: была пьяна, помнит обстоятельства;</w:t>
      </w:r>
    </w:p>
    <w:p w:rsidR="006C238D" w:rsidRPr="0025688C" w:rsidRDefault="006C238D" w:rsidP="007F70A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время преступления – вечер, либо выходной день;</w:t>
      </w:r>
    </w:p>
    <w:p w:rsidR="006C238D" w:rsidRPr="0025688C" w:rsidRDefault="006C238D" w:rsidP="007F70A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жилищные условия семьи, в которой совершено преступление – личный дом;</w:t>
      </w:r>
    </w:p>
    <w:p w:rsidR="006C238D" w:rsidRPr="0025688C" w:rsidRDefault="006C238D" w:rsidP="007F70A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члены семьи, проживающие совместно с преступником на момент преступления – в большинстве случаев нет данных;</w:t>
      </w:r>
    </w:p>
    <w:p w:rsidR="006C238D" w:rsidRPr="0025688C" w:rsidRDefault="006C238D" w:rsidP="007F70A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собственная семья и преступное поведение – сложившиеся взаимоотношения между супругами;</w:t>
      </w:r>
    </w:p>
    <w:p w:rsidR="006C238D" w:rsidRPr="0025688C" w:rsidRDefault="006C238D" w:rsidP="007F70A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 xml:space="preserve"> мнение преступницы о причинах преступления – преступницы утверждают, что потерпевший бил их во время ссоры, и они защищались.</w:t>
      </w:r>
    </w:p>
    <w:p w:rsidR="006C238D" w:rsidRPr="0025688C" w:rsidRDefault="006C238D" w:rsidP="007F70A0">
      <w:pPr>
        <w:spacing w:line="360" w:lineRule="auto"/>
        <w:ind w:left="360"/>
        <w:jc w:val="both"/>
        <w:rPr>
          <w:sz w:val="28"/>
          <w:szCs w:val="28"/>
        </w:rPr>
      </w:pPr>
    </w:p>
    <w:p w:rsidR="006C238D" w:rsidRPr="0025688C" w:rsidRDefault="006C238D" w:rsidP="007F70A0">
      <w:pPr>
        <w:spacing w:line="360" w:lineRule="auto"/>
        <w:jc w:val="both"/>
        <w:rPr>
          <w:b/>
          <w:bCs/>
          <w:sz w:val="28"/>
          <w:szCs w:val="28"/>
        </w:rPr>
      </w:pPr>
      <w:r w:rsidRPr="0025688C">
        <w:rPr>
          <w:sz w:val="28"/>
          <w:szCs w:val="28"/>
        </w:rPr>
        <w:t xml:space="preserve">       </w:t>
      </w:r>
      <w:r w:rsidRPr="0025688C">
        <w:rPr>
          <w:b/>
          <w:bCs/>
          <w:sz w:val="28"/>
          <w:szCs w:val="28"/>
        </w:rPr>
        <w:t>РАЗЛИЧИЯ:</w:t>
      </w:r>
    </w:p>
    <w:p w:rsidR="006C238D" w:rsidRPr="0025688C" w:rsidRDefault="006C238D" w:rsidP="007F70A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место преступления – дома в 2-х случаях; дома у матери преступницы и потерпевшего – в 2-х случаях; дома преступницы – 1; дома у потерпевшего – 1; дома у матери преступницы – 1.</w:t>
      </w:r>
    </w:p>
    <w:p w:rsidR="006C238D" w:rsidRPr="0025688C" w:rsidRDefault="006C238D" w:rsidP="007F70A0">
      <w:pPr>
        <w:spacing w:line="360" w:lineRule="auto"/>
        <w:jc w:val="both"/>
        <w:rPr>
          <w:sz w:val="28"/>
          <w:szCs w:val="28"/>
        </w:rPr>
      </w:pPr>
    </w:p>
    <w:p w:rsidR="006C238D" w:rsidRPr="0025688C" w:rsidRDefault="006C238D" w:rsidP="00274B7F">
      <w:pPr>
        <w:pageBreakBefore/>
        <w:spacing w:line="360" w:lineRule="auto"/>
        <w:jc w:val="center"/>
        <w:rPr>
          <w:b/>
          <w:bCs/>
          <w:sz w:val="28"/>
          <w:szCs w:val="28"/>
        </w:rPr>
      </w:pPr>
      <w:r w:rsidRPr="0025688C">
        <w:rPr>
          <w:b/>
          <w:bCs/>
          <w:sz w:val="28"/>
          <w:szCs w:val="28"/>
        </w:rPr>
        <w:t>ЗАКЛЮЧЕНИЕ</w:t>
      </w:r>
    </w:p>
    <w:p w:rsidR="00081F8C" w:rsidRPr="0025688C" w:rsidRDefault="00081F8C" w:rsidP="007F70A0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Итак, теперь можно сделать выводы по выше изложенным данным.</w:t>
      </w:r>
    </w:p>
    <w:p w:rsidR="00081F8C" w:rsidRPr="0025688C" w:rsidRDefault="00F25102" w:rsidP="007F70A0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Говоря об условиях совершения насильственных преступлений можно выделить следующее:</w:t>
      </w:r>
    </w:p>
    <w:p w:rsidR="00F25102" w:rsidRPr="0025688C" w:rsidRDefault="00F25102" w:rsidP="00F25102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недостаток рабочих мест;</w:t>
      </w:r>
    </w:p>
    <w:p w:rsidR="00F25102" w:rsidRPr="0025688C" w:rsidRDefault="00F25102" w:rsidP="00F25102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низкая заработная плата;</w:t>
      </w:r>
    </w:p>
    <w:p w:rsidR="00F25102" w:rsidRPr="0025688C" w:rsidRDefault="00F25102" w:rsidP="00F25102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отсутствие разнообразного культурного отдыха.</w:t>
      </w:r>
    </w:p>
    <w:p w:rsidR="00F25102" w:rsidRPr="0025688C" w:rsidRDefault="00F25102" w:rsidP="00F25102">
      <w:pPr>
        <w:spacing w:line="360" w:lineRule="auto"/>
        <w:ind w:left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Среди причин можно выделить:</w:t>
      </w:r>
    </w:p>
    <w:p w:rsidR="00F25102" w:rsidRPr="0025688C" w:rsidRDefault="00F25102" w:rsidP="00F2510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длительные психотравмирующие ситуации;</w:t>
      </w:r>
    </w:p>
    <w:p w:rsidR="00F25102" w:rsidRPr="0025688C" w:rsidRDefault="00F25102" w:rsidP="00F2510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употребление и злоупотребление алкоголем;</w:t>
      </w:r>
    </w:p>
    <w:p w:rsidR="00CC6771" w:rsidRPr="0025688C" w:rsidRDefault="00F25102" w:rsidP="00CC677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личные неприязненные отношения</w:t>
      </w:r>
      <w:r w:rsidR="00CC6771" w:rsidRPr="0025688C">
        <w:rPr>
          <w:sz w:val="28"/>
          <w:szCs w:val="28"/>
        </w:rPr>
        <w:t>.</w:t>
      </w:r>
    </w:p>
    <w:p w:rsidR="00657840" w:rsidRPr="0025688C" w:rsidRDefault="00CC6771" w:rsidP="007F70A0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О</w:t>
      </w:r>
      <w:r w:rsidR="00657840" w:rsidRPr="0025688C">
        <w:rPr>
          <w:sz w:val="28"/>
          <w:szCs w:val="28"/>
        </w:rPr>
        <w:t xml:space="preserve">чень важным аспектом, является то, что, если в какой-либо семье человек страдает от домашнего насилия, то обращаться он никуда не станет, т.к. есть страх того, что об этом узнают соседи, друзья, родственники и т.д. Думаю, в данном случае, может стать выходом из такой ситуации – создание телефона доверия в нашей станице, а также консультативной помощи психологов и юристов. </w:t>
      </w:r>
    </w:p>
    <w:p w:rsidR="00CC6771" w:rsidRPr="0025688C" w:rsidRDefault="00CC6771" w:rsidP="007F70A0">
      <w:pPr>
        <w:spacing w:line="360" w:lineRule="auto"/>
        <w:ind w:firstLine="709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Очень значимым, как мне кажется, я является Приказ Департамента социальной защиты населения Краснодарского края от 26 декабря 2005 г. № 780 «Об утверждении краевой ведомственной программы по профилактике семейного насилия «Нет насилию» на 2006-2008 гг.». По данному Приказу в 2007-2008 гг. должны быть открыты филиалы, консультативные кабинеты центров социальной помощи семье и детям в муниципальных образованиях Крымского (г. Крымск, ст. Ва</w:t>
      </w:r>
      <w:r w:rsidR="00BB2D29" w:rsidRPr="0025688C">
        <w:rPr>
          <w:sz w:val="28"/>
          <w:szCs w:val="28"/>
        </w:rPr>
        <w:t>рениковская), Ленинградского (ст. Крыловская), Щербиновского (ст. Новощербиноская) и др. районов. Открытие данных консультаций окажет большое влияние на разрешение и во многом предупреждение совершению преступлений.</w:t>
      </w:r>
    </w:p>
    <w:p w:rsidR="007F0538" w:rsidRPr="0025688C" w:rsidRDefault="007F0538" w:rsidP="007F70A0">
      <w:pPr>
        <w:spacing w:line="360" w:lineRule="auto"/>
        <w:ind w:firstLine="709"/>
        <w:jc w:val="both"/>
        <w:rPr>
          <w:sz w:val="28"/>
          <w:szCs w:val="28"/>
        </w:rPr>
      </w:pPr>
    </w:p>
    <w:p w:rsidR="007F0538" w:rsidRPr="0025688C" w:rsidRDefault="007F0538" w:rsidP="007F70A0">
      <w:pPr>
        <w:spacing w:line="360" w:lineRule="auto"/>
        <w:ind w:firstLine="709"/>
        <w:jc w:val="both"/>
        <w:rPr>
          <w:sz w:val="28"/>
          <w:szCs w:val="28"/>
        </w:rPr>
      </w:pPr>
    </w:p>
    <w:p w:rsidR="007F0538" w:rsidRPr="0025688C" w:rsidRDefault="007F0538" w:rsidP="007F70A0">
      <w:pPr>
        <w:spacing w:line="360" w:lineRule="auto"/>
        <w:ind w:firstLine="709"/>
        <w:jc w:val="both"/>
        <w:rPr>
          <w:sz w:val="28"/>
          <w:szCs w:val="28"/>
        </w:rPr>
      </w:pPr>
    </w:p>
    <w:p w:rsidR="007F0538" w:rsidRPr="0025688C" w:rsidRDefault="007F0538" w:rsidP="007F70A0">
      <w:pPr>
        <w:spacing w:line="360" w:lineRule="auto"/>
        <w:ind w:firstLine="709"/>
        <w:jc w:val="both"/>
        <w:rPr>
          <w:sz w:val="28"/>
          <w:szCs w:val="28"/>
        </w:rPr>
      </w:pPr>
    </w:p>
    <w:p w:rsidR="007F0538" w:rsidRPr="0025688C" w:rsidRDefault="007F0538" w:rsidP="007F0538">
      <w:pPr>
        <w:jc w:val="center"/>
        <w:rPr>
          <w:b/>
          <w:bCs/>
          <w:sz w:val="28"/>
          <w:szCs w:val="28"/>
        </w:rPr>
      </w:pPr>
      <w:r w:rsidRPr="0025688C">
        <w:rPr>
          <w:b/>
          <w:bCs/>
          <w:sz w:val="28"/>
          <w:szCs w:val="28"/>
        </w:rPr>
        <w:t>СПИСОК ИСПОЛЬЗОВАННОЙ ЛИТЕРАТУРЫ</w:t>
      </w:r>
    </w:p>
    <w:p w:rsidR="007F0538" w:rsidRPr="0025688C" w:rsidRDefault="007F0538" w:rsidP="007F0538">
      <w:pPr>
        <w:jc w:val="center"/>
        <w:rPr>
          <w:b/>
          <w:bCs/>
          <w:sz w:val="28"/>
          <w:szCs w:val="28"/>
        </w:rPr>
      </w:pPr>
    </w:p>
    <w:p w:rsidR="007F0538" w:rsidRPr="0025688C" w:rsidRDefault="007F0538" w:rsidP="007F0538">
      <w:pPr>
        <w:jc w:val="center"/>
        <w:rPr>
          <w:b/>
          <w:bCs/>
          <w:sz w:val="28"/>
          <w:szCs w:val="28"/>
        </w:rPr>
      </w:pPr>
    </w:p>
    <w:p w:rsidR="007F0538" w:rsidRPr="0025688C" w:rsidRDefault="007F0538" w:rsidP="007F0538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 xml:space="preserve">Беловолов В.Н. Демографические процессы в станице Уманской Кубанской области в середине XIX – начале вв. </w:t>
      </w:r>
    </w:p>
    <w:p w:rsidR="007F0538" w:rsidRPr="0025688C" w:rsidRDefault="007F0538" w:rsidP="007F0538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Беловолов В.Н. Кубань и Великая Швеция / Ярмарка Кубани № 15.</w:t>
      </w:r>
    </w:p>
    <w:p w:rsidR="007F0538" w:rsidRPr="0025688C" w:rsidRDefault="007F0538" w:rsidP="007F0538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 xml:space="preserve">Корпачёв Н.М. Криминология: Учебник для вузов / Под. ред. д. ю. н. В.Н. Бурлакова, д. ю. н. Н. М. Корпачёва. – СПб.: Санкт – Петербургский государственный университет, Питер, 2004. С. 344. </w:t>
      </w:r>
    </w:p>
    <w:p w:rsidR="007F0538" w:rsidRPr="0025688C" w:rsidRDefault="007F0538" w:rsidP="007F0538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 xml:space="preserve">Корпачёв Н.М. Криминология: Учебник для вузов / Под. ред. д. ю. н. В.Н. Бурлакова, д. ю. н. Н. М. Корпачёва. – СПб.: Санкт – Петербургский государственный университет, Питер, 2004. С. 68. </w:t>
      </w:r>
    </w:p>
    <w:p w:rsidR="007F0538" w:rsidRPr="0025688C" w:rsidRDefault="007F0538" w:rsidP="007F0538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 xml:space="preserve">Купач Т. Ю. Воспитание в казачьих семьях/ </w:t>
      </w:r>
      <w:r w:rsidRPr="0025688C">
        <w:rPr>
          <w:color w:val="000000"/>
          <w:sz w:val="28"/>
          <w:szCs w:val="28"/>
        </w:rPr>
        <w:t>Проблемы семьи и семейной педагогики: теория и практика, история и современность.</w:t>
      </w:r>
    </w:p>
    <w:p w:rsidR="007F0538" w:rsidRPr="0025688C" w:rsidRDefault="007F0538" w:rsidP="007F0538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Малков В. Д. Криминология: Учебник / под. ред. проф. Малкова В. Д. – М.: ЗАО Юстицинформ, 2004. С. 82</w:t>
      </w:r>
    </w:p>
    <w:p w:rsidR="007F0538" w:rsidRPr="0025688C" w:rsidRDefault="007F0538" w:rsidP="007F053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25688C">
        <w:rPr>
          <w:sz w:val="28"/>
          <w:szCs w:val="28"/>
        </w:rPr>
        <w:t>Федосеев П.С. Традиции казачества в воспитании казачат.</w:t>
      </w:r>
    </w:p>
    <w:p w:rsidR="00B534B8" w:rsidRPr="0043131D" w:rsidRDefault="00B534B8" w:rsidP="007F70A0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B534B8" w:rsidRPr="0043131D" w:rsidSect="00CE2EF3">
      <w:footerReference w:type="default" r:id="rId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CB4" w:rsidRDefault="007E6CB4">
      <w:r>
        <w:separator/>
      </w:r>
    </w:p>
  </w:endnote>
  <w:endnote w:type="continuationSeparator" w:id="0">
    <w:p w:rsidR="007E6CB4" w:rsidRDefault="007E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EF3" w:rsidRDefault="00CE2EF3" w:rsidP="00CE2EF3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74B7F">
      <w:rPr>
        <w:rStyle w:val="aa"/>
        <w:noProof/>
      </w:rPr>
      <w:t>12</w:t>
    </w:r>
    <w:r>
      <w:rPr>
        <w:rStyle w:val="aa"/>
      </w:rPr>
      <w:fldChar w:fldCharType="end"/>
    </w:r>
  </w:p>
  <w:p w:rsidR="00CE2EF3" w:rsidRDefault="00CE2E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CB4" w:rsidRDefault="007E6CB4">
      <w:r>
        <w:separator/>
      </w:r>
    </w:p>
  </w:footnote>
  <w:footnote w:type="continuationSeparator" w:id="0">
    <w:p w:rsidR="007E6CB4" w:rsidRDefault="007E6CB4">
      <w:r>
        <w:continuationSeparator/>
      </w:r>
    </w:p>
  </w:footnote>
  <w:footnote w:id="1">
    <w:p w:rsidR="0043131D" w:rsidRDefault="0043131D" w:rsidP="0043131D">
      <w:pPr>
        <w:pStyle w:val="a3"/>
      </w:pPr>
      <w:r>
        <w:rPr>
          <w:rStyle w:val="a5"/>
        </w:rPr>
        <w:footnoteRef/>
      </w:r>
      <w:r>
        <w:t xml:space="preserve"> Корпачёв Н.М. Криминология: Учебник для вузов / Под. ред. д. ю. н. В.Н. Бурлакова, д. ю. н. Н. М. Корпачёва. – СПб.: Санкт – Петербургский государственный университет, Питер, 2004. С. 344. </w:t>
      </w:r>
    </w:p>
    <w:p w:rsidR="007E6CB4" w:rsidRDefault="007E6CB4" w:rsidP="0043131D">
      <w:pPr>
        <w:pStyle w:val="a3"/>
      </w:pPr>
    </w:p>
  </w:footnote>
  <w:footnote w:id="2">
    <w:p w:rsidR="007E6CB4" w:rsidRDefault="0043131D" w:rsidP="0043131D">
      <w:pPr>
        <w:pStyle w:val="a3"/>
      </w:pPr>
      <w:r>
        <w:rPr>
          <w:rStyle w:val="a5"/>
        </w:rPr>
        <w:footnoteRef/>
      </w:r>
      <w:r>
        <w:t xml:space="preserve"> Таблица № 1.</w:t>
      </w:r>
    </w:p>
  </w:footnote>
  <w:footnote w:id="3">
    <w:p w:rsidR="007E6CB4" w:rsidRDefault="009E36EB">
      <w:pPr>
        <w:pStyle w:val="a3"/>
      </w:pPr>
      <w:r>
        <w:rPr>
          <w:rStyle w:val="a5"/>
        </w:rPr>
        <w:footnoteRef/>
      </w:r>
      <w:r>
        <w:t xml:space="preserve"> Таблица № 2.</w:t>
      </w:r>
    </w:p>
  </w:footnote>
  <w:footnote w:id="4">
    <w:p w:rsidR="007E6CB4" w:rsidRDefault="006C238D" w:rsidP="006C238D">
      <w:pPr>
        <w:pStyle w:val="a3"/>
      </w:pPr>
      <w:r>
        <w:rPr>
          <w:rStyle w:val="a5"/>
        </w:rPr>
        <w:footnoteRef/>
      </w:r>
      <w:r>
        <w:t xml:space="preserve"> Беловолов В.Н. Кубань и Великая Швеция / Ярмарка Кубани № 15.</w:t>
      </w:r>
    </w:p>
  </w:footnote>
  <w:footnote w:id="5">
    <w:p w:rsidR="007E6CB4" w:rsidRDefault="006C238D" w:rsidP="006C238D">
      <w:pPr>
        <w:pStyle w:val="a3"/>
      </w:pPr>
      <w:r w:rsidRPr="00657840">
        <w:rPr>
          <w:rStyle w:val="a5"/>
        </w:rPr>
        <w:footnoteRef/>
      </w:r>
      <w:r w:rsidRPr="00657840">
        <w:t xml:space="preserve"> История нашей станицы / </w:t>
      </w:r>
      <w:r w:rsidRPr="00657840">
        <w:rPr>
          <w:lang w:val="en-US"/>
        </w:rPr>
        <w:t>http</w:t>
      </w:r>
      <w:r w:rsidRPr="00657840">
        <w:t>://</w:t>
      </w:r>
      <w:r w:rsidRPr="00657840">
        <w:rPr>
          <w:lang w:val="en-US"/>
        </w:rPr>
        <w:t>www</w:t>
      </w:r>
      <w:r w:rsidRPr="00657840">
        <w:t>.</w:t>
      </w:r>
      <w:r w:rsidRPr="00657840">
        <w:rPr>
          <w:lang w:val="en-US"/>
        </w:rPr>
        <w:t>leningradskaya</w:t>
      </w:r>
      <w:r w:rsidRPr="00657840">
        <w:t>.</w:t>
      </w:r>
      <w:r w:rsidRPr="00657840">
        <w:rPr>
          <w:lang w:val="en-US"/>
        </w:rPr>
        <w:t>org</w:t>
      </w:r>
    </w:p>
  </w:footnote>
  <w:footnote w:id="6">
    <w:p w:rsidR="007E6CB4" w:rsidRDefault="006C238D" w:rsidP="006C238D">
      <w:pPr>
        <w:pStyle w:val="a3"/>
      </w:pPr>
      <w:r>
        <w:rPr>
          <w:rStyle w:val="a5"/>
        </w:rPr>
        <w:footnoteRef/>
      </w:r>
      <w:r>
        <w:t xml:space="preserve"> Беловолов В.Н. Демографические процессы в станице Уманской Кубанской области в середине XIX – начале вв. </w:t>
      </w:r>
    </w:p>
  </w:footnote>
  <w:footnote w:id="7">
    <w:p w:rsidR="007E6CB4" w:rsidRDefault="006C238D" w:rsidP="006C238D">
      <w:pPr>
        <w:pStyle w:val="a3"/>
      </w:pPr>
      <w:r>
        <w:rPr>
          <w:rStyle w:val="a5"/>
        </w:rPr>
        <w:footnoteRef/>
      </w:r>
      <w:r>
        <w:t xml:space="preserve"> Купач Т. Ю. Воспитание в казачьих семьях/ </w:t>
      </w:r>
      <w:r w:rsidRPr="00DB414D">
        <w:rPr>
          <w:color w:val="000000"/>
        </w:rPr>
        <w:t>Проблемы семьи и семейной педагогики: теория и практика, история и современность</w:t>
      </w:r>
      <w:r>
        <w:rPr>
          <w:color w:val="000000"/>
        </w:rPr>
        <w:t>.</w:t>
      </w:r>
    </w:p>
  </w:footnote>
  <w:footnote w:id="8">
    <w:p w:rsidR="007E6CB4" w:rsidRDefault="006C238D" w:rsidP="006C238D">
      <w:pPr>
        <w:pStyle w:val="a3"/>
      </w:pPr>
      <w:r>
        <w:rPr>
          <w:rStyle w:val="a5"/>
        </w:rPr>
        <w:footnoteRef/>
      </w:r>
      <w:r>
        <w:t xml:space="preserve"> Федосеев П.С. Традиции казачества в воспитании казачат</w:t>
      </w:r>
    </w:p>
  </w:footnote>
  <w:footnote w:id="9">
    <w:p w:rsidR="007E6CB4" w:rsidRDefault="006C238D" w:rsidP="006C238D">
      <w:pPr>
        <w:pStyle w:val="a3"/>
      </w:pPr>
      <w:r>
        <w:rPr>
          <w:rStyle w:val="a5"/>
        </w:rPr>
        <w:footnoteRef/>
      </w:r>
      <w:r>
        <w:t xml:space="preserve"> Малков В. Д. Криминология: Учебник / под. ред. проф. Малкова В. Д. – М.: ЗАО Юстицинформ, 2004. С. 82</w:t>
      </w:r>
    </w:p>
  </w:footnote>
  <w:footnote w:id="10">
    <w:p w:rsidR="007E6CB4" w:rsidRDefault="006C238D" w:rsidP="006C238D">
      <w:pPr>
        <w:pStyle w:val="a3"/>
      </w:pPr>
      <w:r>
        <w:rPr>
          <w:rStyle w:val="a5"/>
        </w:rPr>
        <w:footnoteRef/>
      </w:r>
      <w:r>
        <w:t xml:space="preserve"> Корпачёв Н.М. Криминология: Учебник для вузов / Под. ред. д. ю. н. В.Н. Бурлакова, д. ю. н. Н. М. Корпачёва. – СПб.: Санкт – Петербургский государственный университет, Питер, 2004. С. 68.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643C"/>
    <w:multiLevelType w:val="hybridMultilevel"/>
    <w:tmpl w:val="5B007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D963AB"/>
    <w:multiLevelType w:val="hybridMultilevel"/>
    <w:tmpl w:val="342863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88548D"/>
    <w:multiLevelType w:val="hybridMultilevel"/>
    <w:tmpl w:val="A6C451A6"/>
    <w:lvl w:ilvl="0" w:tplc="6E7E33B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996548C"/>
    <w:multiLevelType w:val="hybridMultilevel"/>
    <w:tmpl w:val="D416E16C"/>
    <w:lvl w:ilvl="0" w:tplc="04CEB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94885A8">
      <w:start w:val="1"/>
      <w:numFmt w:val="decimal"/>
      <w:lvlText w:val="%2)"/>
      <w:lvlJc w:val="left"/>
      <w:pPr>
        <w:tabs>
          <w:tab w:val="num" w:pos="1819"/>
        </w:tabs>
        <w:ind w:left="1819" w:hanging="39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0D771BE"/>
    <w:multiLevelType w:val="hybridMultilevel"/>
    <w:tmpl w:val="6EE6D88A"/>
    <w:lvl w:ilvl="0" w:tplc="FE12A7E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F7D0BCD"/>
    <w:multiLevelType w:val="multilevel"/>
    <w:tmpl w:val="BC823B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67E3352E"/>
    <w:multiLevelType w:val="hybridMultilevel"/>
    <w:tmpl w:val="79AAF53E"/>
    <w:lvl w:ilvl="0" w:tplc="910E6B0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EE75F3B"/>
    <w:multiLevelType w:val="hybridMultilevel"/>
    <w:tmpl w:val="823462B2"/>
    <w:lvl w:ilvl="0" w:tplc="001455C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4EC40AE"/>
    <w:multiLevelType w:val="hybridMultilevel"/>
    <w:tmpl w:val="9398C5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6C0688"/>
    <w:multiLevelType w:val="hybridMultilevel"/>
    <w:tmpl w:val="486486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AC2C31"/>
    <w:multiLevelType w:val="hybridMultilevel"/>
    <w:tmpl w:val="B49AE672"/>
    <w:lvl w:ilvl="0" w:tplc="A0CE786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0A7"/>
    <w:rsid w:val="00081F8C"/>
    <w:rsid w:val="000E5BC1"/>
    <w:rsid w:val="00183131"/>
    <w:rsid w:val="001B492A"/>
    <w:rsid w:val="0025688C"/>
    <w:rsid w:val="00274B7F"/>
    <w:rsid w:val="002B20A7"/>
    <w:rsid w:val="002F3436"/>
    <w:rsid w:val="00385471"/>
    <w:rsid w:val="003B6F3E"/>
    <w:rsid w:val="0043131D"/>
    <w:rsid w:val="00516765"/>
    <w:rsid w:val="005444A6"/>
    <w:rsid w:val="005639AA"/>
    <w:rsid w:val="00657840"/>
    <w:rsid w:val="006C238D"/>
    <w:rsid w:val="006C48A5"/>
    <w:rsid w:val="00733380"/>
    <w:rsid w:val="007341F1"/>
    <w:rsid w:val="007E6CB4"/>
    <w:rsid w:val="007F0538"/>
    <w:rsid w:val="007F1D1D"/>
    <w:rsid w:val="007F2D07"/>
    <w:rsid w:val="007F70A0"/>
    <w:rsid w:val="008676EF"/>
    <w:rsid w:val="008A136B"/>
    <w:rsid w:val="00950712"/>
    <w:rsid w:val="009E36EB"/>
    <w:rsid w:val="00A34730"/>
    <w:rsid w:val="00AA67BA"/>
    <w:rsid w:val="00B15067"/>
    <w:rsid w:val="00B534B8"/>
    <w:rsid w:val="00BB2D29"/>
    <w:rsid w:val="00CC6771"/>
    <w:rsid w:val="00CE2EF3"/>
    <w:rsid w:val="00DB414D"/>
    <w:rsid w:val="00DF0B98"/>
    <w:rsid w:val="00EE2194"/>
    <w:rsid w:val="00F25102"/>
    <w:rsid w:val="00FE49DD"/>
    <w:rsid w:val="00FE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3D0852-3135-4A0F-9106-743FF449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3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3131D"/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43131D"/>
    <w:rPr>
      <w:vertAlign w:val="superscript"/>
    </w:rPr>
  </w:style>
  <w:style w:type="paragraph" w:styleId="a6">
    <w:name w:val="Body Text"/>
    <w:basedOn w:val="a"/>
    <w:link w:val="a7"/>
    <w:uiPriority w:val="99"/>
    <w:rsid w:val="006C238D"/>
    <w:pPr>
      <w:shd w:val="clear" w:color="auto" w:fill="FFFFFF"/>
      <w:ind w:firstLine="340"/>
      <w:jc w:val="both"/>
    </w:pPr>
    <w:rPr>
      <w:color w:val="000000"/>
      <w:kern w:val="20"/>
      <w:sz w:val="20"/>
      <w:szCs w:val="20"/>
    </w:rPr>
  </w:style>
  <w:style w:type="character" w:customStyle="1" w:styleId="a7">
    <w:name w:val="Основний текст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CE2EF3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CE2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2997</Words>
  <Characters>17088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Кубанский государственный университет</Company>
  <LinksUpToDate>false</LinksUpToDate>
  <CharactersWithSpaces>20045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Анна</dc:creator>
  <cp:keywords/>
  <dc:description/>
  <cp:lastModifiedBy>Irina</cp:lastModifiedBy>
  <cp:revision>2</cp:revision>
  <cp:lastPrinted>2006-09-27T13:38:00Z</cp:lastPrinted>
  <dcterms:created xsi:type="dcterms:W3CDTF">2014-08-22T20:29:00Z</dcterms:created>
  <dcterms:modified xsi:type="dcterms:W3CDTF">2014-08-22T20:29:00Z</dcterms:modified>
</cp:coreProperties>
</file>